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900" w14:textId="77777777" w:rsidR="00B108BD" w:rsidRDefault="00B23904">
      <w:r w:rsidRPr="00B2390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E66CC2B" wp14:editId="68B3479D">
            <wp:simplePos x="0" y="0"/>
            <wp:positionH relativeFrom="page">
              <wp:posOffset>4129492</wp:posOffset>
            </wp:positionH>
            <wp:positionV relativeFrom="margin">
              <wp:posOffset>-362892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8BFF7" w14:textId="77777777" w:rsidR="00B23904" w:rsidRDefault="00B23904"/>
    <w:p w14:paraId="74F92DD6" w14:textId="5FAB4730" w:rsidR="00B23904" w:rsidRPr="000C6998" w:rsidRDefault="00B23904" w:rsidP="00B2390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s-ES"/>
        </w:rPr>
      </w:pPr>
      <w:r w:rsidRPr="000C6998">
        <w:rPr>
          <w:rFonts w:ascii="Arial" w:eastAsia="Times New Roman" w:hAnsi="Arial" w:cs="Arial"/>
          <w:sz w:val="23"/>
          <w:szCs w:val="23"/>
          <w:lang w:eastAsia="es-ES"/>
        </w:rPr>
        <w:t xml:space="preserve">Madrid, </w:t>
      </w:r>
      <w:r w:rsidR="00477E26" w:rsidRPr="000C6998">
        <w:rPr>
          <w:rFonts w:ascii="Arial" w:eastAsia="Times New Roman" w:hAnsi="Arial" w:cs="Arial"/>
          <w:sz w:val="23"/>
          <w:szCs w:val="23"/>
          <w:lang w:eastAsia="es-ES"/>
        </w:rPr>
        <w:t>6</w:t>
      </w:r>
      <w:r w:rsidR="00B90514" w:rsidRPr="000C6998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r w:rsidRPr="000C6998">
        <w:rPr>
          <w:rFonts w:ascii="Arial" w:eastAsia="Times New Roman" w:hAnsi="Arial" w:cs="Arial"/>
          <w:sz w:val="23"/>
          <w:szCs w:val="23"/>
          <w:lang w:eastAsia="es-ES"/>
        </w:rPr>
        <w:t xml:space="preserve">de </w:t>
      </w:r>
      <w:r w:rsidR="00477E26" w:rsidRPr="000C6998">
        <w:rPr>
          <w:rFonts w:ascii="Arial" w:eastAsia="Times New Roman" w:hAnsi="Arial" w:cs="Arial"/>
          <w:sz w:val="23"/>
          <w:szCs w:val="23"/>
          <w:lang w:eastAsia="es-ES"/>
        </w:rPr>
        <w:t>julio</w:t>
      </w:r>
      <w:r w:rsidR="00F77FD1" w:rsidRPr="000C6998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r w:rsidRPr="000C6998">
        <w:rPr>
          <w:rFonts w:ascii="Arial" w:eastAsia="Times New Roman" w:hAnsi="Arial" w:cs="Arial"/>
          <w:sz w:val="23"/>
          <w:szCs w:val="23"/>
          <w:lang w:eastAsia="es-ES"/>
        </w:rPr>
        <w:t>de 20</w:t>
      </w:r>
      <w:r w:rsidR="00896C4F" w:rsidRPr="000C6998">
        <w:rPr>
          <w:rFonts w:ascii="Arial" w:eastAsia="Times New Roman" w:hAnsi="Arial" w:cs="Arial"/>
          <w:sz w:val="23"/>
          <w:szCs w:val="23"/>
          <w:lang w:eastAsia="es-ES"/>
        </w:rPr>
        <w:t>2</w:t>
      </w:r>
      <w:r w:rsidR="00007B1E" w:rsidRPr="000C6998">
        <w:rPr>
          <w:rFonts w:ascii="Arial" w:eastAsia="Times New Roman" w:hAnsi="Arial" w:cs="Arial"/>
          <w:sz w:val="23"/>
          <w:szCs w:val="23"/>
          <w:lang w:eastAsia="es-ES"/>
        </w:rPr>
        <w:t>6</w:t>
      </w:r>
    </w:p>
    <w:p w14:paraId="1660530C" w14:textId="77777777" w:rsidR="00157875" w:rsidRDefault="00157875" w:rsidP="00157875">
      <w:pPr>
        <w:ind w:right="-567"/>
        <w:jc w:val="center"/>
        <w:rPr>
          <w:rFonts w:ascii="Gill Sans MT" w:hAnsi="Gill Sans MT" w:cs="Arial"/>
          <w:b/>
          <w:bCs/>
          <w:caps/>
          <w:spacing w:val="-6"/>
          <w:u w:val="single"/>
        </w:rPr>
      </w:pPr>
    </w:p>
    <w:p w14:paraId="2C65B3BE" w14:textId="0D1508FB" w:rsidR="00D55FDB" w:rsidRPr="00643A25" w:rsidRDefault="005E3047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Una nueva analista </w:t>
      </w:r>
      <w:r w:rsidR="00DE3B57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de inteligencia se suma a</w:t>
      </w:r>
      <w:r w:rsidR="0049066A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l</w:t>
      </w:r>
      <w:r w:rsidR="00DE3B57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equipo, en el estreno de la tercera</w:t>
      </w:r>
      <w:r w:rsidR="00D55FDB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temporada de ‘FBI</w:t>
      </w:r>
      <w:r w:rsidR="00DE3B57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: International</w:t>
      </w:r>
      <w:r w:rsidR="00D55FDB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’</w:t>
      </w:r>
      <w:r w:rsidR="00DE3B57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en Energy</w:t>
      </w:r>
    </w:p>
    <w:p w14:paraId="54AD560A" w14:textId="77777777" w:rsidR="00D55FDB" w:rsidRPr="00B23904" w:rsidRDefault="00D55FDB" w:rsidP="00D55FDB">
      <w:pPr>
        <w:spacing w:after="0" w:line="240" w:lineRule="auto"/>
        <w:ind w:right="-427"/>
        <w:rPr>
          <w:rFonts w:ascii="Arial" w:eastAsia="Times New Roman" w:hAnsi="Arial" w:cs="Arial"/>
          <w:lang w:eastAsia="es-ES"/>
        </w:rPr>
      </w:pPr>
    </w:p>
    <w:p w14:paraId="32242BF9" w14:textId="77777777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E7B5FF7" w14:textId="33BDDD09" w:rsidR="00DE3B57" w:rsidRPr="000C6998" w:rsidRDefault="00DE3B57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 w:rsidRPr="000C6998">
        <w:rPr>
          <w:rFonts w:ascii="Arial" w:eastAsia="Times New Roman" w:hAnsi="Arial" w:cs="Arial"/>
          <w:b/>
          <w:sz w:val="23"/>
          <w:szCs w:val="23"/>
          <w:lang w:eastAsia="es-ES"/>
        </w:rPr>
        <w:t>La actriz británica Christina Wolfe (‘</w:t>
      </w:r>
      <w:proofErr w:type="spellStart"/>
      <w:r w:rsidR="00477E26" w:rsidRPr="000C6998">
        <w:rPr>
          <w:rFonts w:ascii="Arial" w:eastAsia="Times New Roman" w:hAnsi="Arial" w:cs="Arial"/>
          <w:b/>
          <w:sz w:val="23"/>
          <w:szCs w:val="23"/>
          <w:lang w:eastAsia="es-ES"/>
        </w:rPr>
        <w:t>Batwoman</w:t>
      </w:r>
      <w:proofErr w:type="spellEnd"/>
      <w:r w:rsidRPr="000C6998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’) encarnará a Amanda Tate, brillante analista experta en tecnología, en su incorporación al elenco protagonista de la </w:t>
      </w:r>
      <w:proofErr w:type="spellStart"/>
      <w:r w:rsidRPr="000C6998">
        <w:rPr>
          <w:rFonts w:ascii="Arial" w:eastAsia="Times New Roman" w:hAnsi="Arial" w:cs="Arial"/>
          <w:b/>
          <w:sz w:val="23"/>
          <w:szCs w:val="23"/>
          <w:lang w:eastAsia="es-ES"/>
        </w:rPr>
        <w:t>adrenalítica</w:t>
      </w:r>
      <w:proofErr w:type="spellEnd"/>
      <w:r w:rsidRPr="000C6998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 serie de investigación. </w:t>
      </w:r>
    </w:p>
    <w:p w14:paraId="1117AF4F" w14:textId="77777777" w:rsidR="00D55FDB" w:rsidRPr="00477E26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107316F4" w14:textId="23F28520" w:rsidR="00D55FDB" w:rsidRPr="00477E26" w:rsidRDefault="00B20BAA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Proteger </w:t>
      </w:r>
      <w:r w:rsidR="008A518B"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a los ciudadanos estadounidenses allí donde se encuentren, arriesgando su propia vida para defender a su país y a sus connacionales, llevará a los efectivos de la unidad internacional del FBI </w:t>
      </w:r>
      <w:r w:rsidR="00B40879" w:rsidRPr="00477E26">
        <w:rPr>
          <w:rFonts w:ascii="Arial" w:eastAsia="Times New Roman" w:hAnsi="Arial" w:cs="Arial"/>
          <w:sz w:val="23"/>
          <w:szCs w:val="23"/>
          <w:lang w:eastAsia="es-ES"/>
        </w:rPr>
        <w:t>a emprender</w:t>
      </w:r>
      <w:r w:rsidR="008A518B"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r w:rsidR="00B40879" w:rsidRPr="00477E26">
        <w:rPr>
          <w:rFonts w:ascii="Arial" w:eastAsia="Times New Roman" w:hAnsi="Arial" w:cs="Arial"/>
          <w:sz w:val="23"/>
          <w:szCs w:val="23"/>
          <w:lang w:eastAsia="es-ES"/>
        </w:rPr>
        <w:t>arriesgadas</w:t>
      </w:r>
      <w:r w:rsidR="008A518B"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 misiones en distintos puntos de Europa y del norte de África.</w:t>
      </w:r>
      <w:r w:rsidR="00D55FDB"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 Será en la </w:t>
      </w:r>
      <w:r w:rsidR="00DE3B57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tercera</w:t>
      </w:r>
      <w:r w:rsidR="00D55FDB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 temporada de ‘FB</w:t>
      </w:r>
      <w:r w:rsidR="00E44C30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I</w:t>
      </w:r>
      <w:r w:rsidR="00DE3B57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: International</w:t>
      </w:r>
      <w:r w:rsidR="00D55FDB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’</w:t>
      </w:r>
      <w:r w:rsidR="00D55FDB"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, que </w:t>
      </w:r>
      <w:r w:rsidR="00D55FDB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Energy estrenará </w:t>
      </w:r>
      <w:r w:rsidR="00477E26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e</w:t>
      </w:r>
      <w:r w:rsidR="000C6998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ste</w:t>
      </w:r>
      <w:r w:rsidR="00477E26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 martes 7</w:t>
      </w:r>
      <w:r w:rsidR="00D55FDB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 </w:t>
      </w:r>
      <w:r w:rsidR="00477E26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de julio</w:t>
      </w:r>
      <w:r w:rsidR="000C6998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 a</w:t>
      </w:r>
      <w:r w:rsidR="00D55FDB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 las </w:t>
      </w:r>
      <w:r w:rsidR="00477E26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22</w:t>
      </w:r>
      <w:r w:rsidR="00D55FDB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:</w:t>
      </w:r>
      <w:r w:rsidR="00477E26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45</w:t>
      </w:r>
      <w:r w:rsidR="000C6998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 </w:t>
      </w:r>
      <w:r w:rsidR="00D55FDB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horas</w:t>
      </w:r>
      <w:r w:rsidR="000C6998" w:rsidRPr="000C6998">
        <w:rPr>
          <w:rFonts w:ascii="Arial" w:eastAsia="Times New Roman" w:hAnsi="Arial" w:cs="Arial"/>
          <w:sz w:val="23"/>
          <w:szCs w:val="23"/>
          <w:lang w:eastAsia="es-ES"/>
        </w:rPr>
        <w:t>,</w:t>
      </w:r>
      <w:r w:rsidR="000C6998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 </w:t>
      </w:r>
      <w:r w:rsidR="000C6998" w:rsidRPr="000C6998">
        <w:rPr>
          <w:rFonts w:ascii="Arial" w:eastAsia="Times New Roman" w:hAnsi="Arial" w:cs="Arial"/>
          <w:sz w:val="23"/>
          <w:szCs w:val="23"/>
          <w:lang w:eastAsia="es-ES"/>
        </w:rPr>
        <w:t>dentro del sello ‘La noche de los FBI’</w:t>
      </w:r>
      <w:r w:rsidR="00D55FDB" w:rsidRPr="000C6998">
        <w:rPr>
          <w:rFonts w:ascii="Arial" w:eastAsia="Times New Roman" w:hAnsi="Arial" w:cs="Arial"/>
          <w:sz w:val="23"/>
          <w:szCs w:val="23"/>
          <w:lang w:eastAsia="es-ES"/>
        </w:rPr>
        <w:t>.</w:t>
      </w:r>
    </w:p>
    <w:p w14:paraId="4693B157" w14:textId="77777777" w:rsidR="00D55FDB" w:rsidRPr="00477E26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2B07322B" w14:textId="2EB70AFF" w:rsidR="00D55FDB" w:rsidRPr="00BD2552" w:rsidRDefault="00993A95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4"/>
          <w:szCs w:val="24"/>
          <w:lang w:eastAsia="es-ES"/>
        </w:rPr>
      </w:pPr>
      <w:r w:rsidRPr="00BD2552">
        <w:rPr>
          <w:rFonts w:ascii="Arial" w:eastAsia="Times New Roman" w:hAnsi="Arial" w:cs="Arial"/>
          <w:b/>
          <w:color w:val="002C5F"/>
          <w:sz w:val="24"/>
          <w:szCs w:val="24"/>
          <w:lang w:eastAsia="es-ES"/>
        </w:rPr>
        <w:t>Una</w:t>
      </w:r>
      <w:r w:rsidR="00B17776" w:rsidRPr="00BD2552">
        <w:rPr>
          <w:rFonts w:ascii="Arial" w:eastAsia="Times New Roman" w:hAnsi="Arial" w:cs="Arial"/>
          <w:b/>
          <w:color w:val="002C5F"/>
          <w:sz w:val="24"/>
          <w:szCs w:val="24"/>
          <w:lang w:eastAsia="es-ES"/>
        </w:rPr>
        <w:t xml:space="preserve"> analista e</w:t>
      </w:r>
      <w:r w:rsidR="00521F20" w:rsidRPr="00BD2552">
        <w:rPr>
          <w:rFonts w:ascii="Arial" w:eastAsia="Times New Roman" w:hAnsi="Arial" w:cs="Arial"/>
          <w:b/>
          <w:color w:val="002C5F"/>
          <w:sz w:val="24"/>
          <w:szCs w:val="24"/>
          <w:lang w:eastAsia="es-ES"/>
        </w:rPr>
        <w:t>specializada</w:t>
      </w:r>
      <w:r w:rsidR="00B17776" w:rsidRPr="00BD2552">
        <w:rPr>
          <w:rFonts w:ascii="Arial" w:eastAsia="Times New Roman" w:hAnsi="Arial" w:cs="Arial"/>
          <w:b/>
          <w:color w:val="002C5F"/>
          <w:sz w:val="24"/>
          <w:szCs w:val="24"/>
          <w:lang w:eastAsia="es-ES"/>
        </w:rPr>
        <w:t xml:space="preserve"> en tecnología, nuevo miembro del FBI Internacional</w:t>
      </w:r>
    </w:p>
    <w:p w14:paraId="4E1C741C" w14:textId="77777777" w:rsidR="00D55FDB" w:rsidRPr="00477E26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35641342" w14:textId="4227BE80" w:rsidR="00D55FDB" w:rsidRPr="00477E26" w:rsidRDefault="00B17776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 w:rsidRPr="00477E26">
        <w:rPr>
          <w:rFonts w:ascii="Arial" w:eastAsia="Times New Roman" w:hAnsi="Arial" w:cs="Arial"/>
          <w:sz w:val="23"/>
          <w:szCs w:val="23"/>
          <w:lang w:eastAsia="es-ES"/>
        </w:rPr>
        <w:t>Tras su interpretación en las series ‘</w:t>
      </w:r>
      <w:proofErr w:type="spellStart"/>
      <w:r w:rsidRPr="00477E26">
        <w:rPr>
          <w:rFonts w:ascii="Arial" w:eastAsia="Times New Roman" w:hAnsi="Arial" w:cs="Arial"/>
          <w:sz w:val="23"/>
          <w:szCs w:val="23"/>
          <w:lang w:eastAsia="es-ES"/>
        </w:rPr>
        <w:t>Batwoman</w:t>
      </w:r>
      <w:proofErr w:type="spellEnd"/>
      <w:r w:rsidRPr="00477E26">
        <w:rPr>
          <w:rFonts w:ascii="Arial" w:eastAsia="Times New Roman" w:hAnsi="Arial" w:cs="Arial"/>
          <w:sz w:val="23"/>
          <w:szCs w:val="23"/>
          <w:lang w:eastAsia="es-ES"/>
        </w:rPr>
        <w:t>’</w:t>
      </w:r>
      <w:r w:rsidR="000C6998">
        <w:rPr>
          <w:rFonts w:ascii="Arial" w:eastAsia="Times New Roman" w:hAnsi="Arial" w:cs="Arial"/>
          <w:sz w:val="23"/>
          <w:szCs w:val="23"/>
          <w:lang w:eastAsia="es-ES"/>
        </w:rPr>
        <w:t xml:space="preserve"> y </w:t>
      </w:r>
      <w:r w:rsidR="000C6998" w:rsidRPr="00477E26">
        <w:rPr>
          <w:rFonts w:ascii="Arial" w:eastAsia="Times New Roman" w:hAnsi="Arial" w:cs="Arial"/>
          <w:sz w:val="23"/>
          <w:szCs w:val="23"/>
          <w:lang w:eastAsia="es-ES"/>
        </w:rPr>
        <w:t>‘The Ark’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, la prometedora actriz británica </w:t>
      </w:r>
      <w:r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Christina Wolfe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 asume un nuevo rol: dar vida a Amanda Tate, una joven </w:t>
      </w:r>
      <w:r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analista de inteligencia experta en tecnología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>.</w:t>
      </w:r>
      <w:r w:rsidR="00593E3F"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Su extraordinario talento </w:t>
      </w:r>
      <w:r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será clave </w:t>
      </w:r>
      <w:r w:rsidR="00F00EE3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en las nuevas investigaciones que emprenderá la división internacional del FBI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r w:rsidR="00F00EE3"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con sede en Budapest. Es una profesional segura de sí misma y capaz de mantener la calma en complejas </w:t>
      </w:r>
      <w:r w:rsidR="008A0B99">
        <w:rPr>
          <w:rFonts w:ascii="Arial" w:eastAsia="Times New Roman" w:hAnsi="Arial" w:cs="Arial"/>
          <w:sz w:val="23"/>
          <w:szCs w:val="23"/>
          <w:lang w:eastAsia="es-ES"/>
        </w:rPr>
        <w:t xml:space="preserve">y caóticas </w:t>
      </w:r>
      <w:r w:rsidR="00F00EE3" w:rsidRPr="00477E26">
        <w:rPr>
          <w:rFonts w:ascii="Arial" w:eastAsia="Times New Roman" w:hAnsi="Arial" w:cs="Arial"/>
          <w:sz w:val="23"/>
          <w:szCs w:val="23"/>
          <w:lang w:eastAsia="es-ES"/>
        </w:rPr>
        <w:t>situaciones</w:t>
      </w:r>
      <w:r w:rsidR="008A0B99">
        <w:rPr>
          <w:rFonts w:ascii="Arial" w:eastAsia="Times New Roman" w:hAnsi="Arial" w:cs="Arial"/>
          <w:sz w:val="23"/>
          <w:szCs w:val="23"/>
          <w:lang w:eastAsia="es-ES"/>
        </w:rPr>
        <w:t>.</w:t>
      </w:r>
    </w:p>
    <w:p w14:paraId="24C16F61" w14:textId="77777777" w:rsidR="00E300A0" w:rsidRPr="00477E26" w:rsidRDefault="00E300A0" w:rsidP="00E300A0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4D8A1A5C" w14:textId="54B0F5F2" w:rsidR="005E175D" w:rsidRPr="00477E26" w:rsidRDefault="008037B4" w:rsidP="00E300A0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Nuevas misiones </w:t>
      </w:r>
      <w:r w:rsidRPr="008A0B99">
        <w:rPr>
          <w:rFonts w:ascii="Arial" w:eastAsia="Times New Roman" w:hAnsi="Arial" w:cs="Arial"/>
          <w:sz w:val="23"/>
          <w:szCs w:val="23"/>
          <w:lang w:eastAsia="es-ES"/>
        </w:rPr>
        <w:t>llevarán a</w:t>
      </w:r>
      <w:r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 </w:t>
      </w:r>
      <w:r w:rsidR="005E175D" w:rsidRPr="00477E26">
        <w:rPr>
          <w:rFonts w:ascii="Arial" w:eastAsia="Times New Roman" w:hAnsi="Arial" w:cs="Arial"/>
          <w:sz w:val="23"/>
          <w:szCs w:val="23"/>
          <w:lang w:eastAsia="es-ES"/>
        </w:rPr>
        <w:t>los agentes de la división internacional del FBI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 a diversas capitales europeas, como la ciudad-estado de </w:t>
      </w:r>
      <w:r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Mónaco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, donde tendrán que esclarecer el extraño asesinato de una madre de familia tras la celebración del cumpleaños de su hija adolescentes; </w:t>
      </w:r>
      <w:r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Viena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>, a raíz de la detención de un exmiembro del gabinete de los Estados Unidos caído en desgracia</w:t>
      </w:r>
      <w:r w:rsidR="008A0B99">
        <w:rPr>
          <w:rFonts w:ascii="Arial" w:eastAsia="Times New Roman" w:hAnsi="Arial" w:cs="Arial"/>
          <w:sz w:val="23"/>
          <w:szCs w:val="23"/>
          <w:lang w:eastAsia="es-ES"/>
        </w:rPr>
        <w:t xml:space="preserve">, se acrecientan la 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sospecha de una posible venta de documentos clasificados; </w:t>
      </w:r>
      <w:r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Copenhague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, cuando el propietario de una importante empresa de ciberseguridad es asesinado y se filtra poco después una gran cantidad de datos; y </w:t>
      </w:r>
      <w:r w:rsidR="008A0B99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Á</w:t>
      </w:r>
      <w:r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msterdam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, cuando la noche de fiesta desenfrenada de tres marines en la capital holandesa culmina trágicamente con la muerte de uno de ellos. </w:t>
      </w:r>
      <w:r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S</w:t>
      </w:r>
      <w:r w:rsidR="005E175D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obrepasar</w:t>
      </w:r>
      <w:r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>án también</w:t>
      </w:r>
      <w:r w:rsidR="005E175D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 las fronteras de la Unión Europea</w:t>
      </w:r>
      <w:r w:rsidR="005E175D"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 para adentra</w:t>
      </w:r>
      <w:r w:rsidR="0048492D" w:rsidRPr="00477E26">
        <w:rPr>
          <w:rFonts w:ascii="Arial" w:eastAsia="Times New Roman" w:hAnsi="Arial" w:cs="Arial"/>
          <w:sz w:val="23"/>
          <w:szCs w:val="23"/>
          <w:lang w:eastAsia="es-ES"/>
        </w:rPr>
        <w:t>r</w:t>
      </w:r>
      <w:r w:rsidR="005E175D" w:rsidRPr="00477E26">
        <w:rPr>
          <w:rFonts w:ascii="Arial" w:eastAsia="Times New Roman" w:hAnsi="Arial" w:cs="Arial"/>
          <w:sz w:val="23"/>
          <w:szCs w:val="23"/>
          <w:lang w:eastAsia="es-ES"/>
        </w:rPr>
        <w:t>se en</w:t>
      </w:r>
      <w:r w:rsidR="005E175D" w:rsidRPr="00477E26">
        <w:rPr>
          <w:rFonts w:ascii="Arial" w:eastAsia="Times New Roman" w:hAnsi="Arial" w:cs="Arial"/>
          <w:b/>
          <w:bCs/>
          <w:sz w:val="23"/>
          <w:szCs w:val="23"/>
          <w:lang w:eastAsia="es-ES"/>
        </w:rPr>
        <w:t xml:space="preserve"> Libia</w:t>
      </w:r>
      <w:r w:rsidR="005E175D"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, 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donde </w:t>
      </w:r>
      <w:r w:rsidR="005E175D" w:rsidRPr="00477E26">
        <w:rPr>
          <w:rFonts w:ascii="Arial" w:eastAsia="Times New Roman" w:hAnsi="Arial" w:cs="Arial"/>
          <w:sz w:val="23"/>
          <w:szCs w:val="23"/>
          <w:lang w:eastAsia="es-ES"/>
        </w:rPr>
        <w:t>tratará</w:t>
      </w:r>
      <w:r w:rsidRPr="00477E26">
        <w:rPr>
          <w:rFonts w:ascii="Arial" w:eastAsia="Times New Roman" w:hAnsi="Arial" w:cs="Arial"/>
          <w:sz w:val="23"/>
          <w:szCs w:val="23"/>
          <w:lang w:eastAsia="es-ES"/>
        </w:rPr>
        <w:t>n</w:t>
      </w:r>
      <w:r w:rsidR="005E175D" w:rsidRPr="00477E26">
        <w:rPr>
          <w:rFonts w:ascii="Arial" w:eastAsia="Times New Roman" w:hAnsi="Arial" w:cs="Arial"/>
          <w:sz w:val="23"/>
          <w:szCs w:val="23"/>
          <w:lang w:eastAsia="es-ES"/>
        </w:rPr>
        <w:t xml:space="preserve"> de rescatar a un exagente federal en el marco de una compleja operación de infiltración.</w:t>
      </w:r>
    </w:p>
    <w:p w14:paraId="7A8A0B45" w14:textId="77777777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CDF5EBD" w14:textId="6C487C03" w:rsidR="00D55FDB" w:rsidRPr="00BD2552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4"/>
          <w:szCs w:val="24"/>
          <w:lang w:eastAsia="es-ES"/>
        </w:rPr>
      </w:pPr>
      <w:r w:rsidRPr="00BD2552">
        <w:rPr>
          <w:rFonts w:ascii="Arial" w:eastAsia="Times New Roman" w:hAnsi="Arial" w:cs="Arial"/>
          <w:b/>
          <w:color w:val="002C5F"/>
          <w:sz w:val="24"/>
          <w:szCs w:val="24"/>
          <w:lang w:eastAsia="es-ES"/>
        </w:rPr>
        <w:t xml:space="preserve">En </w:t>
      </w:r>
      <w:r w:rsidR="00477E26" w:rsidRPr="00BD2552">
        <w:rPr>
          <w:rFonts w:ascii="Arial" w:eastAsia="Times New Roman" w:hAnsi="Arial" w:cs="Arial"/>
          <w:b/>
          <w:color w:val="002C5F"/>
          <w:sz w:val="24"/>
          <w:szCs w:val="24"/>
          <w:lang w:eastAsia="es-ES"/>
        </w:rPr>
        <w:t>el</w:t>
      </w:r>
      <w:r w:rsidR="00AB23A4" w:rsidRPr="00BD2552">
        <w:rPr>
          <w:rFonts w:ascii="Arial" w:eastAsia="Times New Roman" w:hAnsi="Arial" w:cs="Arial"/>
          <w:b/>
          <w:color w:val="002C5F"/>
          <w:sz w:val="24"/>
          <w:szCs w:val="24"/>
          <w:lang w:eastAsia="es-ES"/>
        </w:rPr>
        <w:t xml:space="preserve"> primer</w:t>
      </w:r>
      <w:r w:rsidR="00477E26" w:rsidRPr="00BD2552">
        <w:rPr>
          <w:rFonts w:ascii="Arial" w:eastAsia="Times New Roman" w:hAnsi="Arial" w:cs="Arial"/>
          <w:b/>
          <w:color w:val="002C5F"/>
          <w:sz w:val="24"/>
          <w:szCs w:val="24"/>
          <w:lang w:eastAsia="es-ES"/>
        </w:rPr>
        <w:t xml:space="preserve"> episodio</w:t>
      </w:r>
      <w:r w:rsidR="00AB23A4" w:rsidRPr="00BD2552">
        <w:rPr>
          <w:rFonts w:ascii="Arial" w:eastAsia="Times New Roman" w:hAnsi="Arial" w:cs="Arial"/>
          <w:b/>
          <w:color w:val="002C5F"/>
          <w:sz w:val="24"/>
          <w:szCs w:val="24"/>
          <w:lang w:eastAsia="es-ES"/>
        </w:rPr>
        <w:t xml:space="preserve">… </w:t>
      </w:r>
    </w:p>
    <w:p w14:paraId="40423820" w14:textId="77777777" w:rsidR="00D55FDB" w:rsidRDefault="00D55FDB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691B9E" w14:textId="7ABC469B" w:rsidR="00893B4E" w:rsidRPr="008A0B99" w:rsidRDefault="00477E26" w:rsidP="00D55FDB">
      <w:pPr>
        <w:spacing w:after="0" w:line="240" w:lineRule="auto"/>
        <w:ind w:right="-427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 w:rsidRPr="008A0B99">
        <w:rPr>
          <w:rFonts w:ascii="Arial" w:eastAsia="Times New Roman" w:hAnsi="Arial" w:cs="Arial"/>
          <w:sz w:val="23"/>
          <w:szCs w:val="23"/>
          <w:lang w:eastAsia="es-ES"/>
        </w:rPr>
        <w:t>C</w:t>
      </w:r>
      <w:r w:rsidR="004B543A" w:rsidRPr="008A0B99">
        <w:rPr>
          <w:rFonts w:ascii="Arial" w:eastAsia="Times New Roman" w:hAnsi="Arial" w:cs="Arial"/>
          <w:sz w:val="23"/>
          <w:szCs w:val="23"/>
          <w:lang w:eastAsia="es-ES"/>
        </w:rPr>
        <w:t xml:space="preserve">on la ayuda </w:t>
      </w:r>
      <w:r w:rsidR="008A0B99" w:rsidRPr="008A0B99">
        <w:rPr>
          <w:rFonts w:ascii="Arial" w:eastAsia="Times New Roman" w:hAnsi="Arial" w:cs="Arial"/>
          <w:sz w:val="23"/>
          <w:szCs w:val="23"/>
          <w:lang w:eastAsia="es-ES"/>
        </w:rPr>
        <w:t xml:space="preserve">de </w:t>
      </w:r>
      <w:r w:rsidR="004B543A" w:rsidRPr="008A0B99">
        <w:rPr>
          <w:rFonts w:ascii="Arial" w:eastAsia="Times New Roman" w:hAnsi="Arial" w:cs="Arial"/>
          <w:sz w:val="23"/>
          <w:szCs w:val="23"/>
          <w:lang w:eastAsia="es-ES"/>
        </w:rPr>
        <w:t>Amanda Tate, la nueva analista de inteligencia, los miembros de la unidad internacional del FBI trabajan denodadamente para despejar los restos de una inesperada explosión en sus oficinas</w:t>
      </w:r>
      <w:r w:rsidR="00DB58CF" w:rsidRPr="008A0B99">
        <w:rPr>
          <w:rFonts w:ascii="Arial" w:eastAsia="Times New Roman" w:hAnsi="Arial" w:cs="Arial"/>
          <w:sz w:val="23"/>
          <w:szCs w:val="23"/>
          <w:lang w:eastAsia="es-ES"/>
        </w:rPr>
        <w:t xml:space="preserve"> y tratar de localizar el paradero de un sospechoso clave. </w:t>
      </w:r>
    </w:p>
    <w:sectPr w:rsidR="00893B4E" w:rsidRPr="008A0B99" w:rsidSect="00E6352E">
      <w:footerReference w:type="default" r:id="rId9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3541" w14:textId="77777777" w:rsidR="007D3CE4" w:rsidRDefault="007D3CE4" w:rsidP="00B23904">
      <w:pPr>
        <w:spacing w:after="0" w:line="240" w:lineRule="auto"/>
      </w:pPr>
      <w:r>
        <w:separator/>
      </w:r>
    </w:p>
  </w:endnote>
  <w:endnote w:type="continuationSeparator" w:id="0">
    <w:p w14:paraId="47B7BB55" w14:textId="77777777" w:rsidR="007D3CE4" w:rsidRDefault="007D3CE4" w:rsidP="00B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6FAD" w14:textId="77777777" w:rsidR="00626F63" w:rsidRDefault="00626F63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955FCD" wp14:editId="6C890846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9" name="Imagen 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0F463C" wp14:editId="45065FB6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6" name="Imagen 6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41C326E0" w14:textId="77777777" w:rsidR="00626F63" w:rsidRDefault="00626F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6D87" w14:textId="77777777" w:rsidR="007D3CE4" w:rsidRDefault="007D3CE4" w:rsidP="00B23904">
      <w:pPr>
        <w:spacing w:after="0" w:line="240" w:lineRule="auto"/>
      </w:pPr>
      <w:r>
        <w:separator/>
      </w:r>
    </w:p>
  </w:footnote>
  <w:footnote w:type="continuationSeparator" w:id="0">
    <w:p w14:paraId="090B5904" w14:textId="77777777" w:rsidR="007D3CE4" w:rsidRDefault="007D3CE4" w:rsidP="00B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1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F9"/>
    <w:rsid w:val="00007B1E"/>
    <w:rsid w:val="00011C8C"/>
    <w:rsid w:val="00017BC5"/>
    <w:rsid w:val="000320B3"/>
    <w:rsid w:val="000333FF"/>
    <w:rsid w:val="00037D91"/>
    <w:rsid w:val="00041332"/>
    <w:rsid w:val="00046BB6"/>
    <w:rsid w:val="0005377C"/>
    <w:rsid w:val="00054293"/>
    <w:rsid w:val="00057691"/>
    <w:rsid w:val="00062D00"/>
    <w:rsid w:val="000705EE"/>
    <w:rsid w:val="00073559"/>
    <w:rsid w:val="000843A3"/>
    <w:rsid w:val="00093CD2"/>
    <w:rsid w:val="000A5BFF"/>
    <w:rsid w:val="000A797F"/>
    <w:rsid w:val="000B119A"/>
    <w:rsid w:val="000B53EF"/>
    <w:rsid w:val="000B79E1"/>
    <w:rsid w:val="000B7AA7"/>
    <w:rsid w:val="000C2A12"/>
    <w:rsid w:val="000C50FF"/>
    <w:rsid w:val="000C6998"/>
    <w:rsid w:val="000D58D5"/>
    <w:rsid w:val="000E1E33"/>
    <w:rsid w:val="000E3275"/>
    <w:rsid w:val="000E4B67"/>
    <w:rsid w:val="000E6946"/>
    <w:rsid w:val="00106DD4"/>
    <w:rsid w:val="00106FF2"/>
    <w:rsid w:val="00121055"/>
    <w:rsid w:val="00143882"/>
    <w:rsid w:val="00146D2F"/>
    <w:rsid w:val="00152E7C"/>
    <w:rsid w:val="00157875"/>
    <w:rsid w:val="0017097F"/>
    <w:rsid w:val="00172E24"/>
    <w:rsid w:val="00174A49"/>
    <w:rsid w:val="00174A88"/>
    <w:rsid w:val="00174D48"/>
    <w:rsid w:val="00174EB6"/>
    <w:rsid w:val="001976BC"/>
    <w:rsid w:val="001A7ED1"/>
    <w:rsid w:val="001B63E7"/>
    <w:rsid w:val="001C4620"/>
    <w:rsid w:val="001C491B"/>
    <w:rsid w:val="001D6822"/>
    <w:rsid w:val="001D700F"/>
    <w:rsid w:val="001E0AC3"/>
    <w:rsid w:val="001E0FF3"/>
    <w:rsid w:val="001E5923"/>
    <w:rsid w:val="001F0811"/>
    <w:rsid w:val="001F0A53"/>
    <w:rsid w:val="00204952"/>
    <w:rsid w:val="00220CF5"/>
    <w:rsid w:val="0022128F"/>
    <w:rsid w:val="00222EE5"/>
    <w:rsid w:val="0022517A"/>
    <w:rsid w:val="002306AE"/>
    <w:rsid w:val="002313D7"/>
    <w:rsid w:val="002318FC"/>
    <w:rsid w:val="00232702"/>
    <w:rsid w:val="002404F8"/>
    <w:rsid w:val="00242E41"/>
    <w:rsid w:val="00243EA4"/>
    <w:rsid w:val="00245938"/>
    <w:rsid w:val="002468E4"/>
    <w:rsid w:val="00246C23"/>
    <w:rsid w:val="00250675"/>
    <w:rsid w:val="0025446D"/>
    <w:rsid w:val="00265585"/>
    <w:rsid w:val="002678F2"/>
    <w:rsid w:val="00271147"/>
    <w:rsid w:val="00273216"/>
    <w:rsid w:val="0027343C"/>
    <w:rsid w:val="00274712"/>
    <w:rsid w:val="00275EFE"/>
    <w:rsid w:val="002851CA"/>
    <w:rsid w:val="002863D2"/>
    <w:rsid w:val="0028672A"/>
    <w:rsid w:val="002B1D92"/>
    <w:rsid w:val="002B4B5E"/>
    <w:rsid w:val="002B719D"/>
    <w:rsid w:val="002C09EB"/>
    <w:rsid w:val="002C4916"/>
    <w:rsid w:val="002C6DAD"/>
    <w:rsid w:val="002F2132"/>
    <w:rsid w:val="002F6BE8"/>
    <w:rsid w:val="003079A7"/>
    <w:rsid w:val="00307F43"/>
    <w:rsid w:val="00317A60"/>
    <w:rsid w:val="00324271"/>
    <w:rsid w:val="003247DC"/>
    <w:rsid w:val="0035327B"/>
    <w:rsid w:val="003628C1"/>
    <w:rsid w:val="003728AD"/>
    <w:rsid w:val="00380B09"/>
    <w:rsid w:val="00390D2D"/>
    <w:rsid w:val="00391451"/>
    <w:rsid w:val="00395834"/>
    <w:rsid w:val="00395F18"/>
    <w:rsid w:val="003A08B9"/>
    <w:rsid w:val="003A0A66"/>
    <w:rsid w:val="003A43BC"/>
    <w:rsid w:val="003A58C4"/>
    <w:rsid w:val="003A5D07"/>
    <w:rsid w:val="003B16DB"/>
    <w:rsid w:val="003B2A93"/>
    <w:rsid w:val="003B6DC0"/>
    <w:rsid w:val="003C2BE3"/>
    <w:rsid w:val="003C7402"/>
    <w:rsid w:val="003D06D7"/>
    <w:rsid w:val="003D2815"/>
    <w:rsid w:val="003E2631"/>
    <w:rsid w:val="003E5B9A"/>
    <w:rsid w:val="003F195C"/>
    <w:rsid w:val="003F2DC4"/>
    <w:rsid w:val="003F3D86"/>
    <w:rsid w:val="0040229C"/>
    <w:rsid w:val="00410DE3"/>
    <w:rsid w:val="00421EBF"/>
    <w:rsid w:val="0042610F"/>
    <w:rsid w:val="00430360"/>
    <w:rsid w:val="00430427"/>
    <w:rsid w:val="0043078E"/>
    <w:rsid w:val="00431F14"/>
    <w:rsid w:val="004353F5"/>
    <w:rsid w:val="00437CC7"/>
    <w:rsid w:val="0045011A"/>
    <w:rsid w:val="00451F2F"/>
    <w:rsid w:val="00455DC5"/>
    <w:rsid w:val="00456C42"/>
    <w:rsid w:val="00464997"/>
    <w:rsid w:val="004657F3"/>
    <w:rsid w:val="004677B3"/>
    <w:rsid w:val="00471457"/>
    <w:rsid w:val="004731D4"/>
    <w:rsid w:val="00475E16"/>
    <w:rsid w:val="00477E26"/>
    <w:rsid w:val="0048236C"/>
    <w:rsid w:val="00483C59"/>
    <w:rsid w:val="0048492D"/>
    <w:rsid w:val="00485E63"/>
    <w:rsid w:val="0049066A"/>
    <w:rsid w:val="004914B0"/>
    <w:rsid w:val="00496277"/>
    <w:rsid w:val="004A273B"/>
    <w:rsid w:val="004A395D"/>
    <w:rsid w:val="004A7383"/>
    <w:rsid w:val="004B543A"/>
    <w:rsid w:val="004B6312"/>
    <w:rsid w:val="004D288D"/>
    <w:rsid w:val="004D3629"/>
    <w:rsid w:val="004D49C9"/>
    <w:rsid w:val="004E69F6"/>
    <w:rsid w:val="004F575D"/>
    <w:rsid w:val="004F5DCE"/>
    <w:rsid w:val="004F6B25"/>
    <w:rsid w:val="00511A0F"/>
    <w:rsid w:val="00521F20"/>
    <w:rsid w:val="00527D17"/>
    <w:rsid w:val="005305FF"/>
    <w:rsid w:val="00540C71"/>
    <w:rsid w:val="00546A2C"/>
    <w:rsid w:val="005605AF"/>
    <w:rsid w:val="00591905"/>
    <w:rsid w:val="00593E28"/>
    <w:rsid w:val="00593E3F"/>
    <w:rsid w:val="005B5CB1"/>
    <w:rsid w:val="005D3280"/>
    <w:rsid w:val="005D3E1B"/>
    <w:rsid w:val="005E175D"/>
    <w:rsid w:val="005E3047"/>
    <w:rsid w:val="005F1AF4"/>
    <w:rsid w:val="005F2095"/>
    <w:rsid w:val="005F3D74"/>
    <w:rsid w:val="005F5E10"/>
    <w:rsid w:val="00604858"/>
    <w:rsid w:val="006051DF"/>
    <w:rsid w:val="00616A0F"/>
    <w:rsid w:val="006200AC"/>
    <w:rsid w:val="00622499"/>
    <w:rsid w:val="006224CF"/>
    <w:rsid w:val="00626F63"/>
    <w:rsid w:val="00637DF1"/>
    <w:rsid w:val="006425F6"/>
    <w:rsid w:val="0064588F"/>
    <w:rsid w:val="00645B3B"/>
    <w:rsid w:val="00653D99"/>
    <w:rsid w:val="00661207"/>
    <w:rsid w:val="006626EA"/>
    <w:rsid w:val="0067084F"/>
    <w:rsid w:val="0069170D"/>
    <w:rsid w:val="00691DCC"/>
    <w:rsid w:val="00697C7B"/>
    <w:rsid w:val="006A4361"/>
    <w:rsid w:val="006B0F91"/>
    <w:rsid w:val="006C42F9"/>
    <w:rsid w:val="006C7D6B"/>
    <w:rsid w:val="006E293E"/>
    <w:rsid w:val="00702148"/>
    <w:rsid w:val="0070388F"/>
    <w:rsid w:val="00714960"/>
    <w:rsid w:val="00726993"/>
    <w:rsid w:val="00740153"/>
    <w:rsid w:val="0074153F"/>
    <w:rsid w:val="00743919"/>
    <w:rsid w:val="00746607"/>
    <w:rsid w:val="0075076A"/>
    <w:rsid w:val="00752096"/>
    <w:rsid w:val="0076337C"/>
    <w:rsid w:val="00764C14"/>
    <w:rsid w:val="00766D09"/>
    <w:rsid w:val="007746C9"/>
    <w:rsid w:val="00774E4B"/>
    <w:rsid w:val="0077745D"/>
    <w:rsid w:val="00786425"/>
    <w:rsid w:val="007B08B3"/>
    <w:rsid w:val="007B3BB0"/>
    <w:rsid w:val="007D3CE4"/>
    <w:rsid w:val="007E1FAA"/>
    <w:rsid w:val="007E6822"/>
    <w:rsid w:val="007F67DC"/>
    <w:rsid w:val="00801771"/>
    <w:rsid w:val="00802C28"/>
    <w:rsid w:val="008037B4"/>
    <w:rsid w:val="00805E98"/>
    <w:rsid w:val="00810F90"/>
    <w:rsid w:val="008159C3"/>
    <w:rsid w:val="008203CB"/>
    <w:rsid w:val="0082144D"/>
    <w:rsid w:val="00825156"/>
    <w:rsid w:val="00825820"/>
    <w:rsid w:val="0083265B"/>
    <w:rsid w:val="00834452"/>
    <w:rsid w:val="00854CE1"/>
    <w:rsid w:val="00857FF9"/>
    <w:rsid w:val="0086288A"/>
    <w:rsid w:val="008756D1"/>
    <w:rsid w:val="00893B4E"/>
    <w:rsid w:val="00896C4F"/>
    <w:rsid w:val="008A0B99"/>
    <w:rsid w:val="008A518B"/>
    <w:rsid w:val="008A6D4C"/>
    <w:rsid w:val="008A755C"/>
    <w:rsid w:val="008B5BE2"/>
    <w:rsid w:val="008B64CF"/>
    <w:rsid w:val="008B72AF"/>
    <w:rsid w:val="008C4DB0"/>
    <w:rsid w:val="008C77B6"/>
    <w:rsid w:val="008D29D8"/>
    <w:rsid w:val="008E49F9"/>
    <w:rsid w:val="008E7342"/>
    <w:rsid w:val="008F1A5F"/>
    <w:rsid w:val="008F341C"/>
    <w:rsid w:val="008F5180"/>
    <w:rsid w:val="00900759"/>
    <w:rsid w:val="0090573F"/>
    <w:rsid w:val="00906831"/>
    <w:rsid w:val="00914A93"/>
    <w:rsid w:val="009164F8"/>
    <w:rsid w:val="0092027F"/>
    <w:rsid w:val="009259AB"/>
    <w:rsid w:val="0093415B"/>
    <w:rsid w:val="009402F9"/>
    <w:rsid w:val="00940CC4"/>
    <w:rsid w:val="00944492"/>
    <w:rsid w:val="009474E0"/>
    <w:rsid w:val="0094782A"/>
    <w:rsid w:val="00953B14"/>
    <w:rsid w:val="00957388"/>
    <w:rsid w:val="00957721"/>
    <w:rsid w:val="0096236F"/>
    <w:rsid w:val="00970A89"/>
    <w:rsid w:val="0098442D"/>
    <w:rsid w:val="0099284C"/>
    <w:rsid w:val="00993A95"/>
    <w:rsid w:val="009A4B48"/>
    <w:rsid w:val="009B3615"/>
    <w:rsid w:val="009B6E6B"/>
    <w:rsid w:val="009C4AE9"/>
    <w:rsid w:val="009D0C45"/>
    <w:rsid w:val="009D202D"/>
    <w:rsid w:val="009D2DD3"/>
    <w:rsid w:val="009F7322"/>
    <w:rsid w:val="00A02105"/>
    <w:rsid w:val="00A11D7E"/>
    <w:rsid w:val="00A16409"/>
    <w:rsid w:val="00A17122"/>
    <w:rsid w:val="00A24A3A"/>
    <w:rsid w:val="00A26D17"/>
    <w:rsid w:val="00A45314"/>
    <w:rsid w:val="00A523B1"/>
    <w:rsid w:val="00A565C1"/>
    <w:rsid w:val="00A643DD"/>
    <w:rsid w:val="00A66860"/>
    <w:rsid w:val="00A74966"/>
    <w:rsid w:val="00A77B19"/>
    <w:rsid w:val="00A8018E"/>
    <w:rsid w:val="00A9578A"/>
    <w:rsid w:val="00A9769B"/>
    <w:rsid w:val="00AA7D95"/>
    <w:rsid w:val="00AA7FA0"/>
    <w:rsid w:val="00AB032E"/>
    <w:rsid w:val="00AB0BC7"/>
    <w:rsid w:val="00AB204F"/>
    <w:rsid w:val="00AB23A4"/>
    <w:rsid w:val="00AC0237"/>
    <w:rsid w:val="00AC5DFD"/>
    <w:rsid w:val="00AD4D46"/>
    <w:rsid w:val="00AE009F"/>
    <w:rsid w:val="00AE56D6"/>
    <w:rsid w:val="00AF471B"/>
    <w:rsid w:val="00B07531"/>
    <w:rsid w:val="00B108BD"/>
    <w:rsid w:val="00B14E00"/>
    <w:rsid w:val="00B17776"/>
    <w:rsid w:val="00B20BAA"/>
    <w:rsid w:val="00B221D4"/>
    <w:rsid w:val="00B23904"/>
    <w:rsid w:val="00B2483B"/>
    <w:rsid w:val="00B32795"/>
    <w:rsid w:val="00B33125"/>
    <w:rsid w:val="00B40499"/>
    <w:rsid w:val="00B40879"/>
    <w:rsid w:val="00B54475"/>
    <w:rsid w:val="00B57587"/>
    <w:rsid w:val="00B6091C"/>
    <w:rsid w:val="00B64349"/>
    <w:rsid w:val="00B743AF"/>
    <w:rsid w:val="00B85AA5"/>
    <w:rsid w:val="00B90514"/>
    <w:rsid w:val="00B9644F"/>
    <w:rsid w:val="00BA6193"/>
    <w:rsid w:val="00BA7FA9"/>
    <w:rsid w:val="00BC3384"/>
    <w:rsid w:val="00BD2451"/>
    <w:rsid w:val="00BD2552"/>
    <w:rsid w:val="00BD6339"/>
    <w:rsid w:val="00BE5A4E"/>
    <w:rsid w:val="00BE6C68"/>
    <w:rsid w:val="00BF5E25"/>
    <w:rsid w:val="00C01766"/>
    <w:rsid w:val="00C03346"/>
    <w:rsid w:val="00C1483D"/>
    <w:rsid w:val="00C15A50"/>
    <w:rsid w:val="00C25D3B"/>
    <w:rsid w:val="00C26D63"/>
    <w:rsid w:val="00C3192E"/>
    <w:rsid w:val="00C35386"/>
    <w:rsid w:val="00C35DBE"/>
    <w:rsid w:val="00C47BC2"/>
    <w:rsid w:val="00C51F73"/>
    <w:rsid w:val="00C5598B"/>
    <w:rsid w:val="00C61AFD"/>
    <w:rsid w:val="00C70AEB"/>
    <w:rsid w:val="00C758FD"/>
    <w:rsid w:val="00C778AF"/>
    <w:rsid w:val="00C808C2"/>
    <w:rsid w:val="00C81681"/>
    <w:rsid w:val="00CA3635"/>
    <w:rsid w:val="00CA3A31"/>
    <w:rsid w:val="00CA5E59"/>
    <w:rsid w:val="00CB1EDF"/>
    <w:rsid w:val="00CB3A76"/>
    <w:rsid w:val="00CD0641"/>
    <w:rsid w:val="00CD19AC"/>
    <w:rsid w:val="00CE177B"/>
    <w:rsid w:val="00CE7947"/>
    <w:rsid w:val="00CF4CF9"/>
    <w:rsid w:val="00CF50D7"/>
    <w:rsid w:val="00D004FD"/>
    <w:rsid w:val="00D11117"/>
    <w:rsid w:val="00D154F0"/>
    <w:rsid w:val="00D21600"/>
    <w:rsid w:val="00D26A43"/>
    <w:rsid w:val="00D30A85"/>
    <w:rsid w:val="00D31A4F"/>
    <w:rsid w:val="00D41113"/>
    <w:rsid w:val="00D41791"/>
    <w:rsid w:val="00D432C4"/>
    <w:rsid w:val="00D46B81"/>
    <w:rsid w:val="00D51173"/>
    <w:rsid w:val="00D54641"/>
    <w:rsid w:val="00D55FDB"/>
    <w:rsid w:val="00D74A84"/>
    <w:rsid w:val="00D85125"/>
    <w:rsid w:val="00D87D36"/>
    <w:rsid w:val="00D9411A"/>
    <w:rsid w:val="00DA1902"/>
    <w:rsid w:val="00DA2C4A"/>
    <w:rsid w:val="00DB58CF"/>
    <w:rsid w:val="00DB67BB"/>
    <w:rsid w:val="00DC172A"/>
    <w:rsid w:val="00DC2AA4"/>
    <w:rsid w:val="00DC477A"/>
    <w:rsid w:val="00DC63E6"/>
    <w:rsid w:val="00DD535A"/>
    <w:rsid w:val="00DE137F"/>
    <w:rsid w:val="00DE327E"/>
    <w:rsid w:val="00DE3655"/>
    <w:rsid w:val="00DE3B57"/>
    <w:rsid w:val="00DE6CD7"/>
    <w:rsid w:val="00DF08FD"/>
    <w:rsid w:val="00DF293C"/>
    <w:rsid w:val="00DF2E9E"/>
    <w:rsid w:val="00DF6FCA"/>
    <w:rsid w:val="00DF79B1"/>
    <w:rsid w:val="00E1233B"/>
    <w:rsid w:val="00E300A0"/>
    <w:rsid w:val="00E30274"/>
    <w:rsid w:val="00E36B19"/>
    <w:rsid w:val="00E43796"/>
    <w:rsid w:val="00E44C30"/>
    <w:rsid w:val="00E47879"/>
    <w:rsid w:val="00E56428"/>
    <w:rsid w:val="00E6170B"/>
    <w:rsid w:val="00E6306B"/>
    <w:rsid w:val="00E6352E"/>
    <w:rsid w:val="00E63CA4"/>
    <w:rsid w:val="00E672A8"/>
    <w:rsid w:val="00E71C3D"/>
    <w:rsid w:val="00E857EC"/>
    <w:rsid w:val="00E924C1"/>
    <w:rsid w:val="00EA032D"/>
    <w:rsid w:val="00EC2336"/>
    <w:rsid w:val="00EE00EE"/>
    <w:rsid w:val="00EE6998"/>
    <w:rsid w:val="00EF27FD"/>
    <w:rsid w:val="00F001EA"/>
    <w:rsid w:val="00F00EE3"/>
    <w:rsid w:val="00F027A5"/>
    <w:rsid w:val="00F14D19"/>
    <w:rsid w:val="00F153E1"/>
    <w:rsid w:val="00F16C54"/>
    <w:rsid w:val="00F224DC"/>
    <w:rsid w:val="00F2296F"/>
    <w:rsid w:val="00F27A50"/>
    <w:rsid w:val="00F30312"/>
    <w:rsid w:val="00F31C14"/>
    <w:rsid w:val="00F4700F"/>
    <w:rsid w:val="00F51CAA"/>
    <w:rsid w:val="00F57DEA"/>
    <w:rsid w:val="00F61AC6"/>
    <w:rsid w:val="00F77FD1"/>
    <w:rsid w:val="00F8311C"/>
    <w:rsid w:val="00F842B1"/>
    <w:rsid w:val="00F86580"/>
    <w:rsid w:val="00F93362"/>
    <w:rsid w:val="00F93750"/>
    <w:rsid w:val="00FA0C27"/>
    <w:rsid w:val="00FB280E"/>
    <w:rsid w:val="00FB340E"/>
    <w:rsid w:val="00FE0189"/>
    <w:rsid w:val="00FE25D4"/>
    <w:rsid w:val="00FF0E7F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F82CE"/>
  <w15:docId w15:val="{91A63307-9BA0-4759-A768-6635AFF1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59595"/>
                <w:right w:val="none" w:sz="0" w:space="0" w:color="auto"/>
              </w:divBdr>
            </w:div>
          </w:divsChild>
        </w:div>
        <w:div w:id="1083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0426-FC79-44D7-ABB0-A0624CC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Estefanía Gómez Fernández</cp:lastModifiedBy>
  <cp:revision>7</cp:revision>
  <cp:lastPrinted>2022-02-17T11:24:00Z</cp:lastPrinted>
  <dcterms:created xsi:type="dcterms:W3CDTF">2026-05-25T16:59:00Z</dcterms:created>
  <dcterms:modified xsi:type="dcterms:W3CDTF">2026-07-06T11:41:00Z</dcterms:modified>
</cp:coreProperties>
</file>