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27976A30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Pr="00AF0B91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7D79E8" w14:textId="35B81B6A" w:rsidR="004E268E" w:rsidRPr="00AF0B91" w:rsidRDefault="00F0266E" w:rsidP="00AF0B91">
      <w:pPr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670839">
        <w:rPr>
          <w:rFonts w:ascii="Arial" w:eastAsia="Arial" w:hAnsi="Arial" w:cs="Arial"/>
          <w:sz w:val="24"/>
          <w:szCs w:val="24"/>
        </w:rPr>
        <w:t>28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670839">
        <w:rPr>
          <w:rFonts w:ascii="Arial" w:eastAsia="Arial" w:hAnsi="Arial" w:cs="Arial"/>
          <w:sz w:val="24"/>
          <w:szCs w:val="24"/>
        </w:rPr>
        <w:t>noviembre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570E5E" w:rsidRPr="00AF0B91">
        <w:rPr>
          <w:rFonts w:ascii="Arial" w:eastAsia="Arial" w:hAnsi="Arial" w:cs="Arial"/>
          <w:sz w:val="24"/>
          <w:szCs w:val="24"/>
        </w:rPr>
        <w:t>5</w:t>
      </w:r>
    </w:p>
    <w:p w14:paraId="7FDE9185" w14:textId="77777777" w:rsidR="00820CFF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544D0504" w:rsidR="001E77B6" w:rsidRPr="00AF0B91" w:rsidRDefault="00670839" w:rsidP="00AF0B91">
      <w:pPr>
        <w:pStyle w:val="Default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Isabel Jiménez abandera la campaña de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>‘12 Meses, 12 Causas’</w:t>
      </w:r>
      <w:r w:rsidR="00236657">
        <w:rPr>
          <w:rFonts w:ascii="Arial" w:hAnsi="Arial" w:cs="Arial"/>
          <w:bCs/>
          <w:color w:val="002C5F"/>
          <w:sz w:val="44"/>
          <w:szCs w:val="44"/>
        </w:rPr>
        <w:t xml:space="preserve"> de diciembre,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 </w:t>
      </w:r>
      <w:r>
        <w:rPr>
          <w:rFonts w:ascii="Arial" w:hAnsi="Arial" w:cs="Arial"/>
          <w:bCs/>
          <w:color w:val="002C5F"/>
          <w:sz w:val="44"/>
          <w:szCs w:val="44"/>
        </w:rPr>
        <w:t>que pone el foco en la investigación</w:t>
      </w:r>
      <w:r w:rsidR="001D4417">
        <w:rPr>
          <w:rFonts w:ascii="Arial" w:hAnsi="Arial" w:cs="Arial"/>
          <w:bCs/>
          <w:color w:val="002C5F"/>
          <w:sz w:val="44"/>
          <w:szCs w:val="44"/>
        </w:rPr>
        <w:t xml:space="preserve"> y el diagnóstico precoz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 de la esclerosis múltiple</w:t>
      </w:r>
    </w:p>
    <w:p w14:paraId="01F65693" w14:textId="77777777" w:rsidR="001E77B6" w:rsidRPr="00AF0B91" w:rsidRDefault="001E77B6" w:rsidP="00AF0B91">
      <w:pPr>
        <w:pStyle w:val="Default"/>
        <w:jc w:val="both"/>
        <w:rPr>
          <w:rFonts w:ascii="Arial" w:hAnsi="Arial" w:cs="Arial"/>
          <w:b/>
          <w:sz w:val="42"/>
          <w:szCs w:val="42"/>
        </w:rPr>
      </w:pPr>
    </w:p>
    <w:p w14:paraId="6263FE59" w14:textId="36D340A5" w:rsidR="001E77B6" w:rsidRDefault="00670839" w:rsidP="00AF0B91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Isabel Jiménez: </w:t>
      </w:r>
      <w:r w:rsidRPr="00670839">
        <w:rPr>
          <w:rFonts w:ascii="Arial" w:hAnsi="Arial" w:cs="Arial"/>
          <w:b/>
          <w:i/>
          <w:iCs/>
        </w:rPr>
        <w:t>“Hay que investigar, investigar, investigar. Es la única manera de mejorar su día a día, que la progresión no sea tan rápida y que, incluso, se consigan mejorar los tiempos de diagnóstico”</w:t>
      </w:r>
      <w:r>
        <w:rPr>
          <w:rFonts w:ascii="Arial" w:hAnsi="Arial" w:cs="Arial"/>
          <w:b/>
        </w:rPr>
        <w:t>.</w:t>
      </w:r>
    </w:p>
    <w:p w14:paraId="312177F9" w14:textId="77777777" w:rsidR="001E77B6" w:rsidRPr="00693323" w:rsidRDefault="001E77B6" w:rsidP="00AF0B91">
      <w:pPr>
        <w:pStyle w:val="Default"/>
        <w:rPr>
          <w:rFonts w:ascii="Arial" w:hAnsi="Arial" w:cs="Arial"/>
          <w:b/>
          <w:bCs/>
          <w:sz w:val="42"/>
          <w:szCs w:val="42"/>
        </w:rPr>
      </w:pPr>
    </w:p>
    <w:p w14:paraId="0C6D9F5A" w14:textId="793F2353" w:rsidR="00C14B2C" w:rsidRDefault="00E641AE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E641AE">
        <w:rPr>
          <w:rFonts w:ascii="Arial" w:hAnsi="Arial" w:cs="Arial"/>
          <w:noProof/>
          <w:sz w:val="24"/>
          <w:szCs w:val="24"/>
        </w:rPr>
        <w:t xml:space="preserve">Más de 2,9 millones de personas viven con esclerosis múltiple </w:t>
      </w:r>
      <w:r w:rsidR="00C14B2C">
        <w:rPr>
          <w:rFonts w:ascii="Arial" w:hAnsi="Arial" w:cs="Arial"/>
          <w:noProof/>
          <w:sz w:val="24"/>
          <w:szCs w:val="24"/>
        </w:rPr>
        <w:t xml:space="preserve">(EM) </w:t>
      </w:r>
      <w:r w:rsidRPr="00E641AE">
        <w:rPr>
          <w:rFonts w:ascii="Arial" w:hAnsi="Arial" w:cs="Arial"/>
          <w:noProof/>
          <w:sz w:val="24"/>
          <w:szCs w:val="24"/>
        </w:rPr>
        <w:t xml:space="preserve">en </w:t>
      </w:r>
      <w:r>
        <w:rPr>
          <w:rFonts w:ascii="Arial" w:hAnsi="Arial" w:cs="Arial"/>
          <w:noProof/>
          <w:sz w:val="24"/>
          <w:szCs w:val="24"/>
        </w:rPr>
        <w:t xml:space="preserve">todo </w:t>
      </w:r>
      <w:r w:rsidRPr="00E641AE">
        <w:rPr>
          <w:rFonts w:ascii="Arial" w:hAnsi="Arial" w:cs="Arial"/>
          <w:noProof/>
          <w:sz w:val="24"/>
          <w:szCs w:val="24"/>
        </w:rPr>
        <w:t>el mundo</w:t>
      </w:r>
      <w:r>
        <w:rPr>
          <w:rFonts w:ascii="Arial" w:hAnsi="Arial" w:cs="Arial"/>
          <w:noProof/>
          <w:sz w:val="24"/>
          <w:szCs w:val="24"/>
        </w:rPr>
        <w:t>, según estimaciones del último Atlas de</w:t>
      </w:r>
      <w:r w:rsidRPr="00E641AE">
        <w:rPr>
          <w:rFonts w:ascii="Arial" w:hAnsi="Arial" w:cs="Arial"/>
          <w:noProof/>
          <w:sz w:val="24"/>
          <w:szCs w:val="24"/>
        </w:rPr>
        <w:t xml:space="preserve"> la Federación Internacional de Esclerosis Múltiple (MSIF)</w:t>
      </w:r>
      <w:r w:rsidR="00C14B2C">
        <w:rPr>
          <w:rFonts w:ascii="Arial" w:hAnsi="Arial" w:cs="Arial"/>
          <w:noProof/>
          <w:sz w:val="24"/>
          <w:szCs w:val="24"/>
        </w:rPr>
        <w:t>. C</w:t>
      </w:r>
      <w:r w:rsidR="00C14B2C" w:rsidRPr="00C14B2C">
        <w:rPr>
          <w:rFonts w:ascii="Arial" w:hAnsi="Arial" w:cs="Arial"/>
          <w:noProof/>
          <w:sz w:val="24"/>
          <w:szCs w:val="24"/>
        </w:rPr>
        <w:t xml:space="preserve">onocida como </w:t>
      </w:r>
      <w:r w:rsidR="00C14B2C">
        <w:rPr>
          <w:rFonts w:ascii="Arial" w:hAnsi="Arial" w:cs="Arial"/>
          <w:noProof/>
          <w:sz w:val="24"/>
          <w:szCs w:val="24"/>
        </w:rPr>
        <w:t>‘</w:t>
      </w:r>
      <w:r w:rsidR="00C14B2C" w:rsidRPr="00C14B2C">
        <w:rPr>
          <w:rFonts w:ascii="Arial" w:hAnsi="Arial" w:cs="Arial"/>
          <w:noProof/>
          <w:sz w:val="24"/>
          <w:szCs w:val="24"/>
        </w:rPr>
        <w:t>la enfermedad de las mil caras</w:t>
      </w:r>
      <w:r w:rsidR="00C14B2C">
        <w:rPr>
          <w:rFonts w:ascii="Arial" w:hAnsi="Arial" w:cs="Arial"/>
          <w:noProof/>
          <w:sz w:val="24"/>
          <w:szCs w:val="24"/>
        </w:rPr>
        <w:t>’</w:t>
      </w:r>
      <w:r w:rsidR="00C14B2C" w:rsidRPr="00C14B2C">
        <w:rPr>
          <w:rFonts w:ascii="Arial" w:hAnsi="Arial" w:cs="Arial"/>
          <w:noProof/>
          <w:sz w:val="24"/>
          <w:szCs w:val="24"/>
        </w:rPr>
        <w:t xml:space="preserve"> debido a la amplia variedad de síntomas que puede presentar</w:t>
      </w:r>
      <w:r w:rsidR="00C14B2C">
        <w:rPr>
          <w:rFonts w:ascii="Arial" w:hAnsi="Arial" w:cs="Arial"/>
          <w:noProof/>
          <w:sz w:val="24"/>
          <w:szCs w:val="24"/>
        </w:rPr>
        <w:t>, la EM es una afección</w:t>
      </w:r>
      <w:r w:rsidR="00C14B2C" w:rsidRPr="00C14B2C">
        <w:rPr>
          <w:rFonts w:ascii="Arial" w:hAnsi="Arial" w:cs="Arial"/>
          <w:noProof/>
          <w:sz w:val="24"/>
          <w:szCs w:val="24"/>
        </w:rPr>
        <w:t xml:space="preserve"> neurodegenerativa de origen autoinmune y, de momento, sin cura</w:t>
      </w:r>
      <w:r w:rsidR="00AC425D">
        <w:rPr>
          <w:rFonts w:ascii="Arial" w:hAnsi="Arial" w:cs="Arial"/>
          <w:noProof/>
          <w:sz w:val="24"/>
          <w:szCs w:val="24"/>
        </w:rPr>
        <w:t>.</w:t>
      </w:r>
      <w:r w:rsidR="00AC425D" w:rsidRPr="00AC425D">
        <w:t xml:space="preserve"> </w:t>
      </w:r>
      <w:r w:rsidR="00AC425D" w:rsidRPr="00AC425D">
        <w:rPr>
          <w:rFonts w:ascii="Arial" w:hAnsi="Arial" w:cs="Arial"/>
          <w:noProof/>
          <w:sz w:val="24"/>
          <w:szCs w:val="24"/>
        </w:rPr>
        <w:t>Impulsa</w:t>
      </w:r>
      <w:r w:rsidR="00AC425D">
        <w:rPr>
          <w:rFonts w:ascii="Arial" w:hAnsi="Arial" w:cs="Arial"/>
          <w:noProof/>
          <w:sz w:val="24"/>
          <w:szCs w:val="24"/>
        </w:rPr>
        <w:t>r</w:t>
      </w:r>
      <w:r w:rsidR="00AC425D" w:rsidRPr="00AC425D">
        <w:rPr>
          <w:rFonts w:ascii="Arial" w:hAnsi="Arial" w:cs="Arial"/>
          <w:noProof/>
          <w:sz w:val="24"/>
          <w:szCs w:val="24"/>
        </w:rPr>
        <w:t xml:space="preserve"> la investigaci</w:t>
      </w:r>
      <w:r w:rsidR="001D4417">
        <w:rPr>
          <w:rFonts w:ascii="Arial" w:hAnsi="Arial" w:cs="Arial"/>
          <w:noProof/>
          <w:sz w:val="24"/>
          <w:szCs w:val="24"/>
        </w:rPr>
        <w:t xml:space="preserve">ón y un diagnóstico precoz y preciso son vitales </w:t>
      </w:r>
      <w:r w:rsidR="00AC425D" w:rsidRPr="00AC425D">
        <w:rPr>
          <w:rFonts w:ascii="Arial" w:hAnsi="Arial" w:cs="Arial"/>
          <w:noProof/>
          <w:sz w:val="24"/>
          <w:szCs w:val="24"/>
        </w:rPr>
        <w:t>para detener su avance</w:t>
      </w:r>
      <w:r w:rsidR="00AC425D">
        <w:rPr>
          <w:rFonts w:ascii="Arial" w:hAnsi="Arial" w:cs="Arial"/>
          <w:noProof/>
          <w:sz w:val="24"/>
          <w:szCs w:val="24"/>
        </w:rPr>
        <w:t xml:space="preserve"> </w:t>
      </w:r>
      <w:r w:rsidR="001D4417">
        <w:rPr>
          <w:rFonts w:ascii="Arial" w:hAnsi="Arial" w:cs="Arial"/>
          <w:noProof/>
          <w:sz w:val="24"/>
          <w:szCs w:val="24"/>
        </w:rPr>
        <w:t xml:space="preserve">y mejorar la vida </w:t>
      </w:r>
      <w:r w:rsidR="00287025">
        <w:rPr>
          <w:rFonts w:ascii="Arial" w:hAnsi="Arial" w:cs="Arial"/>
          <w:noProof/>
          <w:sz w:val="24"/>
          <w:szCs w:val="24"/>
        </w:rPr>
        <w:t xml:space="preserve">de </w:t>
      </w:r>
      <w:r w:rsidR="001D4417">
        <w:rPr>
          <w:rFonts w:ascii="Arial" w:hAnsi="Arial" w:cs="Arial"/>
          <w:noProof/>
          <w:sz w:val="24"/>
          <w:szCs w:val="24"/>
        </w:rPr>
        <w:t xml:space="preserve">que quienes </w:t>
      </w:r>
      <w:r w:rsidR="00F52709">
        <w:rPr>
          <w:rFonts w:ascii="Arial" w:hAnsi="Arial" w:cs="Arial"/>
          <w:noProof/>
          <w:sz w:val="24"/>
          <w:szCs w:val="24"/>
        </w:rPr>
        <w:t>conviven con ella</w:t>
      </w:r>
      <w:r w:rsidR="00EF4BC2">
        <w:rPr>
          <w:rFonts w:ascii="Arial" w:hAnsi="Arial" w:cs="Arial"/>
          <w:noProof/>
          <w:sz w:val="24"/>
          <w:szCs w:val="24"/>
        </w:rPr>
        <w:t xml:space="preserve">, premisas que articulan </w:t>
      </w:r>
      <w:r w:rsidR="00AC425D" w:rsidRPr="00AC425D">
        <w:rPr>
          <w:rFonts w:ascii="Arial" w:hAnsi="Arial" w:cs="Arial"/>
          <w:noProof/>
          <w:sz w:val="24"/>
          <w:szCs w:val="24"/>
        </w:rPr>
        <w:t xml:space="preserve">la nueva campaña de la </w:t>
      </w:r>
      <w:r w:rsidR="00AC425D" w:rsidRPr="00AC425D">
        <w:rPr>
          <w:rFonts w:ascii="Arial" w:hAnsi="Arial" w:cs="Arial"/>
          <w:b/>
          <w:bCs/>
          <w:noProof/>
          <w:sz w:val="24"/>
          <w:szCs w:val="24"/>
        </w:rPr>
        <w:t>iniciativa solidaria ‘12 Meses, 12 Causas’</w:t>
      </w:r>
      <w:r w:rsidR="00AC425D" w:rsidRPr="00AC425D">
        <w:rPr>
          <w:rFonts w:ascii="Arial" w:hAnsi="Arial" w:cs="Arial"/>
          <w:noProof/>
          <w:sz w:val="24"/>
          <w:szCs w:val="24"/>
        </w:rPr>
        <w:t xml:space="preserve"> de </w:t>
      </w:r>
      <w:hyperlink r:id="rId10" w:history="1">
        <w:r w:rsidR="00AC425D" w:rsidRPr="00AC425D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AC425D" w:rsidRPr="00AC425D">
        <w:rPr>
          <w:rFonts w:ascii="Arial" w:hAnsi="Arial" w:cs="Arial"/>
          <w:noProof/>
          <w:sz w:val="24"/>
          <w:szCs w:val="24"/>
        </w:rPr>
        <w:t xml:space="preserve"> en </w:t>
      </w:r>
      <w:r w:rsidR="00AC425D">
        <w:rPr>
          <w:rFonts w:ascii="Arial" w:hAnsi="Arial" w:cs="Arial"/>
          <w:noProof/>
          <w:sz w:val="24"/>
          <w:szCs w:val="24"/>
        </w:rPr>
        <w:t>diciembre.</w:t>
      </w:r>
    </w:p>
    <w:p w14:paraId="2A39B8FE" w14:textId="77777777" w:rsidR="00C14B2C" w:rsidRDefault="00C14B2C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5F0CA73" w14:textId="67DACD8B" w:rsidR="00C14B2C" w:rsidRDefault="00352EA5" w:rsidP="00C34406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7E42A8">
        <w:rPr>
          <w:rFonts w:ascii="Arial" w:hAnsi="Arial" w:cs="Arial"/>
          <w:b/>
          <w:bCs/>
          <w:noProof/>
          <w:sz w:val="24"/>
          <w:szCs w:val="24"/>
        </w:rPr>
        <w:t>Isabel Jiménez</w:t>
      </w:r>
      <w:r>
        <w:rPr>
          <w:rFonts w:ascii="Arial" w:hAnsi="Arial" w:cs="Arial"/>
          <w:noProof/>
          <w:sz w:val="24"/>
          <w:szCs w:val="24"/>
        </w:rPr>
        <w:t xml:space="preserve"> es la </w:t>
      </w:r>
      <w:r w:rsidRPr="007E42A8">
        <w:rPr>
          <w:rFonts w:ascii="Arial" w:hAnsi="Arial" w:cs="Arial"/>
          <w:b/>
          <w:bCs/>
          <w:noProof/>
          <w:sz w:val="24"/>
          <w:szCs w:val="24"/>
        </w:rPr>
        <w:t xml:space="preserve">embajadora </w:t>
      </w:r>
      <w:r>
        <w:rPr>
          <w:rFonts w:ascii="Arial" w:hAnsi="Arial" w:cs="Arial"/>
          <w:noProof/>
          <w:sz w:val="24"/>
          <w:szCs w:val="24"/>
        </w:rPr>
        <w:t xml:space="preserve">de esta campaña realizada en colaboración con </w:t>
      </w:r>
      <w:hyperlink r:id="rId11" w:history="1">
        <w:r w:rsidRPr="00352EA5">
          <w:rPr>
            <w:rStyle w:val="Hipervnculo"/>
            <w:rFonts w:ascii="Arial" w:hAnsi="Arial" w:cs="Arial"/>
            <w:noProof/>
            <w:sz w:val="24"/>
            <w:szCs w:val="24"/>
          </w:rPr>
          <w:t>Escleros</w:t>
        </w:r>
        <w:r w:rsidR="00945BFD">
          <w:rPr>
            <w:rStyle w:val="Hipervnculo"/>
            <w:rFonts w:ascii="Arial" w:hAnsi="Arial" w:cs="Arial"/>
            <w:noProof/>
            <w:sz w:val="24"/>
            <w:szCs w:val="24"/>
          </w:rPr>
          <w:t>i</w:t>
        </w:r>
        <w:r w:rsidRPr="00352EA5">
          <w:rPr>
            <w:rStyle w:val="Hipervnculo"/>
            <w:rFonts w:ascii="Arial" w:hAnsi="Arial" w:cs="Arial"/>
            <w:noProof/>
            <w:sz w:val="24"/>
            <w:szCs w:val="24"/>
          </w:rPr>
          <w:t>s Múltiple España (EME)</w:t>
        </w:r>
      </w:hyperlink>
      <w:r>
        <w:rPr>
          <w:rFonts w:ascii="Arial" w:hAnsi="Arial" w:cs="Arial"/>
          <w:noProof/>
          <w:sz w:val="24"/>
          <w:szCs w:val="24"/>
        </w:rPr>
        <w:t xml:space="preserve"> y que arranca este lunes con </w:t>
      </w:r>
      <w:r w:rsidR="003B7480">
        <w:rPr>
          <w:rFonts w:ascii="Arial" w:hAnsi="Arial" w:cs="Arial"/>
          <w:noProof/>
          <w:sz w:val="24"/>
          <w:szCs w:val="24"/>
        </w:rPr>
        <w:t>la</w:t>
      </w:r>
      <w:r>
        <w:rPr>
          <w:rFonts w:ascii="Arial" w:hAnsi="Arial" w:cs="Arial"/>
          <w:noProof/>
          <w:sz w:val="24"/>
          <w:szCs w:val="24"/>
        </w:rPr>
        <w:t xml:space="preserve"> emisión de</w:t>
      </w:r>
      <w:r w:rsidR="009B3E0B">
        <w:rPr>
          <w:rFonts w:ascii="Arial" w:hAnsi="Arial" w:cs="Arial"/>
          <w:noProof/>
          <w:sz w:val="24"/>
          <w:szCs w:val="24"/>
        </w:rPr>
        <w:t xml:space="preserve"> tres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7E42A8">
        <w:rPr>
          <w:rFonts w:ascii="Arial" w:hAnsi="Arial" w:cs="Arial"/>
          <w:i/>
          <w:iCs/>
          <w:noProof/>
          <w:sz w:val="24"/>
          <w:szCs w:val="24"/>
        </w:rPr>
        <w:t>spot</w:t>
      </w:r>
      <w:r w:rsidR="00B7491C">
        <w:rPr>
          <w:rFonts w:ascii="Arial" w:hAnsi="Arial" w:cs="Arial"/>
          <w:i/>
          <w:iCs/>
          <w:noProof/>
          <w:sz w:val="24"/>
          <w:szCs w:val="24"/>
        </w:rPr>
        <w:t>s</w:t>
      </w:r>
      <w:r>
        <w:rPr>
          <w:rFonts w:ascii="Arial" w:hAnsi="Arial" w:cs="Arial"/>
          <w:noProof/>
          <w:sz w:val="24"/>
          <w:szCs w:val="24"/>
        </w:rPr>
        <w:t xml:space="preserve"> en los distintos canales del grupo, </w:t>
      </w:r>
      <w:r w:rsidR="007E42A8">
        <w:rPr>
          <w:rFonts w:ascii="Arial" w:hAnsi="Arial" w:cs="Arial"/>
          <w:noProof/>
          <w:sz w:val="24"/>
          <w:szCs w:val="24"/>
        </w:rPr>
        <w:t xml:space="preserve">precediendo al </w:t>
      </w:r>
      <w:r w:rsidRPr="00A56268">
        <w:rPr>
          <w:rFonts w:ascii="Arial" w:hAnsi="Arial" w:cs="Arial"/>
          <w:b/>
          <w:bCs/>
          <w:noProof/>
          <w:sz w:val="24"/>
          <w:szCs w:val="24"/>
        </w:rPr>
        <w:t>Día Nacional de la Esclerosis Múltiple en España</w:t>
      </w:r>
      <w:r>
        <w:rPr>
          <w:rFonts w:ascii="Arial" w:hAnsi="Arial" w:cs="Arial"/>
          <w:noProof/>
          <w:sz w:val="24"/>
          <w:szCs w:val="24"/>
        </w:rPr>
        <w:t xml:space="preserve"> que se celebra cada </w:t>
      </w:r>
      <w:r w:rsidRPr="00A56268">
        <w:rPr>
          <w:rFonts w:ascii="Arial" w:hAnsi="Arial" w:cs="Arial"/>
          <w:b/>
          <w:bCs/>
          <w:noProof/>
          <w:sz w:val="24"/>
          <w:szCs w:val="24"/>
        </w:rPr>
        <w:t>18 de diciembre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7E42A8">
        <w:rPr>
          <w:rFonts w:ascii="Arial" w:hAnsi="Arial" w:cs="Arial"/>
          <w:noProof/>
          <w:sz w:val="24"/>
          <w:szCs w:val="24"/>
        </w:rPr>
        <w:t xml:space="preserve">En </w:t>
      </w:r>
      <w:r w:rsidR="009B3E0B">
        <w:rPr>
          <w:rFonts w:ascii="Arial" w:hAnsi="Arial" w:cs="Arial"/>
          <w:noProof/>
          <w:sz w:val="24"/>
          <w:szCs w:val="24"/>
        </w:rPr>
        <w:t>los</w:t>
      </w:r>
      <w:r w:rsidR="007E42A8">
        <w:rPr>
          <w:rFonts w:ascii="Arial" w:hAnsi="Arial" w:cs="Arial"/>
          <w:noProof/>
          <w:sz w:val="24"/>
          <w:szCs w:val="24"/>
        </w:rPr>
        <w:t xml:space="preserve"> </w:t>
      </w:r>
      <w:r w:rsidR="007E42A8" w:rsidRPr="007E42A8">
        <w:rPr>
          <w:rFonts w:ascii="Arial" w:hAnsi="Arial" w:cs="Arial"/>
          <w:i/>
          <w:iCs/>
          <w:noProof/>
          <w:sz w:val="24"/>
          <w:szCs w:val="24"/>
        </w:rPr>
        <w:t>spot</w:t>
      </w:r>
      <w:r w:rsidR="009B3E0B">
        <w:rPr>
          <w:rFonts w:ascii="Arial" w:hAnsi="Arial" w:cs="Arial"/>
          <w:i/>
          <w:iCs/>
          <w:noProof/>
          <w:sz w:val="24"/>
          <w:szCs w:val="24"/>
        </w:rPr>
        <w:t>s</w:t>
      </w:r>
      <w:r w:rsidR="007E42A8">
        <w:rPr>
          <w:rFonts w:ascii="Arial" w:hAnsi="Arial" w:cs="Arial"/>
          <w:noProof/>
          <w:sz w:val="24"/>
          <w:szCs w:val="24"/>
        </w:rPr>
        <w:t xml:space="preserve">, la periodista y presentadora </w:t>
      </w:r>
      <w:r w:rsidR="007F23E8">
        <w:rPr>
          <w:rFonts w:ascii="Arial" w:hAnsi="Arial" w:cs="Arial"/>
          <w:noProof/>
          <w:sz w:val="24"/>
          <w:szCs w:val="24"/>
        </w:rPr>
        <w:t xml:space="preserve">recoge </w:t>
      </w:r>
      <w:r w:rsidR="008135DE">
        <w:rPr>
          <w:rFonts w:ascii="Arial" w:hAnsi="Arial" w:cs="Arial"/>
          <w:noProof/>
          <w:sz w:val="24"/>
          <w:szCs w:val="24"/>
        </w:rPr>
        <w:t>el</w:t>
      </w:r>
      <w:r w:rsidR="007F23E8">
        <w:rPr>
          <w:rFonts w:ascii="Arial" w:hAnsi="Arial" w:cs="Arial"/>
          <w:noProof/>
          <w:sz w:val="24"/>
          <w:szCs w:val="24"/>
        </w:rPr>
        <w:t xml:space="preserve"> testimonio de</w:t>
      </w:r>
      <w:r w:rsidR="007E42A8">
        <w:rPr>
          <w:rFonts w:ascii="Arial" w:hAnsi="Arial" w:cs="Arial"/>
          <w:noProof/>
          <w:sz w:val="24"/>
          <w:szCs w:val="24"/>
        </w:rPr>
        <w:t xml:space="preserve"> cuatro </w:t>
      </w:r>
      <w:r w:rsidR="00BD038B">
        <w:rPr>
          <w:rFonts w:ascii="Arial" w:hAnsi="Arial" w:cs="Arial"/>
          <w:noProof/>
          <w:sz w:val="24"/>
          <w:szCs w:val="24"/>
        </w:rPr>
        <w:t xml:space="preserve">personas con </w:t>
      </w:r>
      <w:r w:rsidR="007E42A8">
        <w:rPr>
          <w:rFonts w:ascii="Arial" w:hAnsi="Arial" w:cs="Arial"/>
          <w:noProof/>
          <w:sz w:val="24"/>
          <w:szCs w:val="24"/>
        </w:rPr>
        <w:t>EM</w:t>
      </w:r>
      <w:r w:rsidR="00EF4BC2">
        <w:rPr>
          <w:rFonts w:ascii="Arial" w:hAnsi="Arial" w:cs="Arial"/>
          <w:noProof/>
          <w:sz w:val="24"/>
          <w:szCs w:val="24"/>
        </w:rPr>
        <w:t>:</w:t>
      </w:r>
      <w:r w:rsidR="007E42A8">
        <w:rPr>
          <w:rFonts w:ascii="Arial" w:hAnsi="Arial" w:cs="Arial"/>
          <w:noProof/>
          <w:sz w:val="24"/>
          <w:szCs w:val="24"/>
        </w:rPr>
        <w:t xml:space="preserve"> Verónica, educadora social </w:t>
      </w:r>
      <w:r w:rsidR="00B00423">
        <w:rPr>
          <w:rFonts w:ascii="Arial" w:hAnsi="Arial" w:cs="Arial"/>
          <w:noProof/>
          <w:sz w:val="24"/>
          <w:szCs w:val="24"/>
        </w:rPr>
        <w:t xml:space="preserve">e investigadora de </w:t>
      </w:r>
      <w:r w:rsidR="00B00423" w:rsidRPr="00B00423">
        <w:rPr>
          <w:rFonts w:ascii="Arial" w:hAnsi="Arial" w:cs="Arial"/>
          <w:noProof/>
          <w:sz w:val="24"/>
          <w:szCs w:val="24"/>
        </w:rPr>
        <w:t>estrategias de afrontamiento en esclerosis múltiple</w:t>
      </w:r>
      <w:r w:rsidR="007E42A8">
        <w:rPr>
          <w:rFonts w:ascii="Arial" w:hAnsi="Arial" w:cs="Arial"/>
          <w:noProof/>
          <w:sz w:val="24"/>
          <w:szCs w:val="24"/>
        </w:rPr>
        <w:t>; Javier, ex</w:t>
      </w:r>
      <w:r w:rsidR="00B00423">
        <w:rPr>
          <w:rFonts w:ascii="Arial" w:hAnsi="Arial" w:cs="Arial"/>
          <w:noProof/>
          <w:sz w:val="24"/>
          <w:szCs w:val="24"/>
        </w:rPr>
        <w:t>f</w:t>
      </w:r>
      <w:r w:rsidR="007E42A8">
        <w:rPr>
          <w:rFonts w:ascii="Arial" w:hAnsi="Arial" w:cs="Arial"/>
          <w:noProof/>
          <w:sz w:val="24"/>
          <w:szCs w:val="24"/>
        </w:rPr>
        <w:t>utbolista profesional y empresario madrileño; Lorena, presidenta de Esclerosis Múltiple León; y Begoña</w:t>
      </w:r>
      <w:r w:rsidR="00B00423">
        <w:rPr>
          <w:rFonts w:ascii="Arial" w:hAnsi="Arial" w:cs="Arial"/>
          <w:noProof/>
          <w:sz w:val="24"/>
          <w:szCs w:val="24"/>
        </w:rPr>
        <w:t>, ex</w:t>
      </w:r>
      <w:r w:rsidR="00B00423" w:rsidRPr="00B00423">
        <w:rPr>
          <w:rFonts w:ascii="Arial" w:hAnsi="Arial" w:cs="Arial"/>
          <w:noProof/>
          <w:sz w:val="24"/>
          <w:szCs w:val="24"/>
        </w:rPr>
        <w:t>funcionaria del Cuerpo Superior de Administradores Civiles del Estad</w:t>
      </w:r>
      <w:r w:rsidR="00B00423">
        <w:rPr>
          <w:rFonts w:ascii="Arial" w:hAnsi="Arial" w:cs="Arial"/>
          <w:noProof/>
          <w:sz w:val="24"/>
          <w:szCs w:val="24"/>
        </w:rPr>
        <w:t xml:space="preserve">o, quienes relatan cómo la enfermedad les cambió la vida y cómo la afrontan en </w:t>
      </w:r>
      <w:r w:rsidR="00DB1E47">
        <w:rPr>
          <w:rFonts w:ascii="Arial" w:hAnsi="Arial" w:cs="Arial"/>
          <w:noProof/>
          <w:sz w:val="24"/>
          <w:szCs w:val="24"/>
        </w:rPr>
        <w:t>su</w:t>
      </w:r>
      <w:r w:rsidR="00B00423">
        <w:rPr>
          <w:rFonts w:ascii="Arial" w:hAnsi="Arial" w:cs="Arial"/>
          <w:noProof/>
          <w:sz w:val="24"/>
          <w:szCs w:val="24"/>
        </w:rPr>
        <w:t xml:space="preserve"> día a día.</w:t>
      </w:r>
    </w:p>
    <w:p w14:paraId="57C870E8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04CEC" w14:textId="44EC2F3E" w:rsidR="00C34406" w:rsidRPr="00A063BD" w:rsidRDefault="00670839" w:rsidP="00C3440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Isabel Jiménez</w:t>
      </w:r>
      <w:r w:rsidR="00C34406">
        <w:rPr>
          <w:rFonts w:ascii="Arial" w:hAnsi="Arial" w:cs="Arial"/>
          <w:b/>
          <w:bCs/>
          <w:color w:val="002C5F"/>
          <w:sz w:val="28"/>
          <w:szCs w:val="28"/>
        </w:rPr>
        <w:t xml:space="preserve">: </w:t>
      </w:r>
      <w:r w:rsidR="00C34406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</w:t>
      </w:r>
      <w:r w:rsid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La esclerosis múltiple </w:t>
      </w:r>
      <w:r w:rsidR="00D45182" w:rsidRP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necesita que se siga visib</w:t>
      </w:r>
      <w:r w:rsid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ilizando para</w:t>
      </w:r>
      <w:r w:rsidR="00D45182" w:rsidRP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seguir pidiendo fondos para la investigación y para </w:t>
      </w:r>
      <w:r w:rsid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reclamar</w:t>
      </w:r>
      <w:r w:rsidR="00D45182" w:rsidRP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medidas que mejoren </w:t>
      </w:r>
      <w:r w:rsid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la</w:t>
      </w:r>
      <w:r w:rsidR="00D45182" w:rsidRP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calidad de vida</w:t>
      </w:r>
      <w:r w:rsidR="00D451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 xml:space="preserve"> de quienes la padecen</w:t>
      </w:r>
      <w:r w:rsidR="00075682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”</w:t>
      </w:r>
    </w:p>
    <w:p w14:paraId="03B3CF02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33D5EB30" w14:textId="465F01C7" w:rsidR="00D45182" w:rsidRDefault="00A975DD" w:rsidP="00514B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A975DD">
        <w:rPr>
          <w:rFonts w:ascii="Arial" w:hAnsi="Arial" w:cs="Arial"/>
          <w:i/>
          <w:iCs/>
          <w:noProof/>
          <w:sz w:val="24"/>
          <w:szCs w:val="24"/>
        </w:rPr>
        <w:t>“</w:t>
      </w:r>
      <w:r w:rsidR="00D45182" w:rsidRPr="00D45182">
        <w:rPr>
          <w:rFonts w:ascii="Arial" w:hAnsi="Arial" w:cs="Arial"/>
          <w:i/>
          <w:iCs/>
          <w:noProof/>
          <w:sz w:val="24"/>
          <w:szCs w:val="24"/>
        </w:rPr>
        <w:t>Lo mejor de mi profesión es poder participar en iniciativas así</w:t>
      </w:r>
      <w:r w:rsidR="00D45182">
        <w:rPr>
          <w:rFonts w:ascii="Arial" w:hAnsi="Arial" w:cs="Arial"/>
          <w:i/>
          <w:iCs/>
          <w:noProof/>
          <w:sz w:val="24"/>
          <w:szCs w:val="24"/>
        </w:rPr>
        <w:t xml:space="preserve"> y u</w:t>
      </w:r>
      <w:r w:rsidR="00D45182" w:rsidRPr="00D45182">
        <w:rPr>
          <w:rFonts w:ascii="Arial" w:hAnsi="Arial" w:cs="Arial"/>
          <w:i/>
          <w:iCs/>
          <w:noProof/>
          <w:sz w:val="24"/>
          <w:szCs w:val="24"/>
        </w:rPr>
        <w:t>tilizar mi voz para poner el foco en determinadas causas</w:t>
      </w:r>
      <w:r w:rsidR="00D45182">
        <w:rPr>
          <w:rFonts w:ascii="Arial" w:hAnsi="Arial" w:cs="Arial"/>
          <w:i/>
          <w:iCs/>
          <w:noProof/>
          <w:sz w:val="24"/>
          <w:szCs w:val="24"/>
        </w:rPr>
        <w:t>”</w:t>
      </w:r>
      <w:r w:rsidR="00D45182" w:rsidRPr="00D45182">
        <w:rPr>
          <w:rFonts w:ascii="Arial" w:hAnsi="Arial" w:cs="Arial"/>
          <w:noProof/>
          <w:sz w:val="24"/>
          <w:szCs w:val="24"/>
        </w:rPr>
        <w:t xml:space="preserve">, </w:t>
      </w:r>
      <w:r w:rsidR="000E27FA">
        <w:rPr>
          <w:rFonts w:ascii="Arial" w:hAnsi="Arial" w:cs="Arial"/>
          <w:noProof/>
          <w:sz w:val="24"/>
          <w:szCs w:val="24"/>
        </w:rPr>
        <w:t>afirma</w:t>
      </w:r>
      <w:r w:rsidR="00D45182" w:rsidRPr="00D45182">
        <w:rPr>
          <w:rFonts w:ascii="Arial" w:hAnsi="Arial" w:cs="Arial"/>
          <w:noProof/>
          <w:sz w:val="24"/>
          <w:szCs w:val="24"/>
        </w:rPr>
        <w:t xml:space="preserve"> </w:t>
      </w:r>
      <w:r w:rsidR="00D45182">
        <w:rPr>
          <w:rFonts w:ascii="Arial" w:hAnsi="Arial" w:cs="Arial"/>
          <w:noProof/>
          <w:sz w:val="24"/>
          <w:szCs w:val="24"/>
        </w:rPr>
        <w:t>la presentadora</w:t>
      </w:r>
      <w:r w:rsidR="000E27FA" w:rsidRPr="00C431F5">
        <w:rPr>
          <w:rFonts w:ascii="Arial" w:hAnsi="Arial" w:cs="Arial"/>
          <w:noProof/>
          <w:sz w:val="24"/>
          <w:szCs w:val="24"/>
        </w:rPr>
        <w:t>, para quien es fundamental</w:t>
      </w:r>
      <w:r w:rsidR="000E27FA" w:rsidRPr="000E27FA">
        <w:rPr>
          <w:rFonts w:ascii="Arial" w:hAnsi="Arial" w:cs="Arial"/>
          <w:noProof/>
          <w:sz w:val="24"/>
          <w:szCs w:val="24"/>
        </w:rPr>
        <w:t xml:space="preserve"> que </w:t>
      </w:r>
      <w:r w:rsidR="000E27FA">
        <w:rPr>
          <w:rFonts w:ascii="Arial" w:hAnsi="Arial" w:cs="Arial"/>
          <w:i/>
          <w:iCs/>
          <w:noProof/>
          <w:sz w:val="24"/>
          <w:szCs w:val="24"/>
        </w:rPr>
        <w:t xml:space="preserve">“la </w:t>
      </w:r>
      <w:r w:rsidR="00D45182" w:rsidRPr="00D45182">
        <w:rPr>
          <w:rFonts w:ascii="Arial" w:hAnsi="Arial" w:cs="Arial"/>
          <w:i/>
          <w:iCs/>
          <w:noProof/>
          <w:sz w:val="24"/>
          <w:szCs w:val="24"/>
        </w:rPr>
        <w:t xml:space="preserve">esclerosis múltiple se siga visibilizando para seguir pidiendo </w:t>
      </w:r>
      <w:r w:rsidR="00D45182" w:rsidRPr="00D45182">
        <w:rPr>
          <w:rFonts w:ascii="Arial" w:hAnsi="Arial" w:cs="Arial"/>
          <w:i/>
          <w:iCs/>
          <w:noProof/>
          <w:sz w:val="24"/>
          <w:szCs w:val="24"/>
        </w:rPr>
        <w:lastRenderedPageBreak/>
        <w:t>fondos para la investigación y para reclamar medidas que mejoren la calidad de vida de quienes la padecen”</w:t>
      </w:r>
      <w:r w:rsidR="000E27FA">
        <w:rPr>
          <w:rFonts w:ascii="Arial" w:hAnsi="Arial" w:cs="Arial"/>
          <w:noProof/>
          <w:sz w:val="24"/>
          <w:szCs w:val="24"/>
        </w:rPr>
        <w:t>.</w:t>
      </w:r>
    </w:p>
    <w:p w14:paraId="72F928D0" w14:textId="77777777" w:rsidR="000E27FA" w:rsidRDefault="000E27FA" w:rsidP="00514BC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7C90313" w14:textId="135CE08A" w:rsidR="000E27FA" w:rsidRDefault="000E27FA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Incide en que </w:t>
      </w:r>
      <w:r w:rsidRPr="000E27FA">
        <w:rPr>
          <w:rFonts w:ascii="Arial" w:hAnsi="Arial" w:cs="Arial"/>
          <w:i/>
          <w:iCs/>
          <w:noProof/>
          <w:sz w:val="24"/>
          <w:szCs w:val="24"/>
        </w:rPr>
        <w:t>“como ocurre con el cáncer y con otras enfermedades, hay que investigar, investigar, investigar. Es la única manera de mejorar su día a día, que la progresión no sea tan rápida y que, incluso, se consigan mejorar los tiempos de diagnóstico para retrasar la aparición de los síntomas. Para eso es necesario</w:t>
      </w:r>
      <w:r w:rsidR="00A41F12" w:rsidRPr="00A41F12">
        <w:rPr>
          <w:rFonts w:ascii="Arial" w:hAnsi="Arial" w:cs="Arial"/>
          <w:i/>
          <w:iCs/>
          <w:noProof/>
          <w:sz w:val="24"/>
          <w:szCs w:val="24"/>
        </w:rPr>
        <w:t xml:space="preserve">, </w:t>
      </w:r>
      <w:r w:rsidRPr="000E27FA">
        <w:rPr>
          <w:rFonts w:ascii="Arial" w:hAnsi="Arial" w:cs="Arial"/>
          <w:i/>
          <w:iCs/>
          <w:noProof/>
          <w:sz w:val="24"/>
          <w:szCs w:val="24"/>
        </w:rPr>
        <w:t>la visibilización. En definitiva, concienciar a la sociedad”.</w:t>
      </w:r>
    </w:p>
    <w:p w14:paraId="0DF0120B" w14:textId="77777777" w:rsidR="00785F40" w:rsidRDefault="00785F40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2B92FECE" w14:textId="79EB48B3" w:rsidR="00785F40" w:rsidRPr="00785F40" w:rsidRDefault="00785F40" w:rsidP="00514BC2">
      <w:pPr>
        <w:spacing w:after="0"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Jiménez destaca también que </w:t>
      </w:r>
      <w:r w:rsidRPr="00785F40">
        <w:rPr>
          <w:rFonts w:ascii="Arial" w:hAnsi="Arial" w:cs="Arial"/>
          <w:i/>
          <w:iCs/>
          <w:noProof/>
          <w:sz w:val="24"/>
          <w:szCs w:val="24"/>
        </w:rPr>
        <w:t>“aunque</w:t>
      </w:r>
      <w:r w:rsidRPr="00785F40">
        <w:rPr>
          <w:i/>
          <w:iCs/>
        </w:rPr>
        <w:t xml:space="preserve"> </w:t>
      </w:r>
      <w:r w:rsidRPr="00785F40">
        <w:rPr>
          <w:rFonts w:ascii="Arial" w:hAnsi="Arial" w:cs="Arial"/>
          <w:i/>
          <w:iCs/>
          <w:noProof/>
          <w:sz w:val="24"/>
          <w:szCs w:val="24"/>
        </w:rPr>
        <w:t>en los últimos años se ha avanzado muchísimo con la medicación, hay que seguir desarrollando fármacos que tengan, cada vez, menos efectos secundarios y mejoren su estado general. El ejercicio es algo también fundamental y la rehabilitación con profesionales”.</w:t>
      </w:r>
      <w:r>
        <w:rPr>
          <w:rFonts w:ascii="Arial" w:hAnsi="Arial" w:cs="Arial"/>
          <w:noProof/>
          <w:sz w:val="24"/>
          <w:szCs w:val="24"/>
        </w:rPr>
        <w:t xml:space="preserve"> Y explica que </w:t>
      </w:r>
      <w:r w:rsidRPr="00785F40">
        <w:rPr>
          <w:rFonts w:ascii="Arial" w:hAnsi="Arial" w:cs="Arial"/>
          <w:i/>
          <w:iCs/>
          <w:noProof/>
          <w:sz w:val="24"/>
          <w:szCs w:val="24"/>
        </w:rPr>
        <w:t>“actualmente los pacientes tienen que pagarse los fisioterapeutas y los tratamientos de rehabilitación. Son ellos quienes tienen que convivir con esta enfermedad crónica neurodegenerativa y deberían recibir ayudas para afrontar este tipo de gastos</w:t>
      </w:r>
      <w:r>
        <w:rPr>
          <w:rFonts w:ascii="Arial" w:hAnsi="Arial" w:cs="Arial"/>
          <w:noProof/>
          <w:sz w:val="24"/>
          <w:szCs w:val="24"/>
        </w:rPr>
        <w:t>”.</w:t>
      </w:r>
      <w:r w:rsidRPr="00785F40">
        <w:rPr>
          <w:rFonts w:ascii="Arial" w:hAnsi="Arial" w:cs="Arial"/>
          <w:i/>
          <w:iCs/>
          <w:noProof/>
          <w:sz w:val="24"/>
          <w:szCs w:val="24"/>
        </w:rPr>
        <w:t xml:space="preserve">   </w:t>
      </w:r>
    </w:p>
    <w:p w14:paraId="6FD0DD46" w14:textId="77777777" w:rsidR="00C34406" w:rsidRDefault="00C34406" w:rsidP="00C344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5B6AC" w14:textId="60B8EF96" w:rsidR="00C34406" w:rsidRDefault="00785F40" w:rsidP="00C34406">
      <w:pPr>
        <w:spacing w:after="0" w:line="240" w:lineRule="auto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 xml:space="preserve">Una campaña con el respaldo </w:t>
      </w:r>
      <w:r w:rsidR="00E641AE">
        <w:rPr>
          <w:rFonts w:ascii="Arial" w:hAnsi="Arial" w:cs="Arial"/>
          <w:b/>
          <w:bCs/>
          <w:color w:val="002C5F"/>
          <w:sz w:val="28"/>
          <w:szCs w:val="28"/>
        </w:rPr>
        <w:t>de Escleros</w:t>
      </w:r>
      <w:r w:rsidR="00C36942">
        <w:rPr>
          <w:rFonts w:ascii="Arial" w:hAnsi="Arial" w:cs="Arial"/>
          <w:b/>
          <w:bCs/>
          <w:color w:val="002C5F"/>
          <w:sz w:val="28"/>
          <w:szCs w:val="28"/>
        </w:rPr>
        <w:t>i</w:t>
      </w:r>
      <w:r w:rsidR="00E641AE">
        <w:rPr>
          <w:rFonts w:ascii="Arial" w:hAnsi="Arial" w:cs="Arial"/>
          <w:b/>
          <w:bCs/>
          <w:color w:val="002C5F"/>
          <w:sz w:val="28"/>
          <w:szCs w:val="28"/>
        </w:rPr>
        <w:t>s Múltiple España (EME)</w:t>
      </w:r>
    </w:p>
    <w:p w14:paraId="4DFDC238" w14:textId="77777777" w:rsidR="00C34406" w:rsidRPr="00073B3D" w:rsidRDefault="00C34406" w:rsidP="00C34406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069356F4" w14:textId="5F5B3091" w:rsidR="00004439" w:rsidRDefault="00004439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Ayudar </w:t>
      </w:r>
      <w:r w:rsidRPr="00004439">
        <w:rPr>
          <w:rFonts w:ascii="Arial" w:hAnsi="Arial" w:cs="Arial"/>
          <w:noProof/>
          <w:sz w:val="24"/>
          <w:szCs w:val="24"/>
        </w:rPr>
        <w:t xml:space="preserve">a las personas con </w:t>
      </w:r>
      <w:r>
        <w:rPr>
          <w:rFonts w:ascii="Arial" w:hAnsi="Arial" w:cs="Arial"/>
          <w:noProof/>
          <w:sz w:val="24"/>
          <w:szCs w:val="24"/>
        </w:rPr>
        <w:t>esclerosis múltiple</w:t>
      </w:r>
      <w:r w:rsidRPr="00004439">
        <w:rPr>
          <w:rFonts w:ascii="Arial" w:hAnsi="Arial" w:cs="Arial"/>
          <w:noProof/>
          <w:sz w:val="24"/>
          <w:szCs w:val="24"/>
        </w:rPr>
        <w:t xml:space="preserve"> y sus familias a convivir con </w:t>
      </w:r>
      <w:r>
        <w:rPr>
          <w:rFonts w:ascii="Arial" w:hAnsi="Arial" w:cs="Arial"/>
          <w:noProof/>
          <w:sz w:val="24"/>
          <w:szCs w:val="24"/>
        </w:rPr>
        <w:t>la enfermedad, ofrecerles</w:t>
      </w:r>
      <w:r w:rsidRPr="00004439">
        <w:rPr>
          <w:rFonts w:ascii="Arial" w:hAnsi="Arial" w:cs="Arial"/>
          <w:noProof/>
          <w:sz w:val="24"/>
          <w:szCs w:val="24"/>
        </w:rPr>
        <w:t> la</w:t>
      </w:r>
      <w:r w:rsidR="008E66DD">
        <w:rPr>
          <w:rFonts w:ascii="Arial" w:hAnsi="Arial" w:cs="Arial"/>
          <w:noProof/>
          <w:sz w:val="24"/>
          <w:szCs w:val="24"/>
        </w:rPr>
        <w:t xml:space="preserve"> </w:t>
      </w:r>
      <w:r w:rsidRPr="00004439">
        <w:rPr>
          <w:rFonts w:ascii="Arial" w:hAnsi="Arial" w:cs="Arial"/>
          <w:noProof/>
          <w:sz w:val="24"/>
          <w:szCs w:val="24"/>
        </w:rPr>
        <w:t xml:space="preserve">mejor calidad de vida posible y </w:t>
      </w:r>
      <w:r>
        <w:rPr>
          <w:rFonts w:ascii="Arial" w:hAnsi="Arial" w:cs="Arial"/>
          <w:noProof/>
          <w:sz w:val="24"/>
          <w:szCs w:val="24"/>
        </w:rPr>
        <w:t>fomentar la investigación</w:t>
      </w:r>
      <w:r w:rsidRPr="00004439">
        <w:rPr>
          <w:rFonts w:ascii="Arial" w:hAnsi="Arial" w:cs="Arial"/>
          <w:noProof/>
          <w:sz w:val="24"/>
          <w:szCs w:val="24"/>
        </w:rPr>
        <w:t> con el fin de detener</w:t>
      </w:r>
      <w:r>
        <w:rPr>
          <w:rFonts w:ascii="Arial" w:hAnsi="Arial" w:cs="Arial"/>
          <w:noProof/>
          <w:sz w:val="24"/>
          <w:szCs w:val="24"/>
        </w:rPr>
        <w:t xml:space="preserve"> su avance es el </w:t>
      </w:r>
      <w:r w:rsidRPr="00004439">
        <w:rPr>
          <w:rFonts w:ascii="Arial" w:hAnsi="Arial" w:cs="Arial"/>
          <w:i/>
          <w:iCs/>
          <w:noProof/>
          <w:sz w:val="24"/>
          <w:szCs w:val="24"/>
        </w:rPr>
        <w:t>leitmotiv</w:t>
      </w:r>
      <w:r>
        <w:rPr>
          <w:rFonts w:ascii="Arial" w:hAnsi="Arial" w:cs="Arial"/>
          <w:noProof/>
          <w:sz w:val="24"/>
          <w:szCs w:val="24"/>
        </w:rPr>
        <w:t xml:space="preserve"> de </w:t>
      </w:r>
      <w:hyperlink r:id="rId12" w:history="1">
        <w:r w:rsidRPr="000C5E08">
          <w:rPr>
            <w:rStyle w:val="Hipervnculo"/>
            <w:rFonts w:ascii="Arial" w:hAnsi="Arial" w:cs="Arial"/>
            <w:noProof/>
            <w:sz w:val="24"/>
            <w:szCs w:val="24"/>
          </w:rPr>
          <w:t>Esclerosis Múltiple España (EME)</w:t>
        </w:r>
      </w:hyperlink>
      <w:r>
        <w:rPr>
          <w:rFonts w:ascii="Arial" w:hAnsi="Arial" w:cs="Arial"/>
          <w:noProof/>
          <w:sz w:val="24"/>
          <w:szCs w:val="24"/>
        </w:rPr>
        <w:t xml:space="preserve"> y también, el objetivo común que comparten </w:t>
      </w:r>
      <w:hyperlink r:id="rId13" w:history="1">
        <w:r w:rsidRPr="000C5E08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>
        <w:rPr>
          <w:rFonts w:ascii="Arial" w:hAnsi="Arial" w:cs="Arial"/>
          <w:noProof/>
          <w:sz w:val="24"/>
          <w:szCs w:val="24"/>
        </w:rPr>
        <w:t xml:space="preserve"> y esta entidad en esta campaña de ‘12 Meses, 12 Causas’.</w:t>
      </w:r>
    </w:p>
    <w:p w14:paraId="63C32705" w14:textId="77777777" w:rsidR="00004439" w:rsidRDefault="00004439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2567178A" w14:textId="5871FA2D" w:rsidR="001D1338" w:rsidRDefault="00C14B2C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C14B2C">
        <w:rPr>
          <w:rFonts w:ascii="Arial" w:hAnsi="Arial" w:cs="Arial"/>
          <w:noProof/>
          <w:sz w:val="24"/>
          <w:szCs w:val="24"/>
        </w:rPr>
        <w:t>5</w:t>
      </w:r>
      <w:r w:rsidR="00F52709">
        <w:rPr>
          <w:rFonts w:ascii="Arial" w:hAnsi="Arial" w:cs="Arial"/>
          <w:noProof/>
          <w:sz w:val="24"/>
          <w:szCs w:val="24"/>
        </w:rPr>
        <w:t>8</w:t>
      </w:r>
      <w:r w:rsidRPr="00C14B2C">
        <w:rPr>
          <w:rFonts w:ascii="Arial" w:hAnsi="Arial" w:cs="Arial"/>
          <w:noProof/>
          <w:sz w:val="24"/>
          <w:szCs w:val="24"/>
        </w:rPr>
        <w:t>.</w:t>
      </w:r>
      <w:r w:rsidR="00F52709">
        <w:rPr>
          <w:rFonts w:ascii="Arial" w:hAnsi="Arial" w:cs="Arial"/>
          <w:noProof/>
          <w:sz w:val="24"/>
          <w:szCs w:val="24"/>
        </w:rPr>
        <w:t>8</w:t>
      </w:r>
      <w:r w:rsidRPr="00C14B2C">
        <w:rPr>
          <w:rFonts w:ascii="Arial" w:hAnsi="Arial" w:cs="Arial"/>
          <w:noProof/>
          <w:sz w:val="24"/>
          <w:szCs w:val="24"/>
        </w:rPr>
        <w:t>00 personas en España y 1,2 millones en Europa</w:t>
      </w:r>
      <w:r w:rsidR="00BD198C">
        <w:rPr>
          <w:rFonts w:ascii="Arial" w:hAnsi="Arial" w:cs="Arial"/>
          <w:noProof/>
          <w:sz w:val="24"/>
          <w:szCs w:val="24"/>
        </w:rPr>
        <w:t>, quienes conviven a diario con esta enfermedad</w:t>
      </w:r>
      <w:r>
        <w:rPr>
          <w:rFonts w:ascii="Arial" w:hAnsi="Arial" w:cs="Arial"/>
          <w:noProof/>
          <w:sz w:val="24"/>
          <w:szCs w:val="24"/>
        </w:rPr>
        <w:t>,</w:t>
      </w:r>
      <w:r w:rsidR="00BD198C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como apunt</w:t>
      </w:r>
      <w:r w:rsidR="00BD198C"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 xml:space="preserve"> el </w:t>
      </w:r>
      <w:r w:rsidRPr="00C14B2C">
        <w:rPr>
          <w:rFonts w:ascii="Arial" w:hAnsi="Arial" w:cs="Arial"/>
          <w:noProof/>
          <w:sz w:val="24"/>
          <w:szCs w:val="24"/>
        </w:rPr>
        <w:t>estudio europeo Impacto de los Síntomas de la Esclerosis Múltiple (IMSS), liderado por la Plataforma Europea de Esclerosis Múltiple (EMSP)</w:t>
      </w:r>
      <w:r w:rsidR="00BD198C">
        <w:rPr>
          <w:rFonts w:ascii="Arial" w:hAnsi="Arial" w:cs="Arial"/>
          <w:noProof/>
          <w:sz w:val="24"/>
          <w:szCs w:val="24"/>
        </w:rPr>
        <w:t xml:space="preserve"> y en el que </w:t>
      </w:r>
      <w:r w:rsidR="00BD198C" w:rsidRPr="00BD198C">
        <w:rPr>
          <w:rFonts w:ascii="Arial" w:hAnsi="Arial" w:cs="Arial"/>
          <w:noProof/>
          <w:sz w:val="24"/>
          <w:szCs w:val="24"/>
        </w:rPr>
        <w:t>ha participado Esclerosis Múltiple España (EME) junto a otras 23 organizaciones de EM</w:t>
      </w:r>
      <w:r w:rsidR="00BD198C">
        <w:rPr>
          <w:rFonts w:ascii="Arial" w:hAnsi="Arial" w:cs="Arial"/>
          <w:noProof/>
          <w:sz w:val="24"/>
          <w:szCs w:val="24"/>
        </w:rPr>
        <w:t>.</w:t>
      </w:r>
      <w:r w:rsidR="00371AB4">
        <w:rPr>
          <w:rFonts w:ascii="Arial" w:hAnsi="Arial" w:cs="Arial"/>
          <w:noProof/>
          <w:sz w:val="24"/>
          <w:szCs w:val="24"/>
        </w:rPr>
        <w:t xml:space="preserve"> Cada persona con la enfermedad vive, como media, con 14 síntomas a la vez. A menudo, los síntomas de la EM no se conocen, son interpretados de manera errónea o no se tratan adecuadamente</w:t>
      </w:r>
      <w:r w:rsidR="007855C4">
        <w:rPr>
          <w:rFonts w:ascii="Arial" w:hAnsi="Arial" w:cs="Arial"/>
          <w:noProof/>
          <w:sz w:val="24"/>
          <w:szCs w:val="24"/>
        </w:rPr>
        <w:t xml:space="preserve">. </w:t>
      </w:r>
      <w:r w:rsidR="00371AB4">
        <w:rPr>
          <w:rFonts w:ascii="Arial" w:hAnsi="Arial" w:cs="Arial"/>
          <w:noProof/>
          <w:sz w:val="24"/>
          <w:szCs w:val="24"/>
        </w:rPr>
        <w:t>Por ello, la sensibilizacion social es fundamental para comprender los síntomas de esta enfermedad.</w:t>
      </w:r>
    </w:p>
    <w:p w14:paraId="07947F5F" w14:textId="77777777" w:rsidR="00A9772D" w:rsidRDefault="00A9772D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4BDE4DEA" w14:textId="20F406A7" w:rsidR="00A9772D" w:rsidRDefault="00A9772D" w:rsidP="002411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Declarada de Utilidad Pública en 2005 y con cerca de tres décadas de andadura, </w:t>
      </w:r>
      <w:r w:rsidRPr="00A9772D">
        <w:rPr>
          <w:rFonts w:ascii="Arial" w:hAnsi="Arial" w:cs="Arial"/>
          <w:noProof/>
          <w:sz w:val="24"/>
          <w:szCs w:val="24"/>
        </w:rPr>
        <w:t>EME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BD038B">
        <w:rPr>
          <w:rFonts w:ascii="Arial" w:hAnsi="Arial" w:cs="Arial"/>
          <w:noProof/>
          <w:sz w:val="24"/>
          <w:szCs w:val="24"/>
        </w:rPr>
        <w:t>trabaja decididamente para que</w:t>
      </w:r>
      <w:r w:rsidRPr="00A9772D">
        <w:rPr>
          <w:rFonts w:ascii="Arial" w:hAnsi="Arial" w:cs="Arial"/>
          <w:noProof/>
          <w:sz w:val="24"/>
          <w:szCs w:val="24"/>
        </w:rPr>
        <w:t xml:space="preserve"> las personas con </w:t>
      </w:r>
      <w:r>
        <w:rPr>
          <w:rFonts w:ascii="Arial" w:hAnsi="Arial" w:cs="Arial"/>
          <w:noProof/>
          <w:sz w:val="24"/>
          <w:szCs w:val="24"/>
        </w:rPr>
        <w:t>e</w:t>
      </w:r>
      <w:r w:rsidRPr="00A9772D">
        <w:rPr>
          <w:rFonts w:ascii="Arial" w:hAnsi="Arial" w:cs="Arial"/>
          <w:noProof/>
          <w:sz w:val="24"/>
          <w:szCs w:val="24"/>
        </w:rPr>
        <w:t xml:space="preserve">sclerosis </w:t>
      </w:r>
      <w:r>
        <w:rPr>
          <w:rFonts w:ascii="Arial" w:hAnsi="Arial" w:cs="Arial"/>
          <w:noProof/>
          <w:sz w:val="24"/>
          <w:szCs w:val="24"/>
        </w:rPr>
        <w:t>m</w:t>
      </w:r>
      <w:r w:rsidRPr="00A9772D">
        <w:rPr>
          <w:rFonts w:ascii="Arial" w:hAnsi="Arial" w:cs="Arial"/>
          <w:noProof/>
          <w:sz w:val="24"/>
          <w:szCs w:val="24"/>
        </w:rPr>
        <w:t xml:space="preserve">últiple tengan la más completa calidad de vida: bienestar físico emocional, </w:t>
      </w:r>
      <w:r>
        <w:rPr>
          <w:rFonts w:ascii="Arial" w:hAnsi="Arial" w:cs="Arial"/>
          <w:noProof/>
          <w:sz w:val="24"/>
          <w:szCs w:val="24"/>
        </w:rPr>
        <w:t xml:space="preserve">personal y material; </w:t>
      </w:r>
      <w:r w:rsidRPr="00A9772D">
        <w:rPr>
          <w:rFonts w:ascii="Arial" w:hAnsi="Arial" w:cs="Arial"/>
          <w:noProof/>
          <w:sz w:val="24"/>
          <w:szCs w:val="24"/>
        </w:rPr>
        <w:t xml:space="preserve">relaciones </w:t>
      </w:r>
      <w:r>
        <w:rPr>
          <w:rFonts w:ascii="Arial" w:hAnsi="Arial" w:cs="Arial"/>
          <w:noProof/>
          <w:sz w:val="24"/>
          <w:szCs w:val="24"/>
        </w:rPr>
        <w:t xml:space="preserve">interpersonales; </w:t>
      </w:r>
      <w:r w:rsidRPr="00A9772D">
        <w:rPr>
          <w:rFonts w:ascii="Arial" w:hAnsi="Arial" w:cs="Arial"/>
          <w:noProof/>
          <w:sz w:val="24"/>
          <w:szCs w:val="24"/>
        </w:rPr>
        <w:t>autodeterminació</w:t>
      </w:r>
      <w:r>
        <w:rPr>
          <w:rFonts w:ascii="Arial" w:hAnsi="Arial" w:cs="Arial"/>
          <w:noProof/>
          <w:sz w:val="24"/>
          <w:szCs w:val="24"/>
        </w:rPr>
        <w:t xml:space="preserve">n; </w:t>
      </w:r>
      <w:r w:rsidRPr="00A9772D">
        <w:rPr>
          <w:rFonts w:ascii="Arial" w:hAnsi="Arial" w:cs="Arial"/>
          <w:noProof/>
          <w:sz w:val="24"/>
          <w:szCs w:val="24"/>
        </w:rPr>
        <w:t>desarrollo personal</w:t>
      </w:r>
      <w:r>
        <w:rPr>
          <w:rFonts w:ascii="Arial" w:hAnsi="Arial" w:cs="Arial"/>
          <w:noProof/>
          <w:sz w:val="24"/>
          <w:szCs w:val="24"/>
        </w:rPr>
        <w:t xml:space="preserve">; </w:t>
      </w:r>
      <w:r w:rsidRPr="00A9772D">
        <w:rPr>
          <w:rFonts w:ascii="Arial" w:hAnsi="Arial" w:cs="Arial"/>
          <w:noProof/>
          <w:sz w:val="24"/>
          <w:szCs w:val="24"/>
        </w:rPr>
        <w:t>derechos e inclusión social</w:t>
      </w:r>
      <w:r>
        <w:rPr>
          <w:rFonts w:ascii="Arial" w:hAnsi="Arial" w:cs="Arial"/>
          <w:noProof/>
          <w:sz w:val="24"/>
          <w:szCs w:val="24"/>
        </w:rPr>
        <w:t xml:space="preserve">; y </w:t>
      </w:r>
      <w:r w:rsidRPr="00A9772D">
        <w:rPr>
          <w:rFonts w:ascii="Arial" w:hAnsi="Arial" w:cs="Arial"/>
          <w:noProof/>
          <w:sz w:val="24"/>
          <w:szCs w:val="24"/>
        </w:rPr>
        <w:t>acceso a todo tipo de tratamientos y apoyos socio-políticos mientras no exista una solución definitiva para esta enfermedad</w:t>
      </w:r>
      <w:r w:rsidR="00BD038B">
        <w:rPr>
          <w:rFonts w:ascii="Arial" w:hAnsi="Arial" w:cs="Arial"/>
          <w:noProof/>
          <w:sz w:val="24"/>
          <w:szCs w:val="24"/>
        </w:rPr>
        <w:t xml:space="preserve">. Entre sus iniciativas, destaca su labor 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para mitigar los efectos de la enfermedad en las vidas de las personas, influyendo en todos aquellos agentes y colectivos con capacidad de decisión en </w:t>
      </w:r>
      <w:r w:rsidR="00371AB4">
        <w:rPr>
          <w:rFonts w:ascii="Arial" w:hAnsi="Arial" w:cs="Arial"/>
          <w:noProof/>
          <w:sz w:val="24"/>
          <w:szCs w:val="24"/>
        </w:rPr>
        <w:t>la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 sociedad</w:t>
      </w:r>
      <w:r w:rsidR="00BD038B">
        <w:rPr>
          <w:rFonts w:ascii="Arial" w:hAnsi="Arial" w:cs="Arial"/>
          <w:noProof/>
          <w:sz w:val="24"/>
          <w:szCs w:val="24"/>
        </w:rPr>
        <w:t>; la promoción, difusión y financiación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 </w:t>
      </w:r>
      <w:r w:rsidR="00BD038B">
        <w:rPr>
          <w:rFonts w:ascii="Arial" w:hAnsi="Arial" w:cs="Arial"/>
          <w:noProof/>
          <w:sz w:val="24"/>
          <w:szCs w:val="24"/>
        </w:rPr>
        <w:t>de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 la investigación científica</w:t>
      </w:r>
      <w:r w:rsidR="00C431F5">
        <w:rPr>
          <w:rFonts w:ascii="Arial" w:hAnsi="Arial" w:cs="Arial"/>
          <w:noProof/>
          <w:sz w:val="24"/>
          <w:szCs w:val="24"/>
        </w:rPr>
        <w:t xml:space="preserve"> 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del tratamiento de la </w:t>
      </w:r>
      <w:r w:rsidR="00BD038B">
        <w:rPr>
          <w:rFonts w:ascii="Arial" w:hAnsi="Arial" w:cs="Arial"/>
          <w:noProof/>
          <w:sz w:val="24"/>
          <w:szCs w:val="24"/>
        </w:rPr>
        <w:t>EM; y la implementación</w:t>
      </w:r>
      <w:r w:rsidR="00913684">
        <w:rPr>
          <w:rFonts w:ascii="Arial" w:hAnsi="Arial" w:cs="Arial"/>
          <w:noProof/>
          <w:sz w:val="24"/>
          <w:szCs w:val="24"/>
        </w:rPr>
        <w:t xml:space="preserve"> </w:t>
      </w:r>
      <w:r w:rsidR="00BD038B" w:rsidRPr="00BD038B">
        <w:rPr>
          <w:rFonts w:ascii="Arial" w:hAnsi="Arial" w:cs="Arial"/>
          <w:noProof/>
          <w:sz w:val="24"/>
          <w:szCs w:val="24"/>
        </w:rPr>
        <w:t>d</w:t>
      </w:r>
      <w:r w:rsidR="00BD038B">
        <w:rPr>
          <w:rFonts w:ascii="Arial" w:hAnsi="Arial" w:cs="Arial"/>
          <w:noProof/>
          <w:sz w:val="24"/>
          <w:szCs w:val="24"/>
        </w:rPr>
        <w:t xml:space="preserve">e 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estrategias </w:t>
      </w:r>
      <w:r w:rsidR="00BD038B">
        <w:rPr>
          <w:rFonts w:ascii="Arial" w:hAnsi="Arial" w:cs="Arial"/>
          <w:noProof/>
          <w:sz w:val="24"/>
          <w:szCs w:val="24"/>
        </w:rPr>
        <w:t xml:space="preserve">y metodologías </w:t>
      </w:r>
      <w:r w:rsidR="00BD038B" w:rsidRPr="00BD038B">
        <w:rPr>
          <w:rFonts w:ascii="Arial" w:hAnsi="Arial" w:cs="Arial"/>
          <w:noProof/>
          <w:sz w:val="24"/>
          <w:szCs w:val="24"/>
        </w:rPr>
        <w:t xml:space="preserve">que contribuyan a mejorar los servicios de atención sociosanitaria que se ofrecen desde las asociaciones y fundaciones de personas con </w:t>
      </w:r>
      <w:r w:rsidR="00BD038B">
        <w:rPr>
          <w:rFonts w:ascii="Arial" w:hAnsi="Arial" w:cs="Arial"/>
          <w:noProof/>
          <w:sz w:val="24"/>
          <w:szCs w:val="24"/>
        </w:rPr>
        <w:t>EM.</w:t>
      </w:r>
    </w:p>
    <w:p w14:paraId="3538C665" w14:textId="77777777" w:rsidR="00A46CDE" w:rsidRDefault="00A46CDE" w:rsidP="00AF0B91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bookmarkStart w:id="0" w:name="_Hlk74744261"/>
    </w:p>
    <w:p w14:paraId="363FEF77" w14:textId="5C2DFC3F" w:rsidR="00F52709" w:rsidRPr="00F52709" w:rsidRDefault="00A46CDE" w:rsidP="00F5270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52709">
        <w:rPr>
          <w:rFonts w:ascii="Arial" w:hAnsi="Arial" w:cs="Arial"/>
          <w:sz w:val="23"/>
          <w:szCs w:val="23"/>
        </w:rPr>
        <w:t xml:space="preserve">Más información: </w:t>
      </w:r>
      <w:hyperlink r:id="rId14" w:history="1">
        <w:r w:rsidRPr="00F52709">
          <w:rPr>
            <w:rStyle w:val="Hipervnculo"/>
            <w:rFonts w:ascii="Arial" w:hAnsi="Arial" w:cs="Arial"/>
            <w:sz w:val="23"/>
            <w:szCs w:val="23"/>
          </w:rPr>
          <w:t>www.mediaset.es/12meses</w:t>
        </w:r>
      </w:hyperlink>
      <w:r w:rsidRPr="00F52709">
        <w:rPr>
          <w:rFonts w:ascii="Arial" w:hAnsi="Arial" w:cs="Arial"/>
          <w:sz w:val="23"/>
          <w:szCs w:val="23"/>
        </w:rPr>
        <w:t xml:space="preserve"> </w:t>
      </w:r>
      <w:r w:rsidR="003824E8" w:rsidRPr="00F52709">
        <w:rPr>
          <w:rFonts w:ascii="Arial" w:hAnsi="Arial" w:cs="Arial"/>
          <w:sz w:val="23"/>
          <w:szCs w:val="23"/>
        </w:rPr>
        <w:t>y</w:t>
      </w:r>
      <w:r w:rsidR="00F52709" w:rsidRPr="00F52709">
        <w:rPr>
          <w:rFonts w:ascii="Arial" w:hAnsi="Arial" w:cs="Arial"/>
          <w:sz w:val="23"/>
          <w:szCs w:val="23"/>
        </w:rPr>
        <w:t xml:space="preserve"> </w:t>
      </w:r>
      <w:hyperlink r:id="rId15" w:history="1">
        <w:r w:rsidR="00F52709" w:rsidRPr="00F52709">
          <w:rPr>
            <w:rStyle w:val="Hipervnculo"/>
            <w:rFonts w:ascii="Arial" w:hAnsi="Arial" w:cs="Arial"/>
            <w:sz w:val="23"/>
            <w:szCs w:val="23"/>
          </w:rPr>
          <w:t>www.esclerosismultiple.com/12meses</w:t>
        </w:r>
      </w:hyperlink>
      <w:r w:rsidR="00F52709" w:rsidRPr="00F52709">
        <w:rPr>
          <w:rFonts w:ascii="Arial" w:hAnsi="Arial" w:cs="Arial"/>
          <w:sz w:val="23"/>
          <w:szCs w:val="23"/>
        </w:rPr>
        <w:t xml:space="preserve"> </w:t>
      </w:r>
    </w:p>
    <w:p w14:paraId="085E61A0" w14:textId="2B3273D1" w:rsidR="00A46CDE" w:rsidRPr="00F52709" w:rsidRDefault="00A46CDE" w:rsidP="00AF0B91">
      <w:pPr>
        <w:spacing w:after="0" w:line="240" w:lineRule="auto"/>
        <w:rPr>
          <w:rStyle w:val="Hipervnculo"/>
          <w:rFonts w:ascii="Arial" w:hAnsi="Arial" w:cs="Arial"/>
          <w:sz w:val="23"/>
          <w:szCs w:val="23"/>
          <w:lang w:val="de-DE"/>
        </w:rPr>
      </w:pPr>
      <w:r w:rsidRPr="00F52709">
        <w:rPr>
          <w:rFonts w:ascii="Arial" w:hAnsi="Arial" w:cs="Arial"/>
          <w:sz w:val="23"/>
          <w:szCs w:val="23"/>
          <w:lang w:val="en-US"/>
        </w:rPr>
        <w:t xml:space="preserve">Twitter e Instagram: </w:t>
      </w:r>
      <w:hyperlink r:id="rId16" w:history="1">
        <w:r w:rsidRPr="00F52709">
          <w:rPr>
            <w:rStyle w:val="Hipervnculo"/>
            <w:rFonts w:ascii="Arial" w:hAnsi="Arial" w:cs="Arial"/>
            <w:sz w:val="23"/>
            <w:szCs w:val="23"/>
            <w:lang w:val="en-US"/>
          </w:rPr>
          <w:t>@12_meses</w:t>
        </w:r>
      </w:hyperlink>
    </w:p>
    <w:p w14:paraId="3D638412" w14:textId="3A19BC3D" w:rsidR="00820CFF" w:rsidRPr="00F52709" w:rsidRDefault="00A46CDE" w:rsidP="00AF0B91">
      <w:pPr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 w:rsidRPr="00F52709">
        <w:rPr>
          <w:rFonts w:ascii="Arial" w:hAnsi="Arial" w:cs="Arial"/>
          <w:sz w:val="23"/>
          <w:szCs w:val="23"/>
          <w:lang w:val="en-US"/>
        </w:rPr>
        <w:t xml:space="preserve">Facebook: </w:t>
      </w:r>
      <w:hyperlink r:id="rId17" w:history="1">
        <w:r w:rsidRPr="00F52709">
          <w:rPr>
            <w:rStyle w:val="Hipervnculo"/>
            <w:rFonts w:ascii="Arial" w:hAnsi="Arial" w:cs="Arial"/>
            <w:sz w:val="23"/>
            <w:szCs w:val="23"/>
            <w:lang w:val="en-US"/>
          </w:rPr>
          <w:t>@12meses</w:t>
        </w:r>
      </w:hyperlink>
      <w:bookmarkEnd w:id="0"/>
    </w:p>
    <w:sectPr w:rsidR="00820CFF" w:rsidRPr="00F52709" w:rsidSect="00BD038B">
      <w:footerReference w:type="default" r:id="rId18"/>
      <w:pgSz w:w="11906" w:h="16838"/>
      <w:pgMar w:top="993" w:right="1558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2E38" w14:textId="77777777" w:rsidR="0020175B" w:rsidRDefault="0020175B" w:rsidP="00AE7C8B">
      <w:pPr>
        <w:spacing w:after="0" w:line="240" w:lineRule="auto"/>
      </w:pPr>
      <w:r>
        <w:separator/>
      </w:r>
    </w:p>
  </w:endnote>
  <w:endnote w:type="continuationSeparator" w:id="0">
    <w:p w14:paraId="183B1C39" w14:textId="77777777" w:rsidR="0020175B" w:rsidRDefault="0020175B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133571103" name="Imagen 1133571103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394924661" name="Imagen 394924661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4A58" w14:textId="77777777" w:rsidR="0020175B" w:rsidRDefault="0020175B" w:rsidP="00AE7C8B">
      <w:pPr>
        <w:spacing w:after="0" w:line="240" w:lineRule="auto"/>
      </w:pPr>
      <w:r>
        <w:separator/>
      </w:r>
    </w:p>
  </w:footnote>
  <w:footnote w:type="continuationSeparator" w:id="0">
    <w:p w14:paraId="675C6058" w14:textId="77777777" w:rsidR="0020175B" w:rsidRDefault="0020175B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4439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1EA9"/>
    <w:rsid w:val="0002201D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2865"/>
    <w:rsid w:val="000B509C"/>
    <w:rsid w:val="000B5E5C"/>
    <w:rsid w:val="000B70EE"/>
    <w:rsid w:val="000B71D2"/>
    <w:rsid w:val="000B7CE7"/>
    <w:rsid w:val="000C1A24"/>
    <w:rsid w:val="000C50A7"/>
    <w:rsid w:val="000C5E08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7FA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2258"/>
    <w:rsid w:val="00162CA9"/>
    <w:rsid w:val="00163020"/>
    <w:rsid w:val="00164AAC"/>
    <w:rsid w:val="001652CC"/>
    <w:rsid w:val="001655B6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D4417"/>
    <w:rsid w:val="001E01C3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657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3D09"/>
    <w:rsid w:val="00284580"/>
    <w:rsid w:val="0028486E"/>
    <w:rsid w:val="00284F57"/>
    <w:rsid w:val="00285658"/>
    <w:rsid w:val="00287025"/>
    <w:rsid w:val="0028776B"/>
    <w:rsid w:val="00287F68"/>
    <w:rsid w:val="00291CE0"/>
    <w:rsid w:val="00292233"/>
    <w:rsid w:val="00293740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3FC4"/>
    <w:rsid w:val="002A63F5"/>
    <w:rsid w:val="002A6DA3"/>
    <w:rsid w:val="002B1577"/>
    <w:rsid w:val="002B1ABF"/>
    <w:rsid w:val="002B58B0"/>
    <w:rsid w:val="002B7654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2EA5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20F"/>
    <w:rsid w:val="00366C49"/>
    <w:rsid w:val="00371AB4"/>
    <w:rsid w:val="00371C70"/>
    <w:rsid w:val="003723D8"/>
    <w:rsid w:val="003733FF"/>
    <w:rsid w:val="0037628E"/>
    <w:rsid w:val="00376345"/>
    <w:rsid w:val="0037639E"/>
    <w:rsid w:val="0037643E"/>
    <w:rsid w:val="00376BC0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480"/>
    <w:rsid w:val="003B7988"/>
    <w:rsid w:val="003C442A"/>
    <w:rsid w:val="003C4AA8"/>
    <w:rsid w:val="003C5361"/>
    <w:rsid w:val="003D02BE"/>
    <w:rsid w:val="003D08F6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47EB"/>
    <w:rsid w:val="004253B0"/>
    <w:rsid w:val="0042713F"/>
    <w:rsid w:val="004322CE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E01A9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38F2"/>
    <w:rsid w:val="00563D19"/>
    <w:rsid w:val="005650CE"/>
    <w:rsid w:val="0056567B"/>
    <w:rsid w:val="00567996"/>
    <w:rsid w:val="00567AE6"/>
    <w:rsid w:val="00570E5E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67861"/>
    <w:rsid w:val="00670839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17EB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729E"/>
    <w:rsid w:val="00720F35"/>
    <w:rsid w:val="00721AC0"/>
    <w:rsid w:val="00723F5C"/>
    <w:rsid w:val="007252BF"/>
    <w:rsid w:val="00726F4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55C4"/>
    <w:rsid w:val="00785F40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2A8"/>
    <w:rsid w:val="007E4306"/>
    <w:rsid w:val="007E5E5F"/>
    <w:rsid w:val="007E69D5"/>
    <w:rsid w:val="007E711F"/>
    <w:rsid w:val="007E7204"/>
    <w:rsid w:val="007E7923"/>
    <w:rsid w:val="007F23E8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C1E"/>
    <w:rsid w:val="00803E98"/>
    <w:rsid w:val="008135DE"/>
    <w:rsid w:val="00815966"/>
    <w:rsid w:val="00815B12"/>
    <w:rsid w:val="00816065"/>
    <w:rsid w:val="0081630E"/>
    <w:rsid w:val="00816B80"/>
    <w:rsid w:val="008207FA"/>
    <w:rsid w:val="00820CFF"/>
    <w:rsid w:val="00821270"/>
    <w:rsid w:val="00821F74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592"/>
    <w:rsid w:val="0083769F"/>
    <w:rsid w:val="00837F01"/>
    <w:rsid w:val="00842399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6DD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3684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5BFD"/>
    <w:rsid w:val="00946175"/>
    <w:rsid w:val="00946670"/>
    <w:rsid w:val="00947551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224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0B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63BD"/>
    <w:rsid w:val="00A077C5"/>
    <w:rsid w:val="00A07A44"/>
    <w:rsid w:val="00A07C31"/>
    <w:rsid w:val="00A11826"/>
    <w:rsid w:val="00A14B52"/>
    <w:rsid w:val="00A16A6C"/>
    <w:rsid w:val="00A226D2"/>
    <w:rsid w:val="00A22BBA"/>
    <w:rsid w:val="00A245FD"/>
    <w:rsid w:val="00A24BC4"/>
    <w:rsid w:val="00A24C51"/>
    <w:rsid w:val="00A25C61"/>
    <w:rsid w:val="00A279F1"/>
    <w:rsid w:val="00A3130B"/>
    <w:rsid w:val="00A324DD"/>
    <w:rsid w:val="00A34C81"/>
    <w:rsid w:val="00A36FCA"/>
    <w:rsid w:val="00A37391"/>
    <w:rsid w:val="00A37E77"/>
    <w:rsid w:val="00A408F2"/>
    <w:rsid w:val="00A41DA0"/>
    <w:rsid w:val="00A41F12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268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9772D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3C0D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425D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6627"/>
    <w:rsid w:val="00AF6DB7"/>
    <w:rsid w:val="00AF6E1F"/>
    <w:rsid w:val="00AF6EB9"/>
    <w:rsid w:val="00B00423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3024"/>
    <w:rsid w:val="00B134BC"/>
    <w:rsid w:val="00B142EB"/>
    <w:rsid w:val="00B148F8"/>
    <w:rsid w:val="00B153D3"/>
    <w:rsid w:val="00B1551D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491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62B7"/>
    <w:rsid w:val="00BA7268"/>
    <w:rsid w:val="00BA7BDD"/>
    <w:rsid w:val="00BB2A79"/>
    <w:rsid w:val="00BB2F13"/>
    <w:rsid w:val="00BB3B22"/>
    <w:rsid w:val="00BB5106"/>
    <w:rsid w:val="00BB63FE"/>
    <w:rsid w:val="00BB687E"/>
    <w:rsid w:val="00BB7D7C"/>
    <w:rsid w:val="00BC2DB0"/>
    <w:rsid w:val="00BC3568"/>
    <w:rsid w:val="00BC3DCF"/>
    <w:rsid w:val="00BC3DFA"/>
    <w:rsid w:val="00BC3E7D"/>
    <w:rsid w:val="00BD038B"/>
    <w:rsid w:val="00BD0DF9"/>
    <w:rsid w:val="00BD170B"/>
    <w:rsid w:val="00BD1871"/>
    <w:rsid w:val="00BD198C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3C1A"/>
    <w:rsid w:val="00C03DA7"/>
    <w:rsid w:val="00C06340"/>
    <w:rsid w:val="00C06563"/>
    <w:rsid w:val="00C07375"/>
    <w:rsid w:val="00C07650"/>
    <w:rsid w:val="00C10C52"/>
    <w:rsid w:val="00C119D2"/>
    <w:rsid w:val="00C11C67"/>
    <w:rsid w:val="00C12124"/>
    <w:rsid w:val="00C1311A"/>
    <w:rsid w:val="00C14978"/>
    <w:rsid w:val="00C14B2C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942"/>
    <w:rsid w:val="00C36E95"/>
    <w:rsid w:val="00C40BEF"/>
    <w:rsid w:val="00C4158D"/>
    <w:rsid w:val="00C416A2"/>
    <w:rsid w:val="00C42A08"/>
    <w:rsid w:val="00C431F5"/>
    <w:rsid w:val="00C4322E"/>
    <w:rsid w:val="00C45BFC"/>
    <w:rsid w:val="00C469F5"/>
    <w:rsid w:val="00C47B08"/>
    <w:rsid w:val="00C47B63"/>
    <w:rsid w:val="00C50774"/>
    <w:rsid w:val="00C53A2B"/>
    <w:rsid w:val="00C54142"/>
    <w:rsid w:val="00C548EA"/>
    <w:rsid w:val="00C54949"/>
    <w:rsid w:val="00C54F1C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2A89"/>
    <w:rsid w:val="00CA3E7F"/>
    <w:rsid w:val="00CA4539"/>
    <w:rsid w:val="00CA5509"/>
    <w:rsid w:val="00CA551D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1EFD"/>
    <w:rsid w:val="00CE2541"/>
    <w:rsid w:val="00CE2CAE"/>
    <w:rsid w:val="00CE3FBC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3DE5"/>
    <w:rsid w:val="00D14D2D"/>
    <w:rsid w:val="00D14DCE"/>
    <w:rsid w:val="00D14EFA"/>
    <w:rsid w:val="00D156DC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18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6F7"/>
    <w:rsid w:val="00D84D5A"/>
    <w:rsid w:val="00D865A1"/>
    <w:rsid w:val="00D86BAA"/>
    <w:rsid w:val="00D87875"/>
    <w:rsid w:val="00D8797A"/>
    <w:rsid w:val="00D87BBD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1E47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41AE"/>
    <w:rsid w:val="00E65448"/>
    <w:rsid w:val="00E65935"/>
    <w:rsid w:val="00E666EC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BC2"/>
    <w:rsid w:val="00EF4D37"/>
    <w:rsid w:val="00EF60D2"/>
    <w:rsid w:val="00EF69DF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71A3"/>
    <w:rsid w:val="00F37FE4"/>
    <w:rsid w:val="00F405DF"/>
    <w:rsid w:val="00F40EF6"/>
    <w:rsid w:val="00F41AC0"/>
    <w:rsid w:val="00F41F37"/>
    <w:rsid w:val="00F4357C"/>
    <w:rsid w:val="00F43DDE"/>
    <w:rsid w:val="00F5167D"/>
    <w:rsid w:val="00F51BA2"/>
    <w:rsid w:val="00F52709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009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diaset.e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clerosismultiple.com/" TargetMode="External"/><Relationship Id="rId17" Type="http://schemas.openxmlformats.org/officeDocument/2006/relationships/hyperlink" Target="https://www.facebook.com/12mes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12_mes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clerosismultipl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clerosismultiple.com/12meses" TargetMode="External"/><Relationship Id="rId10" Type="http://schemas.openxmlformats.org/officeDocument/2006/relationships/hyperlink" Target="https://www.mediaset.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ediaset.es/12mes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31</cp:revision>
  <cp:lastPrinted>2025-11-25T11:46:00Z</cp:lastPrinted>
  <dcterms:created xsi:type="dcterms:W3CDTF">2025-11-11T12:22:00Z</dcterms:created>
  <dcterms:modified xsi:type="dcterms:W3CDTF">2025-11-26T09:49:00Z</dcterms:modified>
</cp:coreProperties>
</file>