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9D20ACC" w:rsidR="00640C7D" w:rsidRPr="00B6707B" w:rsidRDefault="00A91C60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F50E19" wp14:editId="5C79503C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352425" cy="300052"/>
            <wp:effectExtent l="0" t="0" r="0" b="5080"/>
            <wp:wrapNone/>
            <wp:docPr id="512224138" name="Imagen 5" descr="AGR Food Marketing - AGR Food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GR Food Marketing - AGR Food Marke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1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14C99612" w:rsidR="004E268E" w:rsidRPr="0077048C" w:rsidRDefault="00F0266E" w:rsidP="00B14A12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7C0E3E">
        <w:rPr>
          <w:rFonts w:ascii="Arial" w:eastAsia="Arial" w:hAnsi="Arial" w:cs="Arial"/>
        </w:rPr>
        <w:t>30</w:t>
      </w:r>
      <w:r w:rsidRPr="0077048C">
        <w:rPr>
          <w:rFonts w:ascii="Arial" w:eastAsia="Arial" w:hAnsi="Arial" w:cs="Arial"/>
        </w:rPr>
        <w:t xml:space="preserve"> de </w:t>
      </w:r>
      <w:r w:rsidR="00411A0F">
        <w:rPr>
          <w:rFonts w:ascii="Arial" w:eastAsia="Arial" w:hAnsi="Arial" w:cs="Arial"/>
        </w:rPr>
        <w:t>mayo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3E3819">
        <w:rPr>
          <w:rFonts w:ascii="Arial" w:eastAsia="Arial" w:hAnsi="Arial" w:cs="Arial"/>
        </w:rPr>
        <w:t>5</w:t>
      </w:r>
    </w:p>
    <w:p w14:paraId="5C70770D" w14:textId="77777777" w:rsidR="00B30357" w:rsidRPr="007F2BAE" w:rsidRDefault="00B30357" w:rsidP="00B14A12">
      <w:pPr>
        <w:spacing w:after="0" w:line="240" w:lineRule="auto"/>
        <w:rPr>
          <w:rFonts w:ascii="Arial" w:eastAsia="Arial" w:hAnsi="Arial" w:cs="Arial"/>
          <w:b/>
          <w:sz w:val="32"/>
          <w:szCs w:val="32"/>
          <w:u w:val="single"/>
        </w:rPr>
      </w:pPr>
    </w:p>
    <w:p w14:paraId="279B2341" w14:textId="11385B79" w:rsidR="00E47918" w:rsidRPr="00643A25" w:rsidRDefault="001D611C" w:rsidP="00B14A12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</w:rPr>
        <w:t>Estos son lo</w:t>
      </w:r>
      <w:r w:rsidR="00E47918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s </w:t>
      </w:r>
      <w:r w:rsidR="0043055A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ganadores de la I edición de los </w:t>
      </w:r>
      <w:r w:rsidR="00E47918">
        <w:rPr>
          <w:rFonts w:ascii="Arial" w:eastAsia="Times New Roman" w:hAnsi="Arial" w:cs="Arial"/>
          <w:bCs/>
          <w:color w:val="002C5F"/>
          <w:sz w:val="44"/>
          <w:szCs w:val="44"/>
        </w:rPr>
        <w:t>Premios Planes Gourmet</w:t>
      </w:r>
      <w:r w:rsidR="007C0E3E">
        <w:rPr>
          <w:rFonts w:ascii="Arial" w:eastAsia="Times New Roman" w:hAnsi="Arial" w:cs="Arial"/>
          <w:bCs/>
          <w:color w:val="002C5F"/>
          <w:sz w:val="44"/>
          <w:szCs w:val="44"/>
        </w:rPr>
        <w:t xml:space="preserve"> </w:t>
      </w:r>
    </w:p>
    <w:p w14:paraId="05A435A8" w14:textId="77777777" w:rsidR="00E47918" w:rsidRPr="00B23904" w:rsidRDefault="00E47918" w:rsidP="00B14A12">
      <w:pPr>
        <w:spacing w:after="0" w:line="240" w:lineRule="auto"/>
        <w:rPr>
          <w:rFonts w:ascii="Arial" w:eastAsia="Times New Roman" w:hAnsi="Arial" w:cs="Arial"/>
        </w:rPr>
      </w:pPr>
    </w:p>
    <w:p w14:paraId="07AB14A0" w14:textId="77777777" w:rsidR="00E47918" w:rsidRDefault="00E47918" w:rsidP="00B14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DB328F5" w14:textId="5EBE500F" w:rsidR="007C0E3E" w:rsidRDefault="003B7F51" w:rsidP="00B14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 han reconocido</w:t>
      </w:r>
      <w:r w:rsidR="007C0E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3055A" w:rsidRPr="0043055A">
        <w:rPr>
          <w:rFonts w:ascii="Arial" w:eastAsia="Times New Roman" w:hAnsi="Arial" w:cs="Arial"/>
          <w:b/>
          <w:sz w:val="24"/>
          <w:szCs w:val="24"/>
        </w:rPr>
        <w:t xml:space="preserve">los productos, proyectos e iniciativas turísticas </w:t>
      </w:r>
      <w:r w:rsidR="0043055A">
        <w:rPr>
          <w:rFonts w:ascii="Arial" w:eastAsia="Times New Roman" w:hAnsi="Arial" w:cs="Arial"/>
          <w:b/>
          <w:sz w:val="24"/>
          <w:szCs w:val="24"/>
        </w:rPr>
        <w:t xml:space="preserve">más </w:t>
      </w:r>
      <w:r w:rsidR="007C0E3E">
        <w:rPr>
          <w:rFonts w:ascii="Arial" w:eastAsia="Times New Roman" w:hAnsi="Arial" w:cs="Arial"/>
          <w:b/>
          <w:sz w:val="24"/>
          <w:szCs w:val="24"/>
        </w:rPr>
        <w:t>sobresalientes en nueve categorías</w:t>
      </w:r>
      <w:r w:rsidR="001D61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0E3E" w:rsidRPr="007C0E3E">
        <w:rPr>
          <w:rFonts w:ascii="Arial" w:eastAsia="Times New Roman" w:hAnsi="Arial" w:cs="Arial"/>
          <w:b/>
          <w:sz w:val="24"/>
          <w:szCs w:val="24"/>
        </w:rPr>
        <w:t xml:space="preserve">en </w:t>
      </w:r>
      <w:r w:rsidR="00E8564A">
        <w:rPr>
          <w:rFonts w:ascii="Arial" w:eastAsia="Times New Roman" w:hAnsi="Arial" w:cs="Arial"/>
          <w:b/>
          <w:sz w:val="24"/>
          <w:szCs w:val="24"/>
        </w:rPr>
        <w:t>la</w:t>
      </w:r>
      <w:r w:rsidR="007C0E3E" w:rsidRPr="007C0E3E">
        <w:rPr>
          <w:rFonts w:ascii="Arial" w:eastAsia="Times New Roman" w:hAnsi="Arial" w:cs="Arial"/>
          <w:b/>
          <w:sz w:val="24"/>
          <w:szCs w:val="24"/>
        </w:rPr>
        <w:t xml:space="preserve"> gala </w:t>
      </w:r>
      <w:r w:rsidR="00E8564A">
        <w:rPr>
          <w:rFonts w:ascii="Arial" w:eastAsia="Times New Roman" w:hAnsi="Arial" w:cs="Arial"/>
          <w:b/>
          <w:sz w:val="24"/>
          <w:szCs w:val="24"/>
        </w:rPr>
        <w:t>que condujeron anoche</w:t>
      </w:r>
      <w:r w:rsidR="007C0E3E" w:rsidRPr="007C0E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0E3E">
        <w:rPr>
          <w:rFonts w:ascii="Arial" w:eastAsia="Times New Roman" w:hAnsi="Arial" w:cs="Arial"/>
          <w:b/>
          <w:sz w:val="24"/>
          <w:szCs w:val="24"/>
        </w:rPr>
        <w:t>Ángeles Blanco</w:t>
      </w:r>
      <w:r w:rsidR="007C0E3E" w:rsidRPr="007C0E3E">
        <w:rPr>
          <w:rFonts w:ascii="Arial" w:eastAsia="Times New Roman" w:hAnsi="Arial" w:cs="Arial"/>
          <w:b/>
          <w:sz w:val="24"/>
          <w:szCs w:val="24"/>
        </w:rPr>
        <w:t xml:space="preserve"> y </w:t>
      </w:r>
      <w:r w:rsidR="007C0E3E">
        <w:rPr>
          <w:rFonts w:ascii="Arial" w:eastAsia="Times New Roman" w:hAnsi="Arial" w:cs="Arial"/>
          <w:b/>
          <w:sz w:val="24"/>
          <w:szCs w:val="24"/>
        </w:rPr>
        <w:t xml:space="preserve">José </w:t>
      </w:r>
      <w:proofErr w:type="spellStart"/>
      <w:r w:rsidR="007C0E3E">
        <w:rPr>
          <w:rFonts w:ascii="Arial" w:eastAsia="Times New Roman" w:hAnsi="Arial" w:cs="Arial"/>
          <w:b/>
          <w:sz w:val="24"/>
          <w:szCs w:val="24"/>
        </w:rPr>
        <w:t>Ribagorda</w:t>
      </w:r>
      <w:proofErr w:type="spellEnd"/>
      <w:r w:rsidR="007C0E3E">
        <w:rPr>
          <w:rFonts w:ascii="Arial" w:eastAsia="Times New Roman" w:hAnsi="Arial" w:cs="Arial"/>
          <w:b/>
          <w:sz w:val="24"/>
          <w:szCs w:val="24"/>
        </w:rPr>
        <w:t>.</w:t>
      </w:r>
    </w:p>
    <w:p w14:paraId="310F5E33" w14:textId="77777777" w:rsid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5BD360" w14:textId="41B11361" w:rsidR="00E47918" w:rsidRDefault="00E8564A" w:rsidP="00B14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Destacados r</w:t>
      </w:r>
      <w:r w:rsidR="007C0E3E" w:rsidRPr="007C0E3E">
        <w:rPr>
          <w:rFonts w:ascii="Arial" w:eastAsia="Times New Roman" w:hAnsi="Arial" w:cs="Arial"/>
          <w:b/>
          <w:sz w:val="24"/>
          <w:szCs w:val="24"/>
        </w:rPr>
        <w:t>ostros del sector gastronómico y de la comunicación</w:t>
      </w:r>
      <w:r w:rsidR="007C0E3E">
        <w:rPr>
          <w:rFonts w:ascii="Arial" w:eastAsia="Times New Roman" w:hAnsi="Arial" w:cs="Arial"/>
          <w:b/>
          <w:sz w:val="24"/>
          <w:szCs w:val="24"/>
        </w:rPr>
        <w:t xml:space="preserve">, como 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Rafel </w:t>
      </w:r>
      <w:proofErr w:type="spellStart"/>
      <w:r w:rsidR="00013C4E">
        <w:rPr>
          <w:rFonts w:ascii="Arial" w:eastAsia="Times New Roman" w:hAnsi="Arial" w:cs="Arial"/>
          <w:b/>
          <w:sz w:val="24"/>
          <w:szCs w:val="24"/>
        </w:rPr>
        <w:t>Anson</w:t>
      </w:r>
      <w:proofErr w:type="spellEnd"/>
      <w:r w:rsidR="00013C4E">
        <w:rPr>
          <w:rFonts w:ascii="Arial" w:eastAsia="Times New Roman" w:hAnsi="Arial" w:cs="Arial"/>
          <w:b/>
          <w:sz w:val="24"/>
          <w:szCs w:val="24"/>
        </w:rPr>
        <w:t xml:space="preserve">, los </w:t>
      </w:r>
      <w:r w:rsidR="00013C4E" w:rsidRPr="0043055A">
        <w:rPr>
          <w:rFonts w:ascii="Arial" w:eastAsia="Times New Roman" w:hAnsi="Arial" w:cs="Arial"/>
          <w:b/>
          <w:i/>
          <w:iCs/>
          <w:sz w:val="24"/>
          <w:szCs w:val="24"/>
        </w:rPr>
        <w:t>chefs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3C4E" w:rsidRPr="00013C4E">
        <w:rPr>
          <w:rFonts w:ascii="Arial" w:eastAsia="Times New Roman" w:hAnsi="Arial" w:cs="Arial"/>
          <w:b/>
          <w:sz w:val="24"/>
          <w:szCs w:val="24"/>
        </w:rPr>
        <w:t>Pepe Solla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 y Pepa Muñoz y los presentadores Sandr</w:t>
      </w:r>
      <w:r w:rsidR="0043055A">
        <w:rPr>
          <w:rFonts w:ascii="Arial" w:eastAsia="Times New Roman" w:hAnsi="Arial" w:cs="Arial"/>
          <w:b/>
          <w:sz w:val="24"/>
          <w:szCs w:val="24"/>
        </w:rPr>
        <w:t>a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13C4E">
        <w:rPr>
          <w:rFonts w:ascii="Arial" w:eastAsia="Times New Roman" w:hAnsi="Arial" w:cs="Arial"/>
          <w:b/>
          <w:sz w:val="24"/>
          <w:szCs w:val="24"/>
        </w:rPr>
        <w:t>Barneda</w:t>
      </w:r>
      <w:proofErr w:type="spellEnd"/>
      <w:r w:rsidR="00013C4E">
        <w:rPr>
          <w:rFonts w:ascii="Arial" w:eastAsia="Times New Roman" w:hAnsi="Arial" w:cs="Arial"/>
          <w:b/>
          <w:sz w:val="24"/>
          <w:szCs w:val="24"/>
        </w:rPr>
        <w:t>, Verónica Dulanto, Nacho Abad</w:t>
      </w:r>
      <w:r w:rsidR="003E044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13C4E">
        <w:rPr>
          <w:rFonts w:ascii="Arial" w:eastAsia="Times New Roman" w:hAnsi="Arial" w:cs="Arial"/>
          <w:b/>
          <w:sz w:val="24"/>
          <w:szCs w:val="24"/>
        </w:rPr>
        <w:t>María Verdoy</w:t>
      </w:r>
      <w:r w:rsidR="003E0441">
        <w:rPr>
          <w:rFonts w:ascii="Arial" w:eastAsia="Times New Roman" w:hAnsi="Arial" w:cs="Arial"/>
          <w:b/>
          <w:sz w:val="24"/>
          <w:szCs w:val="24"/>
        </w:rPr>
        <w:t xml:space="preserve"> y</w:t>
      </w:r>
      <w:r w:rsidR="003E0441" w:rsidRPr="003E04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E0441">
        <w:rPr>
          <w:rFonts w:ascii="Arial" w:eastAsia="Times New Roman" w:hAnsi="Arial" w:cs="Arial"/>
          <w:b/>
          <w:sz w:val="24"/>
          <w:szCs w:val="24"/>
        </w:rPr>
        <w:t>Christian Gálvez</w:t>
      </w:r>
      <w:r w:rsidR="007C0E3E">
        <w:rPr>
          <w:rFonts w:ascii="Arial" w:eastAsia="Times New Roman" w:hAnsi="Arial" w:cs="Arial"/>
          <w:b/>
          <w:sz w:val="24"/>
          <w:szCs w:val="24"/>
        </w:rPr>
        <w:t>,</w:t>
      </w:r>
      <w:r w:rsidR="0043055A">
        <w:rPr>
          <w:rFonts w:ascii="Arial" w:eastAsia="Times New Roman" w:hAnsi="Arial" w:cs="Arial"/>
          <w:b/>
          <w:sz w:val="24"/>
          <w:szCs w:val="24"/>
        </w:rPr>
        <w:t xml:space="preserve"> entre otros,</w:t>
      </w:r>
      <w:r w:rsidR="007C0E3E">
        <w:rPr>
          <w:rFonts w:ascii="Arial" w:eastAsia="Times New Roman" w:hAnsi="Arial" w:cs="Arial"/>
          <w:b/>
          <w:sz w:val="24"/>
          <w:szCs w:val="24"/>
        </w:rPr>
        <w:t xml:space="preserve"> han asistido a la gala inaugural de</w:t>
      </w:r>
      <w:r w:rsidR="0043055A">
        <w:rPr>
          <w:rFonts w:ascii="Arial" w:eastAsia="Times New Roman" w:hAnsi="Arial" w:cs="Arial"/>
          <w:b/>
          <w:sz w:val="24"/>
          <w:szCs w:val="24"/>
        </w:rPr>
        <w:t>l</w:t>
      </w:r>
      <w:r w:rsidR="007C0E3E">
        <w:rPr>
          <w:rFonts w:ascii="Arial" w:eastAsia="Times New Roman" w:hAnsi="Arial" w:cs="Arial"/>
          <w:b/>
          <w:sz w:val="24"/>
          <w:szCs w:val="24"/>
        </w:rPr>
        <w:t xml:space="preserve"> certamen.</w:t>
      </w:r>
    </w:p>
    <w:p w14:paraId="362DE553" w14:textId="77777777" w:rsidR="00200B37" w:rsidRDefault="00200B37" w:rsidP="00B14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60A5DA" w14:textId="77777777" w:rsid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F8E3029" w14:textId="53FF1326" w:rsid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Los </w:t>
      </w:r>
      <w:r w:rsidRPr="007C0E3E">
        <w:rPr>
          <w:rFonts w:ascii="Arial" w:eastAsia="Times New Roman" w:hAnsi="Arial" w:cs="Arial"/>
          <w:b/>
          <w:sz w:val="24"/>
          <w:szCs w:val="24"/>
        </w:rPr>
        <w:t>mejores productos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0E3E">
        <w:rPr>
          <w:rFonts w:ascii="Arial" w:eastAsia="Times New Roman" w:hAnsi="Arial" w:cs="Arial"/>
          <w:b/>
          <w:i/>
          <w:iCs/>
          <w:sz w:val="24"/>
          <w:szCs w:val="24"/>
        </w:rPr>
        <w:t>gourmet</w:t>
      </w:r>
      <w:r w:rsidRPr="007C0E3E">
        <w:rPr>
          <w:rFonts w:ascii="Arial" w:eastAsia="Times New Roman" w:hAnsi="Arial" w:cs="Arial"/>
          <w:b/>
          <w:sz w:val="24"/>
          <w:szCs w:val="24"/>
        </w:rPr>
        <w:t>, propuestas y experiencias turísticas gastronómicas</w:t>
      </w:r>
      <w:r w:rsidRPr="007C0E3E">
        <w:rPr>
          <w:rFonts w:ascii="Arial" w:eastAsia="Times New Roman" w:hAnsi="Arial" w:cs="Arial"/>
          <w:bCs/>
          <w:sz w:val="24"/>
          <w:szCs w:val="24"/>
        </w:rPr>
        <w:t xml:space="preserve"> han sido </w:t>
      </w:r>
      <w:r w:rsidRPr="007C0E3E">
        <w:rPr>
          <w:rFonts w:ascii="Arial" w:eastAsia="Times New Roman" w:hAnsi="Arial" w:cs="Arial"/>
          <w:b/>
          <w:sz w:val="24"/>
          <w:szCs w:val="24"/>
        </w:rPr>
        <w:t>reconocidos en la I edición de los Premios Planes Gourmet</w:t>
      </w:r>
      <w:r>
        <w:rPr>
          <w:rFonts w:ascii="Arial" w:eastAsia="Times New Roman" w:hAnsi="Arial" w:cs="Arial"/>
          <w:bCs/>
          <w:sz w:val="24"/>
          <w:szCs w:val="24"/>
        </w:rPr>
        <w:t xml:space="preserve">, creados por Mediaset España en colaboración con la agencia AGR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Food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Marketing, </w:t>
      </w:r>
      <w:r w:rsidR="00E8564A">
        <w:rPr>
          <w:rFonts w:ascii="Arial" w:eastAsia="Times New Roman" w:hAnsi="Arial" w:cs="Arial"/>
          <w:bCs/>
          <w:sz w:val="24"/>
          <w:szCs w:val="24"/>
        </w:rPr>
        <w:t>en</w:t>
      </w:r>
      <w:r>
        <w:rPr>
          <w:rFonts w:ascii="Arial" w:eastAsia="Times New Roman" w:hAnsi="Arial" w:cs="Arial"/>
          <w:bCs/>
          <w:sz w:val="24"/>
          <w:szCs w:val="24"/>
        </w:rPr>
        <w:t xml:space="preserve"> la ceremonia de entrega de premios </w:t>
      </w:r>
      <w:r w:rsidRPr="007C0E3E">
        <w:rPr>
          <w:rFonts w:ascii="Arial" w:eastAsia="Times New Roman" w:hAnsi="Arial" w:cs="Arial"/>
          <w:bCs/>
          <w:sz w:val="24"/>
          <w:szCs w:val="24"/>
        </w:rPr>
        <w:t xml:space="preserve">conducida anoche por </w:t>
      </w:r>
      <w:r w:rsidRPr="007C0E3E">
        <w:rPr>
          <w:rFonts w:ascii="Arial" w:eastAsia="Times New Roman" w:hAnsi="Arial" w:cs="Arial"/>
          <w:b/>
          <w:sz w:val="24"/>
          <w:szCs w:val="24"/>
        </w:rPr>
        <w:t xml:space="preserve">Ángeles Blanco y José </w:t>
      </w:r>
      <w:proofErr w:type="spellStart"/>
      <w:r w:rsidRPr="007C0E3E">
        <w:rPr>
          <w:rFonts w:ascii="Arial" w:eastAsia="Times New Roman" w:hAnsi="Arial" w:cs="Arial"/>
          <w:b/>
          <w:sz w:val="24"/>
          <w:szCs w:val="24"/>
        </w:rPr>
        <w:t>Ribagorda</w:t>
      </w:r>
      <w:proofErr w:type="spellEnd"/>
      <w:r w:rsidRPr="007C0E3E">
        <w:rPr>
          <w:rFonts w:ascii="Arial" w:eastAsia="Times New Roman" w:hAnsi="Arial" w:cs="Arial"/>
          <w:bCs/>
          <w:sz w:val="24"/>
          <w:szCs w:val="24"/>
        </w:rPr>
        <w:t xml:space="preserve"> en </w:t>
      </w:r>
      <w:r>
        <w:rPr>
          <w:rFonts w:ascii="Arial" w:eastAsia="Times New Roman" w:hAnsi="Arial" w:cs="Arial"/>
          <w:bCs/>
          <w:sz w:val="24"/>
          <w:szCs w:val="24"/>
        </w:rPr>
        <w:t xml:space="preserve">el Círculo de Bellas Artes de </w:t>
      </w:r>
      <w:r w:rsidRPr="007C0E3E">
        <w:rPr>
          <w:rFonts w:ascii="Arial" w:eastAsia="Times New Roman" w:hAnsi="Arial" w:cs="Arial"/>
          <w:bCs/>
          <w:sz w:val="24"/>
          <w:szCs w:val="24"/>
        </w:rPr>
        <w:t>Madrid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892CDB5" w14:textId="77777777" w:rsidR="007C0E3E" w:rsidRP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D1664B4" w14:textId="32768176" w:rsid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C0E3E">
        <w:rPr>
          <w:rFonts w:ascii="Arial" w:eastAsia="Times New Roman" w:hAnsi="Arial" w:cs="Arial"/>
          <w:bCs/>
          <w:sz w:val="24"/>
          <w:szCs w:val="24"/>
        </w:rPr>
        <w:t xml:space="preserve">Esta es la lista de </w:t>
      </w:r>
      <w:r>
        <w:rPr>
          <w:rFonts w:ascii="Arial" w:eastAsia="Times New Roman" w:hAnsi="Arial" w:cs="Arial"/>
          <w:bCs/>
          <w:sz w:val="24"/>
          <w:szCs w:val="24"/>
        </w:rPr>
        <w:t>premiados</w:t>
      </w:r>
      <w:r w:rsidRPr="007C0E3E">
        <w:rPr>
          <w:rFonts w:ascii="Arial" w:eastAsia="Times New Roman" w:hAnsi="Arial" w:cs="Arial"/>
          <w:bCs/>
          <w:sz w:val="24"/>
          <w:szCs w:val="24"/>
        </w:rPr>
        <w:t>:</w:t>
      </w:r>
    </w:p>
    <w:p w14:paraId="1A73BFB5" w14:textId="77777777" w:rsidR="007C0E3E" w:rsidRDefault="007C0E3E" w:rsidP="00B14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99260111"/>
    </w:p>
    <w:p w14:paraId="6D2EA56D" w14:textId="5DE32ACA" w:rsidR="003373AC" w:rsidRPr="003373AC" w:rsidRDefault="003373AC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0E3E">
        <w:rPr>
          <w:rFonts w:ascii="Arial" w:eastAsia="Times New Roman" w:hAnsi="Arial" w:cs="Arial"/>
          <w:b/>
          <w:bCs/>
          <w:sz w:val="24"/>
          <w:szCs w:val="24"/>
        </w:rPr>
        <w:t>Premio Especial Planes Gourmet 2025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3373AC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Pr="003373AC">
        <w:rPr>
          <w:rFonts w:ascii="Arial" w:eastAsia="Times New Roman" w:hAnsi="Arial" w:cs="Arial"/>
          <w:b/>
          <w:sz w:val="24"/>
          <w:szCs w:val="24"/>
        </w:rPr>
        <w:t>Desde Valencia para Valencia</w:t>
      </w:r>
      <w:r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“por 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>una iniciativa solidaria, liderada por cocineros de renombre</w:t>
      </w:r>
      <w:r w:rsidR="00865BD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-Ricard Camarena, Begoña Rodrigo y Quique </w:t>
      </w:r>
      <w:proofErr w:type="spellStart"/>
      <w:r w:rsidR="00865BDB">
        <w:rPr>
          <w:rFonts w:ascii="Arial" w:eastAsia="Times New Roman" w:hAnsi="Arial" w:cs="Arial"/>
          <w:bCs/>
          <w:i/>
          <w:iCs/>
          <w:sz w:val="24"/>
          <w:szCs w:val="24"/>
        </w:rPr>
        <w:t>Dacosta</w:t>
      </w:r>
      <w:proofErr w:type="spellEnd"/>
      <w:r w:rsidR="00865BDB">
        <w:rPr>
          <w:rFonts w:ascii="Arial" w:eastAsia="Times New Roman" w:hAnsi="Arial" w:cs="Arial"/>
          <w:bCs/>
          <w:i/>
          <w:iCs/>
          <w:sz w:val="24"/>
          <w:szCs w:val="24"/>
        </w:rPr>
        <w:t>-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que han luchado y siguen luchando para que quienes lo han perdido todo puedan recuperar su vida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658E30AF" w14:textId="5271A3A2" w:rsidR="007C0E3E" w:rsidRPr="00BF4BBD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F4B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Premio Planes Gourmet a la </w:t>
      </w:r>
      <w:r w:rsidRPr="007C0E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Mejor Trayectoria de Marca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3373AC">
        <w:rPr>
          <w:rFonts w:ascii="Arial" w:eastAsia="Times New Roman" w:hAnsi="Arial" w:cs="Arial"/>
          <w:b/>
          <w:sz w:val="24"/>
          <w:szCs w:val="24"/>
        </w:rPr>
        <w:t>Lindor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“por </w:t>
      </w:r>
      <w:r w:rsidR="003373AC" w:rsidRPr="003373AC">
        <w:rPr>
          <w:rFonts w:ascii="Arial" w:eastAsia="Times New Roman" w:hAnsi="Arial" w:cs="Arial"/>
          <w:bCs/>
          <w:i/>
          <w:iCs/>
          <w:sz w:val="24"/>
          <w:szCs w:val="24"/>
        </w:rPr>
        <w:t>sus 75 años en el mercado de bombones, endulzando al mundo con maestría chocolatera, consolidando una marca icónica reconocida por su calidad y elegancia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1AEE90AE" w14:textId="691A9309" w:rsidR="007C0E3E" w:rsidRPr="009842EF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42E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Premio Planes Gourmet al </w:t>
      </w:r>
      <w:r w:rsidRPr="007C0E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Mejor Sabor de Origen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0020731F" w:rsidRPr="0020731F">
        <w:rPr>
          <w:rFonts w:ascii="Arial" w:eastAsia="Times New Roman" w:hAnsi="Arial" w:cs="Arial"/>
          <w:b/>
          <w:sz w:val="24"/>
          <w:szCs w:val="24"/>
        </w:rPr>
        <w:t xml:space="preserve">Maestros </w:t>
      </w:r>
      <w:r w:rsidR="0020731F">
        <w:rPr>
          <w:rFonts w:ascii="Arial" w:eastAsia="Times New Roman" w:hAnsi="Arial" w:cs="Arial"/>
          <w:b/>
          <w:sz w:val="24"/>
          <w:szCs w:val="24"/>
        </w:rPr>
        <w:t>d</w:t>
      </w:r>
      <w:r w:rsidR="0020731F" w:rsidRPr="0020731F">
        <w:rPr>
          <w:rFonts w:ascii="Arial" w:eastAsia="Times New Roman" w:hAnsi="Arial" w:cs="Arial"/>
          <w:b/>
          <w:sz w:val="24"/>
          <w:szCs w:val="24"/>
        </w:rPr>
        <w:t>e Hojiblanca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“p</w:t>
      </w:r>
      <w:r w:rsidR="0020731F" w:rsidRPr="0020731F">
        <w:rPr>
          <w:rFonts w:ascii="Arial" w:eastAsia="Times New Roman" w:hAnsi="Arial" w:cs="Arial"/>
          <w:bCs/>
          <w:i/>
          <w:iCs/>
          <w:sz w:val="24"/>
          <w:szCs w:val="24"/>
        </w:rPr>
        <w:t>or su compromiso inquebrantable con la calidad del aceite de oliva y su capacidad para preservar y ensalzar el sabor auténtico de origen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4D31144A" w14:textId="73383AD2" w:rsidR="007C0E3E" w:rsidRPr="006A6BD7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>
        <w:rPr>
          <w:rFonts w:ascii="Arial" w:eastAsia="Times New Roman" w:hAnsi="Arial" w:cs="Arial"/>
          <w:sz w:val="24"/>
          <w:szCs w:val="24"/>
        </w:rPr>
        <w:t xml:space="preserve">a la </w:t>
      </w:r>
      <w:r w:rsidRPr="007C0E3E">
        <w:rPr>
          <w:rFonts w:ascii="Arial" w:eastAsia="Times New Roman" w:hAnsi="Arial" w:cs="Arial"/>
          <w:b/>
          <w:bCs/>
          <w:sz w:val="24"/>
          <w:szCs w:val="24"/>
        </w:rPr>
        <w:t>Mejor Ruta Gastronómica</w:t>
      </w:r>
      <w:r w:rsidRPr="007C0E3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C69DE" w:rsidRPr="00BC69DE">
        <w:rPr>
          <w:rFonts w:ascii="Arial" w:eastAsia="Times New Roman" w:hAnsi="Arial" w:cs="Arial"/>
          <w:b/>
          <w:sz w:val="24"/>
          <w:szCs w:val="24"/>
        </w:rPr>
        <w:t>Los caminos del azafrán de La Mancha, raíz culinaria Castilla La-Mancha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“p</w:t>
      </w:r>
      <w:r w:rsidR="00BC69DE" w:rsidRPr="00BC69DE">
        <w:rPr>
          <w:rFonts w:ascii="Arial" w:eastAsia="Times New Roman" w:hAnsi="Arial" w:cs="Arial"/>
          <w:bCs/>
          <w:i/>
          <w:iCs/>
          <w:sz w:val="24"/>
          <w:szCs w:val="24"/>
        </w:rPr>
        <w:t>or poner en valor la diversidad y riqueza culinaria de Castilla-La Mancha a través de un recorrido que fusiona tradición, territorio e innovación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6EE433BF" w14:textId="7C3E98A0" w:rsidR="007C0E3E" w:rsidRPr="006A6BD7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>
        <w:rPr>
          <w:rFonts w:ascii="Arial" w:eastAsia="Times New Roman" w:hAnsi="Arial" w:cs="Arial"/>
          <w:sz w:val="24"/>
          <w:szCs w:val="24"/>
        </w:rPr>
        <w:t xml:space="preserve">a la </w:t>
      </w:r>
      <w:r w:rsidRPr="007C0E3E">
        <w:rPr>
          <w:rFonts w:ascii="Arial" w:eastAsia="Times New Roman" w:hAnsi="Arial" w:cs="Arial"/>
          <w:b/>
          <w:bCs/>
          <w:sz w:val="24"/>
          <w:szCs w:val="24"/>
        </w:rPr>
        <w:t>Mejor Promoción Gastronómica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="0073220A" w:rsidRPr="0073220A">
        <w:rPr>
          <w:rFonts w:ascii="Arial" w:eastAsia="Times New Roman" w:hAnsi="Arial" w:cs="Arial"/>
          <w:b/>
          <w:sz w:val="24"/>
          <w:szCs w:val="24"/>
        </w:rPr>
        <w:t xml:space="preserve">Centros </w:t>
      </w:r>
      <w:r w:rsidR="00E8564A">
        <w:rPr>
          <w:rFonts w:ascii="Arial" w:eastAsia="Times New Roman" w:hAnsi="Arial" w:cs="Arial"/>
          <w:b/>
          <w:sz w:val="24"/>
          <w:szCs w:val="24"/>
        </w:rPr>
        <w:t>d</w:t>
      </w:r>
      <w:r w:rsidR="0073220A" w:rsidRPr="0073220A">
        <w:rPr>
          <w:rFonts w:ascii="Arial" w:eastAsia="Times New Roman" w:hAnsi="Arial" w:cs="Arial"/>
          <w:b/>
          <w:sz w:val="24"/>
          <w:szCs w:val="24"/>
        </w:rPr>
        <w:t xml:space="preserve">e Arte, Cultura </w:t>
      </w:r>
      <w:r w:rsidR="0073220A">
        <w:rPr>
          <w:rFonts w:ascii="Arial" w:eastAsia="Times New Roman" w:hAnsi="Arial" w:cs="Arial"/>
          <w:b/>
          <w:sz w:val="24"/>
          <w:szCs w:val="24"/>
        </w:rPr>
        <w:t>y</w:t>
      </w:r>
      <w:r w:rsidR="0073220A" w:rsidRPr="0073220A">
        <w:rPr>
          <w:rFonts w:ascii="Arial" w:eastAsia="Times New Roman" w:hAnsi="Arial" w:cs="Arial"/>
          <w:b/>
          <w:sz w:val="24"/>
          <w:szCs w:val="24"/>
        </w:rPr>
        <w:t xml:space="preserve"> Turismo </w:t>
      </w:r>
      <w:r w:rsidR="00E8564A">
        <w:rPr>
          <w:rFonts w:ascii="Arial" w:eastAsia="Times New Roman" w:hAnsi="Arial" w:cs="Arial"/>
          <w:b/>
          <w:sz w:val="24"/>
          <w:szCs w:val="24"/>
        </w:rPr>
        <w:t>d</w:t>
      </w:r>
      <w:r w:rsidR="0073220A" w:rsidRPr="0073220A">
        <w:rPr>
          <w:rFonts w:ascii="Arial" w:eastAsia="Times New Roman" w:hAnsi="Arial" w:cs="Arial"/>
          <w:b/>
          <w:sz w:val="24"/>
          <w:szCs w:val="24"/>
        </w:rPr>
        <w:t>e Lanzarote (CACT)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“</w:t>
      </w:r>
      <w:r w:rsidR="0073220A" w:rsidRPr="0073220A">
        <w:rPr>
          <w:rFonts w:ascii="Arial" w:eastAsia="Times New Roman" w:hAnsi="Arial" w:cs="Arial"/>
          <w:bCs/>
          <w:i/>
          <w:iCs/>
          <w:sz w:val="24"/>
          <w:szCs w:val="24"/>
        </w:rPr>
        <w:t>por consolidar la imagen de Lanzarote como destino turístico gastronómico y convertirse en espacios únicos para el disfrute de la gastronomía local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43A2108F" w14:textId="45FF597F" w:rsidR="007C0E3E" w:rsidRPr="006A6BD7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lastRenderedPageBreak/>
        <w:t xml:space="preserve">Premio Planes Gourmet </w:t>
      </w:r>
      <w:r>
        <w:rPr>
          <w:rFonts w:ascii="Arial" w:eastAsia="Times New Roman" w:hAnsi="Arial" w:cs="Arial"/>
          <w:sz w:val="24"/>
          <w:szCs w:val="24"/>
        </w:rPr>
        <w:t xml:space="preserve">al </w:t>
      </w:r>
      <w:r w:rsidRPr="007C0E3E">
        <w:rPr>
          <w:rFonts w:ascii="Arial" w:eastAsia="Times New Roman" w:hAnsi="Arial" w:cs="Arial"/>
          <w:b/>
          <w:bCs/>
          <w:sz w:val="24"/>
          <w:szCs w:val="24"/>
        </w:rPr>
        <w:t>Mejor Proyecto de Formación Gastronómica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DD2EC3">
        <w:rPr>
          <w:rFonts w:ascii="Arial" w:eastAsia="Times New Roman" w:hAnsi="Arial" w:cs="Arial"/>
          <w:b/>
          <w:sz w:val="24"/>
          <w:szCs w:val="24"/>
        </w:rPr>
        <w:t>Venari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“por </w:t>
      </w:r>
      <w:r w:rsidR="00DD2EC3" w:rsidRPr="00DD2EC3">
        <w:rPr>
          <w:rFonts w:ascii="Arial" w:eastAsia="Times New Roman" w:hAnsi="Arial" w:cs="Arial"/>
          <w:bCs/>
          <w:i/>
          <w:iCs/>
          <w:sz w:val="24"/>
          <w:szCs w:val="24"/>
        </w:rPr>
        <w:t>ser la primera escuela internacional de gastronomía cinegética del mundo, donde la carne de caza se convierte en alta cocina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3B6226A0" w14:textId="72F3D4AB" w:rsidR="007C0E3E" w:rsidRPr="006A6BD7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>
        <w:rPr>
          <w:rFonts w:ascii="Arial" w:eastAsia="Times New Roman" w:hAnsi="Arial" w:cs="Arial"/>
          <w:sz w:val="24"/>
          <w:szCs w:val="24"/>
        </w:rPr>
        <w:t>a</w:t>
      </w:r>
      <w:r w:rsidR="00E35339">
        <w:rPr>
          <w:rFonts w:ascii="Arial" w:eastAsia="Times New Roman" w:hAnsi="Arial" w:cs="Arial"/>
          <w:sz w:val="24"/>
          <w:szCs w:val="24"/>
        </w:rPr>
        <w:t>l</w:t>
      </w:r>
      <w:r w:rsidRPr="007C0E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7596" w:rsidRPr="00597596">
        <w:rPr>
          <w:rFonts w:ascii="Arial" w:eastAsia="Times New Roman" w:hAnsi="Arial" w:cs="Arial"/>
          <w:b/>
          <w:bCs/>
          <w:sz w:val="24"/>
          <w:szCs w:val="24"/>
        </w:rPr>
        <w:t>Mejor Producto de Gastronomía y Cultura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597596">
        <w:rPr>
          <w:rFonts w:ascii="Arial" w:eastAsia="Times New Roman" w:hAnsi="Arial" w:cs="Arial"/>
          <w:b/>
          <w:sz w:val="24"/>
          <w:szCs w:val="24"/>
        </w:rPr>
        <w:t>Alhambra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“</w:t>
      </w:r>
      <w:r w:rsidR="00597596" w:rsidRPr="00597596">
        <w:rPr>
          <w:rFonts w:ascii="Arial" w:eastAsia="Times New Roman" w:hAnsi="Arial" w:cs="Arial"/>
          <w:bCs/>
          <w:i/>
          <w:iCs/>
          <w:sz w:val="24"/>
          <w:szCs w:val="24"/>
        </w:rPr>
        <w:t>por su capacidad para maridar gastronomía y arte, creando experiencias sensoriales que elevan el disfrute culinario a una expresión cultural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3F709873" w14:textId="3A67DDCF" w:rsidR="007C0E3E" w:rsidRPr="006A6BD7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6BD7">
        <w:rPr>
          <w:rFonts w:ascii="Arial" w:eastAsia="Times New Roman" w:hAnsi="Arial" w:cs="Arial"/>
          <w:sz w:val="24"/>
          <w:szCs w:val="24"/>
        </w:rPr>
        <w:t xml:space="preserve">Premio Planes Gourmet </w:t>
      </w:r>
      <w:r>
        <w:rPr>
          <w:rFonts w:ascii="Arial" w:eastAsia="Times New Roman" w:hAnsi="Arial" w:cs="Arial"/>
          <w:sz w:val="24"/>
          <w:szCs w:val="24"/>
        </w:rPr>
        <w:t xml:space="preserve">al </w:t>
      </w:r>
      <w:r w:rsidRPr="007C0E3E">
        <w:rPr>
          <w:rFonts w:ascii="Arial" w:eastAsia="Times New Roman" w:hAnsi="Arial" w:cs="Arial"/>
          <w:b/>
          <w:bCs/>
          <w:sz w:val="24"/>
          <w:szCs w:val="24"/>
        </w:rPr>
        <w:t>Mejor Producto Internacional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597596">
        <w:rPr>
          <w:rFonts w:ascii="Arial" w:eastAsia="Times New Roman" w:hAnsi="Arial" w:cs="Arial"/>
          <w:b/>
          <w:sz w:val="24"/>
          <w:szCs w:val="24"/>
        </w:rPr>
        <w:t>Negrini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“por </w:t>
      </w:r>
      <w:r w:rsidR="00597596" w:rsidRPr="00597596">
        <w:rPr>
          <w:rFonts w:ascii="Arial" w:eastAsia="Times New Roman" w:hAnsi="Arial" w:cs="Arial"/>
          <w:bCs/>
          <w:i/>
          <w:iCs/>
          <w:sz w:val="24"/>
          <w:szCs w:val="24"/>
        </w:rPr>
        <w:t>acercar a nuestro país lo mejor de la tradición italiana con productos de excelencia que conquistan paladares y cocinas profesionales</w:t>
      </w:r>
      <w:r w:rsidRPr="007C0E3E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p w14:paraId="5D9542D3" w14:textId="17EB4946" w:rsidR="007C0E3E" w:rsidRPr="00B14A12" w:rsidRDefault="007C0E3E" w:rsidP="00B14A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4A12">
        <w:rPr>
          <w:rFonts w:ascii="Arial" w:eastAsia="Times New Roman" w:hAnsi="Arial" w:cs="Arial"/>
          <w:b/>
          <w:bCs/>
          <w:sz w:val="24"/>
          <w:szCs w:val="24"/>
        </w:rPr>
        <w:t xml:space="preserve">Premio Best </w:t>
      </w:r>
      <w:proofErr w:type="spellStart"/>
      <w:r w:rsidR="00E8564A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B14A12">
        <w:rPr>
          <w:rFonts w:ascii="Arial" w:eastAsia="Times New Roman" w:hAnsi="Arial" w:cs="Arial"/>
          <w:b/>
          <w:bCs/>
          <w:sz w:val="24"/>
          <w:szCs w:val="24"/>
        </w:rPr>
        <w:t>or</w:t>
      </w:r>
      <w:proofErr w:type="spellEnd"/>
      <w:r w:rsidRPr="00B14A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564A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B14A12">
        <w:rPr>
          <w:rFonts w:ascii="Arial" w:eastAsia="Times New Roman" w:hAnsi="Arial" w:cs="Arial"/>
          <w:b/>
          <w:bCs/>
          <w:sz w:val="24"/>
          <w:szCs w:val="24"/>
        </w:rPr>
        <w:t xml:space="preserve">he </w:t>
      </w:r>
      <w:proofErr w:type="spellStart"/>
      <w:r w:rsidRPr="00B14A12">
        <w:rPr>
          <w:rFonts w:ascii="Arial" w:eastAsia="Times New Roman" w:hAnsi="Arial" w:cs="Arial"/>
          <w:b/>
          <w:bCs/>
          <w:sz w:val="24"/>
          <w:szCs w:val="24"/>
        </w:rPr>
        <w:t>World</w:t>
      </w:r>
      <w:proofErr w:type="spellEnd"/>
      <w:r w:rsidRPr="00B14A1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B14A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97596" w:rsidRPr="00B14A12">
        <w:rPr>
          <w:rFonts w:ascii="Arial" w:eastAsia="Times New Roman" w:hAnsi="Arial" w:cs="Arial"/>
          <w:b/>
          <w:sz w:val="24"/>
          <w:szCs w:val="24"/>
        </w:rPr>
        <w:t>World</w:t>
      </w:r>
      <w:proofErr w:type="spellEnd"/>
      <w:r w:rsidR="00597596" w:rsidRPr="00B14A12">
        <w:rPr>
          <w:rFonts w:ascii="Arial" w:eastAsia="Times New Roman" w:hAnsi="Arial" w:cs="Arial"/>
          <w:b/>
          <w:sz w:val="24"/>
          <w:szCs w:val="24"/>
        </w:rPr>
        <w:t xml:space="preserve"> Central </w:t>
      </w:r>
      <w:proofErr w:type="spellStart"/>
      <w:r w:rsidR="00597596" w:rsidRPr="00B14A12">
        <w:rPr>
          <w:rFonts w:ascii="Arial" w:eastAsia="Times New Roman" w:hAnsi="Arial" w:cs="Arial"/>
          <w:b/>
          <w:sz w:val="24"/>
          <w:szCs w:val="24"/>
        </w:rPr>
        <w:t>Kitchen</w:t>
      </w:r>
      <w:proofErr w:type="spellEnd"/>
      <w:r w:rsidRPr="00B14A12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“por </w:t>
      </w:r>
      <w:r w:rsid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la 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labor incansable, visionaria y profundamente humana </w:t>
      </w:r>
      <w:r w:rsidR="00B14A12">
        <w:rPr>
          <w:rFonts w:ascii="Arial" w:eastAsia="Times New Roman" w:hAnsi="Arial" w:cs="Arial"/>
          <w:bCs/>
          <w:i/>
          <w:iCs/>
          <w:sz w:val="24"/>
          <w:szCs w:val="24"/>
        </w:rPr>
        <w:t>de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quienes cocinan para sanar, unir y reconstruir</w:t>
      </w:r>
      <w:r w:rsid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>en cualquier parte del mundo</w:t>
      </w:r>
      <w:r w:rsidR="00B14A12">
        <w:rPr>
          <w:rFonts w:ascii="Arial" w:eastAsia="Times New Roman" w:hAnsi="Arial" w:cs="Arial"/>
          <w:bCs/>
          <w:i/>
          <w:iCs/>
          <w:sz w:val="24"/>
          <w:szCs w:val="24"/>
        </w:rPr>
        <w:t>, ya que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donde hay una</w:t>
      </w:r>
      <w:r w:rsidR="00B14A1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e</w:t>
      </w:r>
      <w:r w:rsidR="00B14A12" w:rsidRPr="00B14A12">
        <w:rPr>
          <w:rFonts w:ascii="Arial" w:eastAsia="Times New Roman" w:hAnsi="Arial" w:cs="Arial"/>
          <w:bCs/>
          <w:i/>
          <w:iCs/>
          <w:sz w:val="24"/>
          <w:szCs w:val="24"/>
        </w:rPr>
        <w:t>mergencia, allí están los cocineros y las cocineras convirtiendo el acto de dar de comer en un gesto de humanidad</w:t>
      </w:r>
      <w:r w:rsidRPr="00B14A12">
        <w:rPr>
          <w:rFonts w:ascii="Arial" w:eastAsia="Times New Roman" w:hAnsi="Arial" w:cs="Arial"/>
          <w:bCs/>
          <w:i/>
          <w:iCs/>
          <w:sz w:val="24"/>
          <w:szCs w:val="24"/>
        </w:rPr>
        <w:t>”.</w:t>
      </w:r>
    </w:p>
    <w:bookmarkEnd w:id="0"/>
    <w:p w14:paraId="2208CE4C" w14:textId="77777777" w:rsidR="007C0E3E" w:rsidRPr="00B14A12" w:rsidRDefault="007C0E3E" w:rsidP="00B14A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292B347" w14:textId="30B2D2D1" w:rsidR="00727285" w:rsidRDefault="007C0E3E" w:rsidP="003E044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La gala inaugural de este certamen -los primeros premios gastronómicos nacionales organizados por un grupo audiovisual- ha contado con la presencia de </w:t>
      </w:r>
      <w:r w:rsidRPr="007C0E3E">
        <w:rPr>
          <w:rFonts w:ascii="Arial" w:eastAsia="Times New Roman" w:hAnsi="Arial" w:cs="Arial"/>
          <w:b/>
          <w:sz w:val="24"/>
          <w:szCs w:val="24"/>
        </w:rPr>
        <w:t>más de</w:t>
      </w:r>
      <w:r w:rsidR="00865BDB">
        <w:rPr>
          <w:rFonts w:ascii="Arial" w:eastAsia="Times New Roman" w:hAnsi="Arial" w:cs="Arial"/>
          <w:b/>
          <w:sz w:val="24"/>
          <w:szCs w:val="24"/>
        </w:rPr>
        <w:t xml:space="preserve"> 250</w:t>
      </w:r>
      <w:r w:rsidRPr="007C0E3E">
        <w:rPr>
          <w:rFonts w:ascii="Arial" w:eastAsia="Times New Roman" w:hAnsi="Arial" w:cs="Arial"/>
          <w:b/>
          <w:sz w:val="24"/>
          <w:szCs w:val="24"/>
        </w:rPr>
        <w:t xml:space="preserve"> invitados y </w:t>
      </w:r>
      <w:r>
        <w:rPr>
          <w:rFonts w:ascii="Arial" w:eastAsia="Times New Roman" w:hAnsi="Arial" w:cs="Arial"/>
          <w:bCs/>
          <w:sz w:val="24"/>
          <w:szCs w:val="24"/>
        </w:rPr>
        <w:t xml:space="preserve">una </w:t>
      </w:r>
      <w:r w:rsidRPr="00993A89">
        <w:rPr>
          <w:rFonts w:ascii="Arial" w:eastAsia="Times New Roman" w:hAnsi="Arial" w:cs="Arial"/>
          <w:b/>
          <w:sz w:val="24"/>
          <w:szCs w:val="24"/>
        </w:rPr>
        <w:t xml:space="preserve">alfombra roja </w:t>
      </w:r>
      <w:r>
        <w:rPr>
          <w:rFonts w:ascii="Arial" w:eastAsia="Times New Roman" w:hAnsi="Arial" w:cs="Arial"/>
          <w:bCs/>
          <w:sz w:val="24"/>
          <w:szCs w:val="24"/>
        </w:rPr>
        <w:t xml:space="preserve">por la que han desfilado </w:t>
      </w:r>
      <w:r w:rsidRPr="00DE7B44">
        <w:rPr>
          <w:rFonts w:ascii="Arial" w:eastAsia="Times New Roman" w:hAnsi="Arial" w:cs="Arial"/>
          <w:bCs/>
          <w:sz w:val="24"/>
          <w:szCs w:val="24"/>
        </w:rPr>
        <w:t>destacados nombres de la gastronomía nacional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2A34">
        <w:rPr>
          <w:rFonts w:ascii="Arial" w:eastAsia="Times New Roman" w:hAnsi="Arial" w:cs="Arial"/>
          <w:bCs/>
          <w:sz w:val="24"/>
          <w:szCs w:val="24"/>
        </w:rPr>
        <w:t>como</w:t>
      </w:r>
      <w:r w:rsidR="00013C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3C4E" w:rsidRPr="00013C4E">
        <w:rPr>
          <w:rFonts w:ascii="Arial" w:eastAsia="Times New Roman" w:hAnsi="Arial" w:cs="Arial"/>
          <w:b/>
          <w:sz w:val="24"/>
          <w:szCs w:val="24"/>
        </w:rPr>
        <w:t xml:space="preserve">Rafael </w:t>
      </w:r>
      <w:proofErr w:type="spellStart"/>
      <w:r w:rsidR="00013C4E" w:rsidRPr="00013C4E">
        <w:rPr>
          <w:rFonts w:ascii="Arial" w:eastAsia="Times New Roman" w:hAnsi="Arial" w:cs="Arial"/>
          <w:b/>
          <w:sz w:val="24"/>
          <w:szCs w:val="24"/>
        </w:rPr>
        <w:t>Anson</w:t>
      </w:r>
      <w:proofErr w:type="spellEnd"/>
      <w:r w:rsidR="00013C4E">
        <w:rPr>
          <w:rFonts w:ascii="Arial" w:eastAsia="Times New Roman" w:hAnsi="Arial" w:cs="Arial"/>
          <w:bCs/>
          <w:sz w:val="24"/>
          <w:szCs w:val="24"/>
        </w:rPr>
        <w:t>,</w:t>
      </w:r>
      <w:r w:rsidR="00013C4E" w:rsidRPr="00013C4E">
        <w:rPr>
          <w:rFonts w:ascii="Arial" w:eastAsia="Times New Roman" w:hAnsi="Arial" w:cs="Arial"/>
          <w:bCs/>
          <w:sz w:val="24"/>
          <w:szCs w:val="24"/>
        </w:rPr>
        <w:t xml:space="preserve"> presidente de la Academia Iberoamericana de Gastronomía, presidente de honor de la Academia Internacional y copresidente de la Comunidad Europea de la Nueva Gastronomía</w:t>
      </w:r>
      <w:r w:rsidR="00013C4E">
        <w:rPr>
          <w:rFonts w:ascii="Arial" w:eastAsia="Times New Roman" w:hAnsi="Arial" w:cs="Arial"/>
          <w:bCs/>
          <w:sz w:val="24"/>
          <w:szCs w:val="24"/>
        </w:rPr>
        <w:t xml:space="preserve">; los </w:t>
      </w:r>
      <w:r w:rsidR="00013C4E" w:rsidRPr="00B711B3">
        <w:rPr>
          <w:rFonts w:ascii="Arial" w:eastAsia="Times New Roman" w:hAnsi="Arial" w:cs="Arial"/>
          <w:bCs/>
          <w:i/>
          <w:iCs/>
          <w:sz w:val="24"/>
          <w:szCs w:val="24"/>
        </w:rPr>
        <w:t>chefs</w:t>
      </w:r>
      <w:r w:rsidR="00013C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2A34" w:rsidRPr="00013C4E">
        <w:rPr>
          <w:rFonts w:ascii="Arial" w:eastAsia="Times New Roman" w:hAnsi="Arial" w:cs="Arial"/>
          <w:b/>
          <w:sz w:val="24"/>
          <w:szCs w:val="24"/>
        </w:rPr>
        <w:t>Pepe Solla</w:t>
      </w:r>
      <w:r w:rsidR="001D2A34" w:rsidRPr="00E8564A">
        <w:rPr>
          <w:rFonts w:ascii="Arial" w:eastAsia="Times New Roman" w:hAnsi="Arial" w:cs="Arial"/>
          <w:bCs/>
          <w:i/>
          <w:iCs/>
          <w:sz w:val="24"/>
          <w:szCs w:val="24"/>
        </w:rPr>
        <w:t>,</w:t>
      </w:r>
      <w:r w:rsidR="001D2A34" w:rsidRPr="00013C4E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2A34">
        <w:rPr>
          <w:rFonts w:ascii="Arial" w:eastAsia="Times New Roman" w:hAnsi="Arial" w:cs="Arial"/>
          <w:bCs/>
          <w:sz w:val="24"/>
          <w:szCs w:val="24"/>
        </w:rPr>
        <w:t>jefe de cocina y propietario del restaurante ‘Casa Solla’ con un estrella Michelin</w:t>
      </w:r>
      <w:r w:rsidR="00013C4E">
        <w:rPr>
          <w:rFonts w:ascii="Arial" w:eastAsia="Times New Roman" w:hAnsi="Arial" w:cs="Arial"/>
          <w:bCs/>
          <w:sz w:val="24"/>
          <w:szCs w:val="24"/>
        </w:rPr>
        <w:t>, y</w:t>
      </w:r>
      <w:r w:rsidR="001D2A34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1D2A34" w:rsidRPr="00013C4E">
        <w:rPr>
          <w:rFonts w:ascii="Arial" w:eastAsia="Times New Roman" w:hAnsi="Arial" w:cs="Arial"/>
          <w:b/>
          <w:sz w:val="24"/>
          <w:szCs w:val="24"/>
        </w:rPr>
        <w:t>Pepa Muñoz</w:t>
      </w:r>
      <w:r w:rsidR="001D2A34">
        <w:rPr>
          <w:rFonts w:ascii="Arial" w:eastAsia="Times New Roman" w:hAnsi="Arial" w:cs="Arial"/>
          <w:bCs/>
          <w:sz w:val="24"/>
          <w:szCs w:val="24"/>
        </w:rPr>
        <w:t>, cocinera y dueña</w:t>
      </w:r>
      <w:r w:rsidR="001D2A34" w:rsidRPr="001D2A3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2A34">
        <w:rPr>
          <w:rFonts w:ascii="Arial" w:eastAsia="Times New Roman" w:hAnsi="Arial" w:cs="Arial"/>
          <w:bCs/>
          <w:sz w:val="24"/>
          <w:szCs w:val="24"/>
        </w:rPr>
        <w:t>de ‘</w:t>
      </w:r>
      <w:r w:rsidR="001D2A34" w:rsidRPr="001D2A34">
        <w:rPr>
          <w:rFonts w:ascii="Arial" w:eastAsia="Times New Roman" w:hAnsi="Arial" w:cs="Arial"/>
          <w:bCs/>
          <w:sz w:val="24"/>
          <w:szCs w:val="24"/>
        </w:rPr>
        <w:t xml:space="preserve">El </w:t>
      </w:r>
      <w:proofErr w:type="spellStart"/>
      <w:r w:rsidR="001D2A34" w:rsidRPr="001D2A34">
        <w:rPr>
          <w:rFonts w:ascii="Arial" w:eastAsia="Times New Roman" w:hAnsi="Arial" w:cs="Arial"/>
          <w:bCs/>
          <w:sz w:val="24"/>
          <w:szCs w:val="24"/>
        </w:rPr>
        <w:t>Qüenco</w:t>
      </w:r>
      <w:proofErr w:type="spellEnd"/>
      <w:r w:rsidR="001D2A34" w:rsidRPr="001D2A34">
        <w:rPr>
          <w:rFonts w:ascii="Arial" w:eastAsia="Times New Roman" w:hAnsi="Arial" w:cs="Arial"/>
          <w:bCs/>
          <w:sz w:val="24"/>
          <w:szCs w:val="24"/>
        </w:rPr>
        <w:t xml:space="preserve"> de Pepa</w:t>
      </w:r>
      <w:r w:rsidR="001D2A34">
        <w:rPr>
          <w:rFonts w:ascii="Arial" w:eastAsia="Times New Roman" w:hAnsi="Arial" w:cs="Arial"/>
          <w:bCs/>
          <w:sz w:val="24"/>
          <w:szCs w:val="24"/>
        </w:rPr>
        <w:t xml:space="preserve">’; </w:t>
      </w:r>
      <w:r w:rsidR="00013C4E">
        <w:rPr>
          <w:rFonts w:ascii="Arial" w:eastAsia="Times New Roman" w:hAnsi="Arial" w:cs="Arial"/>
          <w:bCs/>
          <w:sz w:val="24"/>
          <w:szCs w:val="24"/>
        </w:rPr>
        <w:t xml:space="preserve">la </w:t>
      </w:r>
      <w:proofErr w:type="spellStart"/>
      <w:r w:rsidR="001D2A34" w:rsidRPr="00013C4E">
        <w:rPr>
          <w:rFonts w:ascii="Arial" w:eastAsia="Times New Roman" w:hAnsi="Arial" w:cs="Arial"/>
          <w:bCs/>
          <w:i/>
          <w:iCs/>
          <w:sz w:val="24"/>
          <w:szCs w:val="24"/>
        </w:rPr>
        <w:t>influencer</w:t>
      </w:r>
      <w:proofErr w:type="spellEnd"/>
      <w:r w:rsidR="001D2A34">
        <w:rPr>
          <w:rFonts w:ascii="Arial" w:eastAsia="Times New Roman" w:hAnsi="Arial" w:cs="Arial"/>
          <w:bCs/>
          <w:sz w:val="24"/>
          <w:szCs w:val="24"/>
        </w:rPr>
        <w:t xml:space="preserve"> gastro </w:t>
      </w:r>
      <w:r w:rsidR="001D2A34" w:rsidRPr="00013C4E">
        <w:rPr>
          <w:rFonts w:ascii="Arial" w:eastAsia="Times New Roman" w:hAnsi="Arial" w:cs="Arial"/>
          <w:b/>
          <w:sz w:val="24"/>
          <w:szCs w:val="24"/>
        </w:rPr>
        <w:t>Paula Monreal</w:t>
      </w:r>
      <w:r w:rsidR="001D2A34" w:rsidRPr="001D2A34">
        <w:rPr>
          <w:rFonts w:ascii="Arial" w:eastAsia="Times New Roman" w:hAnsi="Arial" w:cs="Arial"/>
          <w:bCs/>
          <w:sz w:val="24"/>
          <w:szCs w:val="24"/>
        </w:rPr>
        <w:t xml:space="preserve"> (@Paufeel), que ha conquistado las redes sociales con sus recetas se</w:t>
      </w:r>
      <w:r w:rsidR="001D2A34">
        <w:rPr>
          <w:rFonts w:ascii="Arial" w:eastAsia="Times New Roman" w:hAnsi="Arial" w:cs="Arial"/>
          <w:bCs/>
          <w:sz w:val="24"/>
          <w:szCs w:val="24"/>
        </w:rPr>
        <w:t>n</w:t>
      </w:r>
      <w:r w:rsidR="001D2A34" w:rsidRPr="001D2A34">
        <w:rPr>
          <w:rFonts w:ascii="Arial" w:eastAsia="Times New Roman" w:hAnsi="Arial" w:cs="Arial"/>
          <w:bCs/>
          <w:sz w:val="24"/>
          <w:szCs w:val="24"/>
        </w:rPr>
        <w:t>cillas y saludables</w:t>
      </w:r>
      <w:r w:rsidR="00013C4E">
        <w:rPr>
          <w:rFonts w:ascii="Arial" w:eastAsia="Times New Roman" w:hAnsi="Arial" w:cs="Arial"/>
          <w:bCs/>
          <w:sz w:val="24"/>
          <w:szCs w:val="24"/>
        </w:rPr>
        <w:t>,</w:t>
      </w:r>
      <w:r w:rsidR="001D2A34">
        <w:rPr>
          <w:rFonts w:ascii="Arial" w:eastAsia="Times New Roman" w:hAnsi="Arial" w:cs="Arial"/>
          <w:bCs/>
          <w:sz w:val="24"/>
          <w:szCs w:val="24"/>
        </w:rPr>
        <w:t xml:space="preserve"> o la periodista</w:t>
      </w:r>
      <w:r w:rsidR="00013C4E">
        <w:rPr>
          <w:rFonts w:ascii="Arial" w:eastAsia="Times New Roman" w:hAnsi="Arial" w:cs="Arial"/>
          <w:bCs/>
          <w:sz w:val="24"/>
          <w:szCs w:val="24"/>
        </w:rPr>
        <w:t xml:space="preserve"> y creadora de contenido digital</w:t>
      </w:r>
      <w:r w:rsidR="001D2A3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D2A34" w:rsidRPr="00013C4E">
        <w:rPr>
          <w:rFonts w:ascii="Arial" w:eastAsia="Times New Roman" w:hAnsi="Arial" w:cs="Arial"/>
          <w:b/>
          <w:sz w:val="24"/>
          <w:szCs w:val="24"/>
        </w:rPr>
        <w:t>Sabina Banzo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3C4E" w:rsidRPr="00013C4E">
        <w:rPr>
          <w:rFonts w:ascii="Arial" w:eastAsia="Times New Roman" w:hAnsi="Arial" w:cs="Arial"/>
          <w:bCs/>
          <w:sz w:val="24"/>
          <w:szCs w:val="24"/>
        </w:rPr>
        <w:t>(@sabinabanzo</w:t>
      </w:r>
      <w:r w:rsidR="00013C4E">
        <w:rPr>
          <w:rFonts w:ascii="Arial" w:eastAsia="Times New Roman" w:hAnsi="Arial" w:cs="Arial"/>
          <w:bCs/>
          <w:sz w:val="24"/>
          <w:szCs w:val="24"/>
        </w:rPr>
        <w:t>)</w:t>
      </w:r>
      <w:r w:rsidR="001D2A34">
        <w:rPr>
          <w:rFonts w:ascii="Arial" w:eastAsia="Times New Roman" w:hAnsi="Arial" w:cs="Arial"/>
          <w:bCs/>
          <w:sz w:val="24"/>
          <w:szCs w:val="24"/>
        </w:rPr>
        <w:t>, entre otros,</w:t>
      </w:r>
      <w:r w:rsidR="001D2A34" w:rsidRPr="001D2A3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F7931">
        <w:rPr>
          <w:rFonts w:ascii="Arial" w:eastAsia="Times New Roman" w:hAnsi="Arial" w:cs="Arial"/>
          <w:bCs/>
          <w:sz w:val="24"/>
          <w:szCs w:val="24"/>
        </w:rPr>
        <w:t>junto a</w:t>
      </w:r>
      <w:r>
        <w:rPr>
          <w:rFonts w:ascii="Arial" w:eastAsia="Times New Roman" w:hAnsi="Arial" w:cs="Arial"/>
          <w:bCs/>
          <w:sz w:val="24"/>
          <w:szCs w:val="24"/>
        </w:rPr>
        <w:t xml:space="preserve"> conocidos rostros del mundo de la comunicación, como </w:t>
      </w:r>
      <w:r w:rsidR="001D2A34">
        <w:rPr>
          <w:rFonts w:ascii="Arial" w:eastAsia="Times New Roman" w:hAnsi="Arial" w:cs="Arial"/>
          <w:b/>
          <w:sz w:val="24"/>
          <w:szCs w:val="24"/>
        </w:rPr>
        <w:t>Sandra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D2A34">
        <w:rPr>
          <w:rFonts w:ascii="Arial" w:eastAsia="Times New Roman" w:hAnsi="Arial" w:cs="Arial"/>
          <w:b/>
          <w:sz w:val="24"/>
          <w:szCs w:val="24"/>
        </w:rPr>
        <w:t>Barneda</w:t>
      </w:r>
      <w:proofErr w:type="spellEnd"/>
      <w:r w:rsidR="001D2A34">
        <w:rPr>
          <w:rFonts w:ascii="Arial" w:eastAsia="Times New Roman" w:hAnsi="Arial" w:cs="Arial"/>
          <w:b/>
          <w:sz w:val="24"/>
          <w:szCs w:val="24"/>
        </w:rPr>
        <w:t>,</w:t>
      </w:r>
      <w:r w:rsidR="003E0441" w:rsidRPr="003E04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E0441">
        <w:rPr>
          <w:rFonts w:ascii="Arial" w:eastAsia="Times New Roman" w:hAnsi="Arial" w:cs="Arial"/>
          <w:b/>
          <w:sz w:val="24"/>
          <w:szCs w:val="24"/>
        </w:rPr>
        <w:t>Verónica Dulanto, Nacho Abad, María Verdoy</w:t>
      </w:r>
      <w:r w:rsidR="003E0441">
        <w:rPr>
          <w:rFonts w:ascii="Arial" w:eastAsia="Times New Roman" w:hAnsi="Arial" w:cs="Arial"/>
          <w:b/>
          <w:sz w:val="24"/>
          <w:szCs w:val="24"/>
        </w:rPr>
        <w:t>,</w:t>
      </w:r>
      <w:r w:rsidR="003E0441" w:rsidRPr="003E04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E0441">
        <w:rPr>
          <w:rFonts w:ascii="Arial" w:eastAsia="Times New Roman" w:hAnsi="Arial" w:cs="Arial"/>
          <w:b/>
          <w:sz w:val="24"/>
          <w:szCs w:val="24"/>
        </w:rPr>
        <w:t>Christian Gálvez</w:t>
      </w:r>
      <w:r w:rsidR="003E044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013C4E">
        <w:rPr>
          <w:rFonts w:ascii="Arial" w:eastAsia="Times New Roman" w:hAnsi="Arial" w:cs="Arial"/>
          <w:b/>
          <w:sz w:val="24"/>
          <w:szCs w:val="24"/>
        </w:rPr>
        <w:t xml:space="preserve">Laila Jiménez, </w:t>
      </w:r>
      <w:r w:rsidR="003E0441">
        <w:rPr>
          <w:rFonts w:ascii="Arial" w:eastAsia="Times New Roman" w:hAnsi="Arial" w:cs="Arial"/>
          <w:b/>
          <w:sz w:val="24"/>
          <w:szCs w:val="24"/>
        </w:rPr>
        <w:t xml:space="preserve">Ana Terradillos, </w:t>
      </w:r>
      <w:r w:rsidR="00013C4E">
        <w:rPr>
          <w:rFonts w:ascii="Arial" w:eastAsia="Times New Roman" w:hAnsi="Arial" w:cs="Arial"/>
          <w:b/>
          <w:sz w:val="24"/>
          <w:szCs w:val="24"/>
        </w:rPr>
        <w:t>Antonio Santana</w:t>
      </w:r>
      <w:r w:rsidR="0053155B">
        <w:rPr>
          <w:rFonts w:ascii="Arial" w:eastAsia="Times New Roman" w:hAnsi="Arial" w:cs="Arial"/>
          <w:b/>
          <w:sz w:val="24"/>
          <w:szCs w:val="24"/>
        </w:rPr>
        <w:t>, Gonzalo Serrano, Laila Jiménez,</w:t>
      </w:r>
      <w:r w:rsidR="003E04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155B">
        <w:rPr>
          <w:rFonts w:ascii="Arial" w:eastAsia="Times New Roman" w:hAnsi="Arial" w:cs="Arial"/>
          <w:b/>
          <w:sz w:val="24"/>
          <w:szCs w:val="24"/>
        </w:rPr>
        <w:t xml:space="preserve">Carmen </w:t>
      </w:r>
      <w:proofErr w:type="spellStart"/>
      <w:r w:rsidR="0053155B">
        <w:rPr>
          <w:rFonts w:ascii="Arial" w:eastAsia="Times New Roman" w:hAnsi="Arial" w:cs="Arial"/>
          <w:b/>
          <w:sz w:val="24"/>
          <w:szCs w:val="24"/>
        </w:rPr>
        <w:t>Corazzini</w:t>
      </w:r>
      <w:proofErr w:type="spellEnd"/>
      <w:r w:rsidR="003E0441">
        <w:rPr>
          <w:rFonts w:ascii="Arial" w:eastAsia="Times New Roman" w:hAnsi="Arial" w:cs="Arial"/>
          <w:b/>
          <w:sz w:val="24"/>
          <w:szCs w:val="24"/>
        </w:rPr>
        <w:t xml:space="preserve"> o Cristina Tárrega</w:t>
      </w:r>
      <w:r>
        <w:rPr>
          <w:rFonts w:ascii="Arial" w:eastAsia="Times New Roman" w:hAnsi="Arial" w:cs="Arial"/>
          <w:bCs/>
          <w:sz w:val="24"/>
          <w:szCs w:val="24"/>
        </w:rPr>
        <w:t>, entre otros.</w:t>
      </w:r>
    </w:p>
    <w:p w14:paraId="3AF45405" w14:textId="77777777" w:rsidR="003E0441" w:rsidRPr="007C0E3E" w:rsidRDefault="003E0441" w:rsidP="00B14A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3E0441" w:rsidRPr="007C0E3E" w:rsidSect="007F2BAE">
      <w:footerReference w:type="default" r:id="rId10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380044338" name="Imagen 380044338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57248187" name="Imagen 85724818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AF103A"/>
    <w:multiLevelType w:val="hybridMultilevel"/>
    <w:tmpl w:val="184462E2"/>
    <w:lvl w:ilvl="0" w:tplc="0750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9"/>
  </w:num>
  <w:num w:numId="3" w16cid:durableId="233246029">
    <w:abstractNumId w:val="1"/>
  </w:num>
  <w:num w:numId="4" w16cid:durableId="1663125171">
    <w:abstractNumId w:val="6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8"/>
  </w:num>
  <w:num w:numId="8" w16cid:durableId="1522820856">
    <w:abstractNumId w:val="0"/>
  </w:num>
  <w:num w:numId="9" w16cid:durableId="221914443">
    <w:abstractNumId w:val="5"/>
  </w:num>
  <w:num w:numId="10" w16cid:durableId="395951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39E"/>
    <w:rsid w:val="00012935"/>
    <w:rsid w:val="00013C4E"/>
    <w:rsid w:val="0001412B"/>
    <w:rsid w:val="000160D5"/>
    <w:rsid w:val="000175C1"/>
    <w:rsid w:val="00020098"/>
    <w:rsid w:val="0003185D"/>
    <w:rsid w:val="00034226"/>
    <w:rsid w:val="000346D8"/>
    <w:rsid w:val="00035935"/>
    <w:rsid w:val="00037ACE"/>
    <w:rsid w:val="00041FC1"/>
    <w:rsid w:val="00046420"/>
    <w:rsid w:val="000508C5"/>
    <w:rsid w:val="0005269C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0B2F"/>
    <w:rsid w:val="000827A3"/>
    <w:rsid w:val="000831AF"/>
    <w:rsid w:val="00085049"/>
    <w:rsid w:val="00085CE9"/>
    <w:rsid w:val="000861E8"/>
    <w:rsid w:val="00086FAE"/>
    <w:rsid w:val="000878B1"/>
    <w:rsid w:val="00090ED4"/>
    <w:rsid w:val="00091BF1"/>
    <w:rsid w:val="00091D6F"/>
    <w:rsid w:val="00093687"/>
    <w:rsid w:val="00095D59"/>
    <w:rsid w:val="0009692F"/>
    <w:rsid w:val="000A0480"/>
    <w:rsid w:val="000A2373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0972"/>
    <w:rsid w:val="000C1A24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CA3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2A5C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0BA"/>
    <w:rsid w:val="001D1DA2"/>
    <w:rsid w:val="001D2A34"/>
    <w:rsid w:val="001D2AAC"/>
    <w:rsid w:val="001D3A9E"/>
    <w:rsid w:val="001D611C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0B37"/>
    <w:rsid w:val="0020175B"/>
    <w:rsid w:val="0020179A"/>
    <w:rsid w:val="00202A6B"/>
    <w:rsid w:val="00202EAB"/>
    <w:rsid w:val="00206228"/>
    <w:rsid w:val="0020711C"/>
    <w:rsid w:val="0020731F"/>
    <w:rsid w:val="00207C15"/>
    <w:rsid w:val="00211D42"/>
    <w:rsid w:val="00214E47"/>
    <w:rsid w:val="0021748C"/>
    <w:rsid w:val="00220357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6F4A"/>
    <w:rsid w:val="0025710C"/>
    <w:rsid w:val="002610A5"/>
    <w:rsid w:val="00262B7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8CE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663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3AC"/>
    <w:rsid w:val="00337B71"/>
    <w:rsid w:val="00337FAA"/>
    <w:rsid w:val="00341780"/>
    <w:rsid w:val="00341A7F"/>
    <w:rsid w:val="00343DB8"/>
    <w:rsid w:val="003448C3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2121"/>
    <w:rsid w:val="003B3044"/>
    <w:rsid w:val="003B3723"/>
    <w:rsid w:val="003B3995"/>
    <w:rsid w:val="003B3F65"/>
    <w:rsid w:val="003B4584"/>
    <w:rsid w:val="003B4A49"/>
    <w:rsid w:val="003B4B28"/>
    <w:rsid w:val="003B56BF"/>
    <w:rsid w:val="003B6677"/>
    <w:rsid w:val="003B6B1E"/>
    <w:rsid w:val="003B7988"/>
    <w:rsid w:val="003B7F51"/>
    <w:rsid w:val="003C442A"/>
    <w:rsid w:val="003C5361"/>
    <w:rsid w:val="003D02BE"/>
    <w:rsid w:val="003D08F6"/>
    <w:rsid w:val="003D24E3"/>
    <w:rsid w:val="003D47F5"/>
    <w:rsid w:val="003D4CAD"/>
    <w:rsid w:val="003D65EC"/>
    <w:rsid w:val="003E0441"/>
    <w:rsid w:val="003E05E6"/>
    <w:rsid w:val="003E0721"/>
    <w:rsid w:val="003E1666"/>
    <w:rsid w:val="003E381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1A0F"/>
    <w:rsid w:val="00415223"/>
    <w:rsid w:val="00415C4B"/>
    <w:rsid w:val="00416841"/>
    <w:rsid w:val="004215BE"/>
    <w:rsid w:val="00422ABF"/>
    <w:rsid w:val="00422B3F"/>
    <w:rsid w:val="0042713F"/>
    <w:rsid w:val="0043055A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1B77"/>
    <w:rsid w:val="004821FC"/>
    <w:rsid w:val="0048453C"/>
    <w:rsid w:val="00484603"/>
    <w:rsid w:val="004877EC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372D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155B"/>
    <w:rsid w:val="005326E1"/>
    <w:rsid w:val="0053345B"/>
    <w:rsid w:val="005338D4"/>
    <w:rsid w:val="005351A5"/>
    <w:rsid w:val="005353F4"/>
    <w:rsid w:val="0053776A"/>
    <w:rsid w:val="005411DF"/>
    <w:rsid w:val="005414DC"/>
    <w:rsid w:val="00541C54"/>
    <w:rsid w:val="00544C24"/>
    <w:rsid w:val="00546E58"/>
    <w:rsid w:val="00554092"/>
    <w:rsid w:val="00555E04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49"/>
    <w:rsid w:val="00586136"/>
    <w:rsid w:val="00586CD1"/>
    <w:rsid w:val="005929DB"/>
    <w:rsid w:val="00593334"/>
    <w:rsid w:val="005944D8"/>
    <w:rsid w:val="00594F91"/>
    <w:rsid w:val="00595F5A"/>
    <w:rsid w:val="00596E00"/>
    <w:rsid w:val="00597596"/>
    <w:rsid w:val="005A100F"/>
    <w:rsid w:val="005A28E3"/>
    <w:rsid w:val="005A3CD2"/>
    <w:rsid w:val="005A58CD"/>
    <w:rsid w:val="005A6B83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6912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09A0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50F1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6BD7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6C0"/>
    <w:rsid w:val="006D78AC"/>
    <w:rsid w:val="006E0C55"/>
    <w:rsid w:val="006E169A"/>
    <w:rsid w:val="006E28B3"/>
    <w:rsid w:val="006E3D81"/>
    <w:rsid w:val="006F1427"/>
    <w:rsid w:val="006F31B0"/>
    <w:rsid w:val="006F3316"/>
    <w:rsid w:val="006F3CBC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285"/>
    <w:rsid w:val="007307B6"/>
    <w:rsid w:val="00730F33"/>
    <w:rsid w:val="0073220A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601E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0E3E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2BAE"/>
    <w:rsid w:val="007F38AA"/>
    <w:rsid w:val="007F528B"/>
    <w:rsid w:val="007F5E44"/>
    <w:rsid w:val="007F5E87"/>
    <w:rsid w:val="007F6D79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640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57694"/>
    <w:rsid w:val="00864D2A"/>
    <w:rsid w:val="00865BDB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84964"/>
    <w:rsid w:val="008904E6"/>
    <w:rsid w:val="008920BB"/>
    <w:rsid w:val="008973CA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CEE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57D3F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42EF"/>
    <w:rsid w:val="00986E18"/>
    <w:rsid w:val="00987595"/>
    <w:rsid w:val="0098777D"/>
    <w:rsid w:val="00990454"/>
    <w:rsid w:val="00991823"/>
    <w:rsid w:val="009922C7"/>
    <w:rsid w:val="0099230F"/>
    <w:rsid w:val="00993CD9"/>
    <w:rsid w:val="0099415F"/>
    <w:rsid w:val="0099502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35A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6A9"/>
    <w:rsid w:val="00A07603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0E0A"/>
    <w:rsid w:val="00A919C8"/>
    <w:rsid w:val="00A91C60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0482"/>
    <w:rsid w:val="00AA10D6"/>
    <w:rsid w:val="00AA1739"/>
    <w:rsid w:val="00AA2833"/>
    <w:rsid w:val="00AA40B8"/>
    <w:rsid w:val="00AA5813"/>
    <w:rsid w:val="00AB1F2C"/>
    <w:rsid w:val="00AB25C9"/>
    <w:rsid w:val="00AB3167"/>
    <w:rsid w:val="00AB39D7"/>
    <w:rsid w:val="00AB551A"/>
    <w:rsid w:val="00AB6AA4"/>
    <w:rsid w:val="00AB7590"/>
    <w:rsid w:val="00AC01CB"/>
    <w:rsid w:val="00AC0C81"/>
    <w:rsid w:val="00AC0DB0"/>
    <w:rsid w:val="00AC1C2F"/>
    <w:rsid w:val="00AC306E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4FD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4A12"/>
    <w:rsid w:val="00B153D3"/>
    <w:rsid w:val="00B1551D"/>
    <w:rsid w:val="00B15C09"/>
    <w:rsid w:val="00B16885"/>
    <w:rsid w:val="00B227FF"/>
    <w:rsid w:val="00B2339D"/>
    <w:rsid w:val="00B233F5"/>
    <w:rsid w:val="00B25A99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6BE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1740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1B3"/>
    <w:rsid w:val="00B7137B"/>
    <w:rsid w:val="00B71F24"/>
    <w:rsid w:val="00B723DC"/>
    <w:rsid w:val="00B754F9"/>
    <w:rsid w:val="00B756CA"/>
    <w:rsid w:val="00B76898"/>
    <w:rsid w:val="00B76E0D"/>
    <w:rsid w:val="00B8372F"/>
    <w:rsid w:val="00B86422"/>
    <w:rsid w:val="00B86E90"/>
    <w:rsid w:val="00B917FD"/>
    <w:rsid w:val="00B941C8"/>
    <w:rsid w:val="00B94621"/>
    <w:rsid w:val="00B951D6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C69DE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B8A"/>
    <w:rsid w:val="00BF1C55"/>
    <w:rsid w:val="00BF1FBD"/>
    <w:rsid w:val="00BF3BA7"/>
    <w:rsid w:val="00BF47AE"/>
    <w:rsid w:val="00BF4BBD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2CEF"/>
    <w:rsid w:val="00C36E95"/>
    <w:rsid w:val="00C40BEF"/>
    <w:rsid w:val="00C42264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14B"/>
    <w:rsid w:val="00C82741"/>
    <w:rsid w:val="00C82C5F"/>
    <w:rsid w:val="00C8322D"/>
    <w:rsid w:val="00C83AEA"/>
    <w:rsid w:val="00C84D66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C7A42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7931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14E8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72E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77E17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B74D3"/>
    <w:rsid w:val="00DC0267"/>
    <w:rsid w:val="00DC0356"/>
    <w:rsid w:val="00DC4103"/>
    <w:rsid w:val="00DC6377"/>
    <w:rsid w:val="00DC6F8B"/>
    <w:rsid w:val="00DC7A00"/>
    <w:rsid w:val="00DD0E95"/>
    <w:rsid w:val="00DD0EC2"/>
    <w:rsid w:val="00DD1529"/>
    <w:rsid w:val="00DD2EC3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142F"/>
    <w:rsid w:val="00DE20D6"/>
    <w:rsid w:val="00DE2579"/>
    <w:rsid w:val="00DE2D5D"/>
    <w:rsid w:val="00DE2FFE"/>
    <w:rsid w:val="00DE38CA"/>
    <w:rsid w:val="00DE3B71"/>
    <w:rsid w:val="00DE3FFD"/>
    <w:rsid w:val="00DE678B"/>
    <w:rsid w:val="00DE7B44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339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0F5"/>
    <w:rsid w:val="00E475B6"/>
    <w:rsid w:val="00E47918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8564A"/>
    <w:rsid w:val="00E91123"/>
    <w:rsid w:val="00E91214"/>
    <w:rsid w:val="00E91513"/>
    <w:rsid w:val="00E91805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14C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430"/>
    <w:rsid w:val="00F16FC8"/>
    <w:rsid w:val="00F1765C"/>
    <w:rsid w:val="00F1770E"/>
    <w:rsid w:val="00F2117F"/>
    <w:rsid w:val="00F21DF9"/>
    <w:rsid w:val="00F235A0"/>
    <w:rsid w:val="00F27537"/>
    <w:rsid w:val="00F310DE"/>
    <w:rsid w:val="00F3120B"/>
    <w:rsid w:val="00F31B9A"/>
    <w:rsid w:val="00F32331"/>
    <w:rsid w:val="00F34332"/>
    <w:rsid w:val="00F35BCA"/>
    <w:rsid w:val="00F371A3"/>
    <w:rsid w:val="00F37FE4"/>
    <w:rsid w:val="00F40EF6"/>
    <w:rsid w:val="00F41AC0"/>
    <w:rsid w:val="00F41F37"/>
    <w:rsid w:val="00F4357C"/>
    <w:rsid w:val="00F43DDE"/>
    <w:rsid w:val="00F47313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57A42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FF6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61F0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692</Words>
  <Characters>3583</Characters>
  <Application>Microsoft Office Word</Application>
  <DocSecurity>0</DocSecurity>
  <Lines>87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22</cp:revision>
  <cp:lastPrinted>2025-05-27T16:10:00Z</cp:lastPrinted>
  <dcterms:created xsi:type="dcterms:W3CDTF">2025-05-26T11:55:00Z</dcterms:created>
  <dcterms:modified xsi:type="dcterms:W3CDTF">2025-05-30T09:01:00Z</dcterms:modified>
</cp:coreProperties>
</file>