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559E5EC3">
            <wp:simplePos x="0" y="0"/>
            <wp:positionH relativeFrom="margin">
              <wp:posOffset>2806065</wp:posOffset>
            </wp:positionH>
            <wp:positionV relativeFrom="margin">
              <wp:posOffset>-148607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Default="00C928CF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C9EF5F2" w14:textId="77777777" w:rsidR="00150306" w:rsidRDefault="00150306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2B15EF0" w14:textId="77777777" w:rsidR="002D5634" w:rsidRPr="0042545E" w:rsidRDefault="002D5634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37D79E8" w14:textId="5824CEFA" w:rsidR="004E268E" w:rsidRPr="002D5634" w:rsidRDefault="00F0266E" w:rsidP="00150306">
      <w:pPr>
        <w:tabs>
          <w:tab w:val="left" w:pos="4962"/>
        </w:tabs>
        <w:spacing w:after="0" w:line="240" w:lineRule="auto"/>
        <w:ind w:right="142"/>
        <w:rPr>
          <w:rFonts w:ascii="Arial" w:eastAsia="Arial" w:hAnsi="Arial" w:cs="Arial"/>
          <w:spacing w:val="-4"/>
          <w:sz w:val="24"/>
          <w:szCs w:val="24"/>
        </w:rPr>
      </w:pPr>
      <w:r w:rsidRPr="002D5634">
        <w:rPr>
          <w:rFonts w:ascii="Arial" w:eastAsia="Arial" w:hAnsi="Arial" w:cs="Arial"/>
          <w:spacing w:val="-4"/>
          <w:sz w:val="24"/>
          <w:szCs w:val="24"/>
        </w:rPr>
        <w:t>Madrid,</w:t>
      </w:r>
      <w:r w:rsidR="007F0F39" w:rsidRPr="002D563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986DE9">
        <w:rPr>
          <w:rFonts w:ascii="Arial" w:eastAsia="Arial" w:hAnsi="Arial" w:cs="Arial"/>
          <w:spacing w:val="-4"/>
          <w:sz w:val="24"/>
          <w:szCs w:val="24"/>
        </w:rPr>
        <w:t>29</w:t>
      </w:r>
      <w:r w:rsidR="00924DA5" w:rsidRPr="002D5634">
        <w:rPr>
          <w:rFonts w:ascii="Arial" w:eastAsia="Arial" w:hAnsi="Arial" w:cs="Arial"/>
          <w:spacing w:val="-4"/>
          <w:sz w:val="24"/>
          <w:szCs w:val="24"/>
        </w:rPr>
        <w:t xml:space="preserve"> de abril</w:t>
      </w:r>
      <w:r w:rsidR="00B84099" w:rsidRPr="002D5634">
        <w:rPr>
          <w:rFonts w:ascii="Arial" w:eastAsia="Arial" w:hAnsi="Arial" w:cs="Arial"/>
          <w:spacing w:val="-4"/>
          <w:sz w:val="24"/>
          <w:szCs w:val="24"/>
        </w:rPr>
        <w:t xml:space="preserve"> de 2025</w:t>
      </w:r>
    </w:p>
    <w:p w14:paraId="5C70770D" w14:textId="77777777" w:rsidR="00B30357" w:rsidRPr="002D5634" w:rsidRDefault="00B30357" w:rsidP="00150306">
      <w:pPr>
        <w:spacing w:after="0" w:line="240" w:lineRule="auto"/>
        <w:ind w:right="142"/>
        <w:rPr>
          <w:rFonts w:ascii="Arial" w:eastAsia="Arial" w:hAnsi="Arial" w:cs="Arial"/>
          <w:bCs/>
          <w:spacing w:val="-4"/>
          <w:sz w:val="24"/>
          <w:szCs w:val="24"/>
        </w:rPr>
      </w:pPr>
    </w:p>
    <w:p w14:paraId="261C547E" w14:textId="640C447F" w:rsidR="001202B8" w:rsidRPr="002D5634" w:rsidRDefault="00517EFA" w:rsidP="00150306">
      <w:pPr>
        <w:spacing w:after="0" w:line="240" w:lineRule="auto"/>
        <w:ind w:right="142"/>
        <w:jc w:val="both"/>
        <w:rPr>
          <w:rFonts w:ascii="Arial" w:eastAsia="Aptos" w:hAnsi="Arial" w:cs="Times New Roman"/>
          <w:color w:val="002C5F"/>
          <w:spacing w:val="-4"/>
          <w:kern w:val="2"/>
          <w:sz w:val="42"/>
          <w:szCs w:val="42"/>
          <w:lang w:eastAsia="en-US"/>
          <w14:ligatures w14:val="standardContextual"/>
        </w:rPr>
      </w:pPr>
      <w:r>
        <w:rPr>
          <w:rFonts w:ascii="Arial" w:eastAsia="Aptos" w:hAnsi="Arial" w:cs="Times New Roman"/>
          <w:color w:val="002C5F"/>
          <w:spacing w:val="-4"/>
          <w:kern w:val="2"/>
          <w:sz w:val="42"/>
          <w:szCs w:val="42"/>
          <w:lang w:eastAsia="en-US"/>
          <w14:ligatures w14:val="standardContextual"/>
        </w:rPr>
        <w:t xml:space="preserve">David Bisbal, Rosanna Zanetti y Belén Rueda se sumergen en el Mar Rojo </w:t>
      </w:r>
      <w:r w:rsidR="008A0AE6">
        <w:rPr>
          <w:rFonts w:ascii="Arial" w:eastAsia="Aptos" w:hAnsi="Arial" w:cs="Times New Roman"/>
          <w:color w:val="002C5F"/>
          <w:spacing w:val="-4"/>
          <w:kern w:val="2"/>
          <w:sz w:val="42"/>
          <w:szCs w:val="42"/>
          <w:lang w:eastAsia="en-US"/>
          <w14:ligatures w14:val="standardContextual"/>
        </w:rPr>
        <w:t xml:space="preserve">para finalizar la </w:t>
      </w:r>
      <w:r>
        <w:rPr>
          <w:rFonts w:ascii="Arial" w:eastAsia="Aptos" w:hAnsi="Arial" w:cs="Times New Roman"/>
          <w:color w:val="002C5F"/>
          <w:spacing w:val="-4"/>
          <w:kern w:val="2"/>
          <w:sz w:val="42"/>
          <w:szCs w:val="42"/>
          <w:lang w:eastAsia="en-US"/>
          <w14:ligatures w14:val="standardContextual"/>
        </w:rPr>
        <w:t>temporada de ‘Universo Calleja’</w:t>
      </w:r>
    </w:p>
    <w:p w14:paraId="284693A4" w14:textId="77777777" w:rsidR="005B0F47" w:rsidRPr="002D5634" w:rsidRDefault="005B0F47" w:rsidP="00150306">
      <w:pPr>
        <w:spacing w:after="0" w:line="240" w:lineRule="auto"/>
        <w:ind w:right="142"/>
        <w:jc w:val="both"/>
        <w:rPr>
          <w:rFonts w:ascii="Arial" w:eastAsia="Aptos" w:hAnsi="Arial" w:cs="Times New Roman"/>
          <w:spacing w:val="-4"/>
          <w:kern w:val="2"/>
          <w:sz w:val="42"/>
          <w:szCs w:val="42"/>
          <w:lang w:eastAsia="en-US"/>
          <w14:ligatures w14:val="standardContextual"/>
        </w:rPr>
      </w:pPr>
    </w:p>
    <w:p w14:paraId="55F8E7C4" w14:textId="71D9E021" w:rsidR="00B84099" w:rsidRPr="002D5634" w:rsidRDefault="00933F0F" w:rsidP="00150306">
      <w:pPr>
        <w:spacing w:after="0" w:line="240" w:lineRule="auto"/>
        <w:ind w:right="142"/>
        <w:jc w:val="both"/>
        <w:rPr>
          <w:rFonts w:ascii="Arial" w:eastAsia="Aptos" w:hAnsi="Arial" w:cs="Times New Roman"/>
          <w:b/>
          <w:bCs/>
          <w:spacing w:val="-4"/>
          <w:kern w:val="2"/>
          <w:sz w:val="24"/>
          <w:szCs w:val="24"/>
          <w:lang w:eastAsia="en-US"/>
          <w14:ligatures w14:val="standardContextual"/>
        </w:rPr>
      </w:pPr>
      <w:r w:rsidRPr="002D5634">
        <w:rPr>
          <w:rFonts w:ascii="Arial" w:eastAsia="Aptos" w:hAnsi="Arial" w:cs="Times New Roman"/>
          <w:b/>
          <w:bCs/>
          <w:spacing w:val="-4"/>
          <w:kern w:val="2"/>
          <w:sz w:val="24"/>
          <w:szCs w:val="24"/>
          <w:lang w:eastAsia="en-US"/>
          <w14:ligatures w14:val="standardContextual"/>
        </w:rPr>
        <w:t xml:space="preserve">Mañana miércoles </w:t>
      </w:r>
      <w:r w:rsidR="00517EFA">
        <w:rPr>
          <w:rFonts w:ascii="Arial" w:eastAsia="Aptos" w:hAnsi="Arial" w:cs="Times New Roman"/>
          <w:b/>
          <w:bCs/>
          <w:spacing w:val="-4"/>
          <w:kern w:val="2"/>
          <w:sz w:val="24"/>
          <w:szCs w:val="24"/>
          <w:lang w:eastAsia="en-US"/>
          <w14:ligatures w14:val="standardContextual"/>
        </w:rPr>
        <w:t>30</w:t>
      </w:r>
      <w:r w:rsidRPr="002D5634">
        <w:rPr>
          <w:rFonts w:ascii="Arial" w:eastAsia="Aptos" w:hAnsi="Arial" w:cs="Times New Roman"/>
          <w:b/>
          <w:bCs/>
          <w:spacing w:val="-4"/>
          <w:kern w:val="2"/>
          <w:sz w:val="24"/>
          <w:szCs w:val="24"/>
          <w:lang w:eastAsia="en-US"/>
          <w14:ligatures w14:val="standardContextual"/>
        </w:rPr>
        <w:t xml:space="preserve"> de abril </w:t>
      </w:r>
      <w:r w:rsidR="00F04380" w:rsidRPr="002D5634">
        <w:rPr>
          <w:rFonts w:ascii="Arial" w:eastAsia="Aptos" w:hAnsi="Arial" w:cs="Times New Roman"/>
          <w:b/>
          <w:bCs/>
          <w:spacing w:val="-4"/>
          <w:kern w:val="2"/>
          <w:sz w:val="24"/>
          <w:szCs w:val="24"/>
          <w:lang w:eastAsia="en-US"/>
          <w14:ligatures w14:val="standardContextual"/>
        </w:rPr>
        <w:t>a las 23:00h</w:t>
      </w:r>
      <w:r w:rsidR="00457D83" w:rsidRPr="002D5634">
        <w:rPr>
          <w:rFonts w:ascii="Arial" w:eastAsia="Aptos" w:hAnsi="Arial" w:cs="Times New Roman"/>
          <w:b/>
          <w:bCs/>
          <w:spacing w:val="-4"/>
          <w:kern w:val="2"/>
          <w:sz w:val="24"/>
          <w:szCs w:val="24"/>
          <w:lang w:eastAsia="en-US"/>
          <w14:ligatures w14:val="standardContextual"/>
        </w:rPr>
        <w:t>.</w:t>
      </w:r>
      <w:r w:rsidR="005341B0" w:rsidRPr="002D5634">
        <w:rPr>
          <w:rFonts w:ascii="Arial" w:eastAsia="Aptos" w:hAnsi="Arial" w:cs="Times New Roman"/>
          <w:b/>
          <w:bCs/>
          <w:spacing w:val="-4"/>
          <w:kern w:val="2"/>
          <w:sz w:val="24"/>
          <w:szCs w:val="24"/>
          <w:lang w:eastAsia="en-US"/>
          <w14:ligatures w14:val="standardContextual"/>
        </w:rPr>
        <w:t xml:space="preserve"> </w:t>
      </w:r>
    </w:p>
    <w:p w14:paraId="2DF0AED2" w14:textId="77777777" w:rsidR="005341B0" w:rsidRPr="002D5634" w:rsidRDefault="005341B0" w:rsidP="00150306">
      <w:pPr>
        <w:spacing w:after="0" w:line="240" w:lineRule="auto"/>
        <w:ind w:right="142"/>
        <w:jc w:val="both"/>
        <w:rPr>
          <w:rFonts w:ascii="Arial" w:eastAsia="Aptos" w:hAnsi="Arial" w:cs="Times New Roman"/>
          <w:b/>
          <w:bCs/>
          <w:spacing w:val="-4"/>
          <w:kern w:val="2"/>
          <w:sz w:val="24"/>
          <w:szCs w:val="24"/>
          <w:lang w:eastAsia="en-US"/>
          <w14:ligatures w14:val="standardContextual"/>
        </w:rPr>
      </w:pPr>
    </w:p>
    <w:p w14:paraId="2CB64FA1" w14:textId="19A9ABDB" w:rsidR="006B49F8" w:rsidRPr="00F73505" w:rsidRDefault="00517EFA" w:rsidP="005341B0">
      <w:pPr>
        <w:spacing w:after="0" w:line="240" w:lineRule="auto"/>
        <w:ind w:right="142"/>
        <w:jc w:val="both"/>
        <w:rPr>
          <w:rFonts w:ascii="Arial" w:eastAsia="Aptos" w:hAnsi="Arial" w:cs="Times New Roman"/>
          <w:b/>
          <w:bCs/>
          <w:spacing w:val="-4"/>
          <w:kern w:val="2"/>
          <w:sz w:val="24"/>
          <w:szCs w:val="24"/>
          <w:lang w:eastAsia="en-US"/>
          <w14:ligatures w14:val="standardContextual"/>
        </w:rPr>
      </w:pPr>
      <w:bookmarkStart w:id="0" w:name="_Hlk195012402"/>
      <w:r w:rsidRPr="00F73505">
        <w:rPr>
          <w:rFonts w:ascii="Arial" w:eastAsia="Aptos" w:hAnsi="Arial" w:cs="Times New Roman"/>
          <w:b/>
          <w:bCs/>
          <w:spacing w:val="-4"/>
          <w:kern w:val="2"/>
          <w:sz w:val="24"/>
          <w:szCs w:val="24"/>
          <w:lang w:eastAsia="en-US"/>
          <w14:ligatures w14:val="standardContextual"/>
        </w:rPr>
        <w:t xml:space="preserve">El programa concluye su primera temporada en Telecinco como líder de su franja de emisión con un 12,3% de </w:t>
      </w:r>
      <w:r w:rsidRPr="00D32D7A">
        <w:rPr>
          <w:rFonts w:ascii="Arial" w:eastAsia="Aptos" w:hAnsi="Arial" w:cs="Times New Roman"/>
          <w:b/>
          <w:bCs/>
          <w:i/>
          <w:iCs/>
          <w:spacing w:val="-4"/>
          <w:kern w:val="2"/>
          <w:sz w:val="24"/>
          <w:szCs w:val="24"/>
          <w:lang w:eastAsia="en-US"/>
          <w14:ligatures w14:val="standardContextual"/>
        </w:rPr>
        <w:t>share</w:t>
      </w:r>
      <w:r w:rsidRPr="00F73505">
        <w:rPr>
          <w:rFonts w:ascii="Arial" w:eastAsia="Aptos" w:hAnsi="Arial" w:cs="Times New Roman"/>
          <w:b/>
          <w:bCs/>
          <w:spacing w:val="-4"/>
          <w:kern w:val="2"/>
          <w:sz w:val="24"/>
          <w:szCs w:val="24"/>
          <w:lang w:eastAsia="en-US"/>
          <w14:ligatures w14:val="standardContextual"/>
        </w:rPr>
        <w:t xml:space="preserve"> y una media de casi un millón de espectadores.</w:t>
      </w:r>
    </w:p>
    <w:p w14:paraId="04FF952C" w14:textId="77777777" w:rsidR="00517EFA" w:rsidRPr="00517EFA" w:rsidRDefault="00517EFA" w:rsidP="005341B0">
      <w:pPr>
        <w:spacing w:after="0" w:line="240" w:lineRule="auto"/>
        <w:ind w:right="142"/>
        <w:jc w:val="both"/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</w:pPr>
    </w:p>
    <w:p w14:paraId="089A1C6B" w14:textId="0032B0B2" w:rsidR="00F73505" w:rsidRDefault="00517EFA" w:rsidP="00517EFA">
      <w:pPr>
        <w:spacing w:after="0" w:line="240" w:lineRule="auto"/>
        <w:ind w:right="142"/>
        <w:jc w:val="both"/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</w:pPr>
      <w:r w:rsidRPr="00517EFA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La última entrega de la temporada de </w:t>
      </w:r>
      <w:r w:rsidR="00F73505" w:rsidRPr="00D32D7A">
        <w:rPr>
          <w:rFonts w:ascii="Arial" w:eastAsia="Aptos" w:hAnsi="Arial" w:cs="Times New Roman"/>
          <w:b/>
          <w:bCs/>
          <w:spacing w:val="-4"/>
          <w:kern w:val="2"/>
          <w:sz w:val="24"/>
          <w:szCs w:val="24"/>
          <w:lang w:eastAsia="en-US"/>
          <w14:ligatures w14:val="standardContextual"/>
        </w:rPr>
        <w:t>‘</w:t>
      </w:r>
      <w:r w:rsidRPr="00517EFA">
        <w:rPr>
          <w:rFonts w:ascii="Arial" w:eastAsia="Aptos" w:hAnsi="Arial" w:cs="Times New Roman"/>
          <w:b/>
          <w:bCs/>
          <w:spacing w:val="-4"/>
          <w:kern w:val="2"/>
          <w:sz w:val="24"/>
          <w:szCs w:val="24"/>
          <w:lang w:eastAsia="en-US"/>
          <w14:ligatures w14:val="standardContextual"/>
        </w:rPr>
        <w:t>Universo Calleja</w:t>
      </w:r>
      <w:r w:rsidR="00F73505" w:rsidRPr="00D32D7A">
        <w:rPr>
          <w:rFonts w:ascii="Arial" w:eastAsia="Aptos" w:hAnsi="Arial" w:cs="Times New Roman"/>
          <w:b/>
          <w:bCs/>
          <w:spacing w:val="-4"/>
          <w:kern w:val="2"/>
          <w:sz w:val="24"/>
          <w:szCs w:val="24"/>
          <w:lang w:eastAsia="en-US"/>
          <w14:ligatures w14:val="standardContextual"/>
        </w:rPr>
        <w:t>’</w:t>
      </w:r>
      <w:r w:rsidRPr="00517EFA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 arranca en uno de los enclaves marinos más espectaculares del planeta: el </w:t>
      </w:r>
      <w:r w:rsidRPr="00517EFA">
        <w:rPr>
          <w:rFonts w:ascii="Arial" w:eastAsia="Aptos" w:hAnsi="Arial" w:cs="Times New Roman"/>
          <w:b/>
          <w:bCs/>
          <w:spacing w:val="-4"/>
          <w:kern w:val="2"/>
          <w:sz w:val="24"/>
          <w:szCs w:val="24"/>
          <w:lang w:eastAsia="en-US"/>
          <w14:ligatures w14:val="standardContextual"/>
        </w:rPr>
        <w:t>Parque Nacional de Ras Muhammad</w:t>
      </w:r>
      <w:r w:rsidRPr="00517EFA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, en la península del Sinaí. Allí, a bordo de un barco, </w:t>
      </w:r>
      <w:r w:rsidRPr="00517EFA">
        <w:rPr>
          <w:rFonts w:ascii="Arial" w:eastAsia="Aptos" w:hAnsi="Arial" w:cs="Times New Roman"/>
          <w:b/>
          <w:bCs/>
          <w:spacing w:val="-4"/>
          <w:kern w:val="2"/>
          <w:sz w:val="24"/>
          <w:szCs w:val="24"/>
          <w:lang w:eastAsia="en-US"/>
          <w14:ligatures w14:val="standardContextual"/>
        </w:rPr>
        <w:t>Jesús Calleja</w:t>
      </w:r>
      <w:r w:rsidRPr="00517EFA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 y </w:t>
      </w:r>
      <w:r w:rsidRPr="00517EFA">
        <w:rPr>
          <w:rFonts w:ascii="Arial" w:eastAsia="Aptos" w:hAnsi="Arial" w:cs="Times New Roman"/>
          <w:b/>
          <w:bCs/>
          <w:spacing w:val="-4"/>
          <w:kern w:val="2"/>
          <w:sz w:val="24"/>
          <w:szCs w:val="24"/>
          <w:lang w:eastAsia="en-US"/>
          <w14:ligatures w14:val="standardContextual"/>
        </w:rPr>
        <w:t>Eva Hache</w:t>
      </w:r>
      <w:r w:rsidR="00F73505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 reciben a sus nuevos compañeros de viaje: </w:t>
      </w:r>
      <w:r w:rsidR="00F73505" w:rsidRPr="00D32D7A">
        <w:rPr>
          <w:rFonts w:ascii="Arial" w:eastAsia="Aptos" w:hAnsi="Arial" w:cs="Times New Roman"/>
          <w:b/>
          <w:bCs/>
          <w:spacing w:val="-4"/>
          <w:kern w:val="2"/>
          <w:sz w:val="24"/>
          <w:szCs w:val="24"/>
          <w:lang w:eastAsia="en-US"/>
          <w14:ligatures w14:val="standardContextual"/>
        </w:rPr>
        <w:t>Belén Rueda</w:t>
      </w:r>
      <w:r w:rsidR="004426B5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 y</w:t>
      </w:r>
      <w:r w:rsidR="00F73505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F73505" w:rsidRPr="00D32D7A">
        <w:rPr>
          <w:rFonts w:ascii="Arial" w:eastAsia="Aptos" w:hAnsi="Arial" w:cs="Times New Roman"/>
          <w:b/>
          <w:bCs/>
          <w:spacing w:val="-4"/>
          <w:kern w:val="2"/>
          <w:sz w:val="24"/>
          <w:szCs w:val="24"/>
          <w:lang w:eastAsia="en-US"/>
          <w14:ligatures w14:val="standardContextual"/>
        </w:rPr>
        <w:t xml:space="preserve">David Bisbal </w:t>
      </w:r>
      <w:r w:rsidR="00F73505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y </w:t>
      </w:r>
      <w:r w:rsidR="00F73505" w:rsidRPr="00D32D7A">
        <w:rPr>
          <w:rFonts w:ascii="Arial" w:eastAsia="Aptos" w:hAnsi="Arial" w:cs="Times New Roman"/>
          <w:b/>
          <w:bCs/>
          <w:spacing w:val="-4"/>
          <w:kern w:val="2"/>
          <w:sz w:val="24"/>
          <w:szCs w:val="24"/>
          <w:lang w:eastAsia="en-US"/>
          <w14:ligatures w14:val="standardContextual"/>
        </w:rPr>
        <w:t>Rosanna Zanetti</w:t>
      </w:r>
      <w:r w:rsidR="00D32D7A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, </w:t>
      </w:r>
      <w:r w:rsidR="004426B5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en lo que constituye una de las </w:t>
      </w:r>
      <w:r w:rsidR="00D32D7A" w:rsidRPr="00D32D7A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>escasas apariciones televisivas de la pareja.</w:t>
      </w:r>
    </w:p>
    <w:p w14:paraId="05BE3168" w14:textId="77777777" w:rsidR="00F73505" w:rsidRDefault="00F73505" w:rsidP="00517EFA">
      <w:pPr>
        <w:spacing w:after="0" w:line="240" w:lineRule="auto"/>
        <w:ind w:right="142"/>
        <w:jc w:val="both"/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</w:pPr>
    </w:p>
    <w:p w14:paraId="4A4A8B56" w14:textId="2DAF6F38" w:rsidR="00517EFA" w:rsidRDefault="00517EFA" w:rsidP="00517EFA">
      <w:pPr>
        <w:spacing w:after="0" w:line="240" w:lineRule="auto"/>
        <w:ind w:right="142"/>
        <w:jc w:val="both"/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</w:pPr>
      <w:r w:rsidRPr="00517EFA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Con </w:t>
      </w:r>
      <w:r w:rsidR="00D32D7A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>el grupo ya reunido</w:t>
      </w:r>
      <w:r w:rsidRPr="00517EFA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, </w:t>
      </w:r>
      <w:r w:rsidR="00D32D7A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>comienza</w:t>
      </w:r>
      <w:r w:rsidRPr="00517EFA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 la primera inmersión de submarinismo en </w:t>
      </w:r>
      <w:r w:rsidRPr="00517EFA">
        <w:rPr>
          <w:rFonts w:ascii="Arial" w:eastAsia="Aptos" w:hAnsi="Arial" w:cs="Times New Roman"/>
          <w:b/>
          <w:bCs/>
          <w:spacing w:val="-4"/>
          <w:kern w:val="2"/>
          <w:sz w:val="24"/>
          <w:szCs w:val="24"/>
          <w:lang w:eastAsia="en-US"/>
          <w14:ligatures w14:val="standardContextual"/>
        </w:rPr>
        <w:t xml:space="preserve">Yolanda </w:t>
      </w:r>
      <w:proofErr w:type="spellStart"/>
      <w:r w:rsidRPr="00517EFA">
        <w:rPr>
          <w:rFonts w:ascii="Arial" w:eastAsia="Aptos" w:hAnsi="Arial" w:cs="Times New Roman"/>
          <w:b/>
          <w:bCs/>
          <w:spacing w:val="-4"/>
          <w:kern w:val="2"/>
          <w:sz w:val="24"/>
          <w:szCs w:val="24"/>
          <w:lang w:eastAsia="en-US"/>
          <w14:ligatures w14:val="standardContextual"/>
        </w:rPr>
        <w:t>Reef</w:t>
      </w:r>
      <w:proofErr w:type="spellEnd"/>
      <w:r w:rsidRPr="00517EFA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, un arrecife legendario por su biodiversidad marina. Solo Jesús, Belén y Bisbal </w:t>
      </w:r>
      <w:r w:rsidR="00F73505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se lanzan al agua, </w:t>
      </w:r>
      <w:r w:rsidR="00D32D7A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>mientras</w:t>
      </w:r>
      <w:r w:rsidR="00F73505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 E</w:t>
      </w:r>
      <w:r w:rsidRPr="00517EFA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va </w:t>
      </w:r>
      <w:r w:rsidR="00F73505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>y</w:t>
      </w:r>
      <w:r w:rsidRPr="00517EFA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 Rosanna aprovechan el momento para </w:t>
      </w:r>
      <w:r w:rsidRPr="00517EFA">
        <w:rPr>
          <w:rFonts w:ascii="Arial" w:eastAsia="Aptos" w:hAnsi="Arial" w:cs="Times New Roman"/>
          <w:b/>
          <w:bCs/>
          <w:spacing w:val="-4"/>
          <w:kern w:val="2"/>
          <w:sz w:val="24"/>
          <w:szCs w:val="24"/>
          <w:lang w:eastAsia="en-US"/>
          <w14:ligatures w14:val="standardContextual"/>
        </w:rPr>
        <w:t xml:space="preserve">compartir confidencias sobre el inicio de la historia de amor </w:t>
      </w:r>
      <w:r w:rsidRPr="00517EFA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>entre Rosanna y David, en una conversación íntima y distendida.</w:t>
      </w:r>
      <w:r w:rsidR="00F73505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FB52E8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En esa </w:t>
      </w:r>
      <w:r w:rsidR="00D32D7A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situación, el mar les da una nueva sorpresa cuando </w:t>
      </w:r>
      <w:r w:rsidR="007A598F" w:rsidRPr="00D32D7A">
        <w:rPr>
          <w:rFonts w:ascii="Arial" w:eastAsia="Aptos" w:hAnsi="Arial" w:cs="Times New Roman"/>
          <w:b/>
          <w:bCs/>
          <w:spacing w:val="-4"/>
          <w:kern w:val="2"/>
          <w:sz w:val="24"/>
          <w:szCs w:val="24"/>
          <w:lang w:eastAsia="en-US"/>
          <w14:ligatures w14:val="standardContextual"/>
        </w:rPr>
        <w:t>reaparece de repente Santiago Segura</w:t>
      </w:r>
      <w:r w:rsidR="007A598F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 flotando en un </w:t>
      </w:r>
      <w:r w:rsidR="00D32D7A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>flamenco hinchable para no perderse el final de la aventura.</w:t>
      </w:r>
    </w:p>
    <w:p w14:paraId="1B4F1A1D" w14:textId="77777777" w:rsidR="00D32D7A" w:rsidRDefault="00D32D7A" w:rsidP="00517EFA">
      <w:pPr>
        <w:spacing w:after="0" w:line="240" w:lineRule="auto"/>
        <w:ind w:right="142"/>
        <w:jc w:val="both"/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</w:pPr>
    </w:p>
    <w:p w14:paraId="57198940" w14:textId="7EDF6860" w:rsidR="00517EFA" w:rsidRDefault="00517EFA" w:rsidP="00517EFA">
      <w:pPr>
        <w:spacing w:after="0" w:line="240" w:lineRule="auto"/>
        <w:ind w:right="142"/>
        <w:jc w:val="both"/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</w:pPr>
      <w:r w:rsidRPr="00517EFA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La siguiente parada subacuática es aún más impresionante: </w:t>
      </w:r>
      <w:r w:rsidRPr="00517EFA">
        <w:rPr>
          <w:rFonts w:ascii="Arial" w:eastAsia="Aptos" w:hAnsi="Arial" w:cs="Times New Roman"/>
          <w:b/>
          <w:bCs/>
          <w:spacing w:val="-4"/>
          <w:kern w:val="2"/>
          <w:sz w:val="24"/>
          <w:szCs w:val="24"/>
          <w:lang w:eastAsia="en-US"/>
          <w14:ligatures w14:val="standardContextual"/>
        </w:rPr>
        <w:t xml:space="preserve">el </w:t>
      </w:r>
      <w:proofErr w:type="spellStart"/>
      <w:r w:rsidRPr="00517EFA">
        <w:rPr>
          <w:rFonts w:ascii="Arial" w:eastAsia="Aptos" w:hAnsi="Arial" w:cs="Times New Roman"/>
          <w:b/>
          <w:bCs/>
          <w:spacing w:val="-4"/>
          <w:kern w:val="2"/>
          <w:sz w:val="24"/>
          <w:szCs w:val="24"/>
          <w:lang w:eastAsia="en-US"/>
          <w14:ligatures w14:val="standardContextual"/>
        </w:rPr>
        <w:t>Thistlegorm</w:t>
      </w:r>
      <w:proofErr w:type="spellEnd"/>
      <w:r w:rsidRPr="00517EFA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, uno de los pecios más famosos del mundo. Allí, Eva y Santiago se sumergen por primera vez en una experiencia de bautismo de buceo que culmina con éxito. </w:t>
      </w:r>
      <w:r w:rsidR="00986DE9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>Poco después, a</w:t>
      </w:r>
      <w:r w:rsidRPr="00517EFA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mbos protagonizan también un momento inolvidable </w:t>
      </w:r>
      <w:r w:rsidR="00D32D7A" w:rsidRPr="00D32D7A">
        <w:rPr>
          <w:rFonts w:ascii="Arial" w:eastAsia="Aptos" w:hAnsi="Arial" w:cs="Times New Roman"/>
          <w:b/>
          <w:bCs/>
          <w:spacing w:val="-4"/>
          <w:kern w:val="2"/>
          <w:sz w:val="24"/>
          <w:szCs w:val="24"/>
          <w:lang w:eastAsia="en-US"/>
          <w14:ligatures w14:val="standardContextual"/>
        </w:rPr>
        <w:t>practicando esnórquel entre delfines</w:t>
      </w:r>
      <w:r w:rsidRPr="00517EFA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>.</w:t>
      </w:r>
    </w:p>
    <w:p w14:paraId="39EE95BD" w14:textId="77777777" w:rsidR="00D32D7A" w:rsidRPr="00517EFA" w:rsidRDefault="00D32D7A" w:rsidP="00517EFA">
      <w:pPr>
        <w:spacing w:after="0" w:line="240" w:lineRule="auto"/>
        <w:ind w:right="142"/>
        <w:jc w:val="both"/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</w:pPr>
    </w:p>
    <w:p w14:paraId="09B33365" w14:textId="6C2B7F16" w:rsidR="00517EFA" w:rsidRDefault="00517EFA" w:rsidP="00517EFA">
      <w:pPr>
        <w:spacing w:after="0" w:line="240" w:lineRule="auto"/>
        <w:ind w:right="142"/>
        <w:jc w:val="both"/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</w:pPr>
      <w:r w:rsidRPr="00517EFA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>En</w:t>
      </w:r>
      <w:r w:rsidR="00986DE9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 la recta final </w:t>
      </w:r>
      <w:r w:rsidRPr="00517EFA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del </w:t>
      </w:r>
      <w:r w:rsidR="00D32D7A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>viaje</w:t>
      </w:r>
      <w:r w:rsidRPr="00517EFA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, el grupo desembarca en </w:t>
      </w:r>
      <w:r w:rsidRPr="00517EFA">
        <w:rPr>
          <w:rFonts w:ascii="Arial" w:eastAsia="Aptos" w:hAnsi="Arial" w:cs="Times New Roman"/>
          <w:b/>
          <w:bCs/>
          <w:spacing w:val="-4"/>
          <w:kern w:val="2"/>
          <w:sz w:val="24"/>
          <w:szCs w:val="24"/>
          <w:lang w:eastAsia="en-US"/>
          <w14:ligatures w14:val="standardContextual"/>
        </w:rPr>
        <w:t>la ciudad costera de Sharm el-</w:t>
      </w:r>
      <w:proofErr w:type="spellStart"/>
      <w:r w:rsidRPr="00517EFA">
        <w:rPr>
          <w:rFonts w:ascii="Arial" w:eastAsia="Aptos" w:hAnsi="Arial" w:cs="Times New Roman"/>
          <w:b/>
          <w:bCs/>
          <w:spacing w:val="-4"/>
          <w:kern w:val="2"/>
          <w:sz w:val="24"/>
          <w:szCs w:val="24"/>
          <w:lang w:eastAsia="en-US"/>
          <w14:ligatures w14:val="standardContextual"/>
        </w:rPr>
        <w:t>Sheikh</w:t>
      </w:r>
      <w:proofErr w:type="spellEnd"/>
      <w:r w:rsidR="00D32D7A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 y desde allí </w:t>
      </w:r>
      <w:r w:rsidRPr="00517EFA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emprende una travesía por carretera rumbo a </w:t>
      </w:r>
      <w:r w:rsidRPr="00517EFA">
        <w:rPr>
          <w:rFonts w:ascii="Arial" w:eastAsia="Aptos" w:hAnsi="Arial" w:cs="Times New Roman"/>
          <w:b/>
          <w:bCs/>
          <w:spacing w:val="-4"/>
          <w:kern w:val="2"/>
          <w:sz w:val="24"/>
          <w:szCs w:val="24"/>
          <w:lang w:eastAsia="en-US"/>
          <w14:ligatures w14:val="standardContextual"/>
        </w:rPr>
        <w:t>Santa Catalina</w:t>
      </w:r>
      <w:r w:rsidRPr="00517EFA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, a los pies del Monte Sinaí. En una casa beduina se reencuentran con el egiptólogo </w:t>
      </w:r>
      <w:r w:rsidRPr="00517EFA">
        <w:rPr>
          <w:rFonts w:ascii="Arial" w:eastAsia="Aptos" w:hAnsi="Arial" w:cs="Times New Roman"/>
          <w:b/>
          <w:bCs/>
          <w:spacing w:val="-4"/>
          <w:kern w:val="2"/>
          <w:sz w:val="24"/>
          <w:szCs w:val="24"/>
          <w:lang w:eastAsia="en-US"/>
          <w14:ligatures w14:val="standardContextual"/>
        </w:rPr>
        <w:t>Tito Vivas</w:t>
      </w:r>
      <w:r w:rsidRPr="00517EFA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>, qui</w:t>
      </w:r>
      <w:r w:rsidR="00D32D7A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>e</w:t>
      </w:r>
      <w:r w:rsidR="00986DE9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>n</w:t>
      </w:r>
      <w:r w:rsidRPr="00517EFA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 les desvela la historia bíblica de Moisés en un entorno cargado de simbolismo.</w:t>
      </w:r>
    </w:p>
    <w:p w14:paraId="076B04B9" w14:textId="77777777" w:rsidR="00D32D7A" w:rsidRPr="00517EFA" w:rsidRDefault="00D32D7A" w:rsidP="00517EFA">
      <w:pPr>
        <w:spacing w:after="0" w:line="240" w:lineRule="auto"/>
        <w:ind w:right="142"/>
        <w:jc w:val="both"/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</w:pPr>
    </w:p>
    <w:p w14:paraId="5BBBD65E" w14:textId="73139FCA" w:rsidR="00517EFA" w:rsidRPr="00517EFA" w:rsidRDefault="00D32D7A" w:rsidP="005341B0">
      <w:pPr>
        <w:spacing w:after="0" w:line="240" w:lineRule="auto"/>
        <w:ind w:right="142"/>
        <w:jc w:val="both"/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</w:pPr>
      <w:r w:rsidRPr="00D32D7A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La aventura </w:t>
      </w:r>
      <w:r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de </w:t>
      </w:r>
      <w:r w:rsidRPr="00D32D7A">
        <w:rPr>
          <w:rFonts w:ascii="Arial" w:eastAsia="Aptos" w:hAnsi="Arial" w:cs="Times New Roman"/>
          <w:b/>
          <w:bCs/>
          <w:spacing w:val="-4"/>
          <w:kern w:val="2"/>
          <w:sz w:val="24"/>
          <w:szCs w:val="24"/>
          <w:lang w:eastAsia="en-US"/>
          <w14:ligatures w14:val="standardContextual"/>
        </w:rPr>
        <w:t>‘Universo Calleja’</w:t>
      </w:r>
      <w:r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32D7A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culmina con </w:t>
      </w:r>
      <w:r w:rsidRPr="00D32D7A">
        <w:rPr>
          <w:rFonts w:ascii="Arial" w:eastAsia="Aptos" w:hAnsi="Arial" w:cs="Times New Roman"/>
          <w:b/>
          <w:bCs/>
          <w:spacing w:val="-4"/>
          <w:kern w:val="2"/>
          <w:sz w:val="24"/>
          <w:szCs w:val="24"/>
          <w:lang w:eastAsia="en-US"/>
          <w14:ligatures w14:val="standardContextual"/>
        </w:rPr>
        <w:t>una exigente ascensión al Monte Sinaí</w:t>
      </w:r>
      <w:r w:rsidRPr="00D32D7A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, </w:t>
      </w:r>
      <w:r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un </w:t>
      </w:r>
      <w:r w:rsidR="00986DE9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lugar sagrado </w:t>
      </w:r>
      <w:r w:rsidRPr="00D32D7A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para tres religiones. </w:t>
      </w:r>
      <w:r w:rsidR="00986DE9" w:rsidRPr="00986DE9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Poco después del amanecer, en la cima de la montaña, el grupo se despide de Egipto tras vivir una experiencia transformadora, colmada de paisajes legendarios, emociones intensas y momentos que </w:t>
      </w:r>
      <w:r w:rsidR="00986DE9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>nunca olvidarán</w:t>
      </w:r>
      <w:r w:rsidR="00986DE9" w:rsidRPr="00986DE9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>.</w:t>
      </w:r>
    </w:p>
    <w:bookmarkEnd w:id="0"/>
    <w:sectPr w:rsidR="00517EFA" w:rsidRPr="00517EFA" w:rsidSect="00B84099">
      <w:footerReference w:type="default" r:id="rId12"/>
      <w:pgSz w:w="11906" w:h="16838"/>
      <w:pgMar w:top="1276" w:right="155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E86F6" w14:textId="77777777" w:rsidR="00D93BC6" w:rsidRDefault="00D93BC6" w:rsidP="00AE7C8B">
      <w:pPr>
        <w:spacing w:after="0" w:line="240" w:lineRule="auto"/>
      </w:pPr>
      <w:r>
        <w:separator/>
      </w:r>
    </w:p>
  </w:endnote>
  <w:endnote w:type="continuationSeparator" w:id="0">
    <w:p w14:paraId="0C48D6A6" w14:textId="77777777" w:rsidR="00D93BC6" w:rsidRDefault="00D93BC6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1953387714" name="Imagen 195338771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864842509" name="Imagen 864842509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93E7C" w14:textId="77777777" w:rsidR="00D93BC6" w:rsidRDefault="00D93BC6" w:rsidP="00AE7C8B">
      <w:pPr>
        <w:spacing w:after="0" w:line="240" w:lineRule="auto"/>
      </w:pPr>
      <w:r>
        <w:separator/>
      </w:r>
    </w:p>
  </w:footnote>
  <w:footnote w:type="continuationSeparator" w:id="0">
    <w:p w14:paraId="477D9D5F" w14:textId="77777777" w:rsidR="00D93BC6" w:rsidRDefault="00D93BC6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5C56A2"/>
    <w:multiLevelType w:val="hybridMultilevel"/>
    <w:tmpl w:val="A5C2AE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0A10A5"/>
    <w:multiLevelType w:val="hybridMultilevel"/>
    <w:tmpl w:val="71344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4"/>
  </w:num>
  <w:num w:numId="2" w16cid:durableId="1613199739">
    <w:abstractNumId w:val="9"/>
  </w:num>
  <w:num w:numId="3" w16cid:durableId="233246029">
    <w:abstractNumId w:val="2"/>
  </w:num>
  <w:num w:numId="4" w16cid:durableId="1663125171">
    <w:abstractNumId w:val="7"/>
  </w:num>
  <w:num w:numId="5" w16cid:durableId="347830863">
    <w:abstractNumId w:val="6"/>
  </w:num>
  <w:num w:numId="6" w16cid:durableId="1743604072">
    <w:abstractNumId w:val="3"/>
  </w:num>
  <w:num w:numId="7" w16cid:durableId="1273703864">
    <w:abstractNumId w:val="8"/>
  </w:num>
  <w:num w:numId="8" w16cid:durableId="1522820856">
    <w:abstractNumId w:val="0"/>
  </w:num>
  <w:num w:numId="9" w16cid:durableId="1006245675">
    <w:abstractNumId w:val="1"/>
  </w:num>
  <w:num w:numId="10" w16cid:durableId="62724919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20BB"/>
    <w:rsid w:val="000030A8"/>
    <w:rsid w:val="00005267"/>
    <w:rsid w:val="000057B8"/>
    <w:rsid w:val="00006F62"/>
    <w:rsid w:val="0001123F"/>
    <w:rsid w:val="0001150F"/>
    <w:rsid w:val="00011C64"/>
    <w:rsid w:val="00012935"/>
    <w:rsid w:val="0001412B"/>
    <w:rsid w:val="000175C1"/>
    <w:rsid w:val="00020098"/>
    <w:rsid w:val="0003185D"/>
    <w:rsid w:val="00034226"/>
    <w:rsid w:val="00035935"/>
    <w:rsid w:val="00037ACE"/>
    <w:rsid w:val="00041FC1"/>
    <w:rsid w:val="00046420"/>
    <w:rsid w:val="000508C5"/>
    <w:rsid w:val="0005418C"/>
    <w:rsid w:val="00055416"/>
    <w:rsid w:val="000558FF"/>
    <w:rsid w:val="000567DD"/>
    <w:rsid w:val="00056960"/>
    <w:rsid w:val="0005706E"/>
    <w:rsid w:val="00060199"/>
    <w:rsid w:val="00064257"/>
    <w:rsid w:val="00065CD8"/>
    <w:rsid w:val="00070297"/>
    <w:rsid w:val="00072694"/>
    <w:rsid w:val="00072E2B"/>
    <w:rsid w:val="000751F3"/>
    <w:rsid w:val="00075EA1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5D59"/>
    <w:rsid w:val="0009692F"/>
    <w:rsid w:val="000A0480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1A24"/>
    <w:rsid w:val="000C2A51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1FF9"/>
    <w:rsid w:val="00102922"/>
    <w:rsid w:val="001044FF"/>
    <w:rsid w:val="00104715"/>
    <w:rsid w:val="0011067F"/>
    <w:rsid w:val="001113F2"/>
    <w:rsid w:val="00112F41"/>
    <w:rsid w:val="00113E21"/>
    <w:rsid w:val="00114EE4"/>
    <w:rsid w:val="0011737D"/>
    <w:rsid w:val="001202B8"/>
    <w:rsid w:val="0012173E"/>
    <w:rsid w:val="00121A78"/>
    <w:rsid w:val="0012324D"/>
    <w:rsid w:val="001256D3"/>
    <w:rsid w:val="0012611C"/>
    <w:rsid w:val="001261F7"/>
    <w:rsid w:val="00127041"/>
    <w:rsid w:val="001331E6"/>
    <w:rsid w:val="001341A0"/>
    <w:rsid w:val="00140128"/>
    <w:rsid w:val="001411CB"/>
    <w:rsid w:val="00142E5A"/>
    <w:rsid w:val="001435A5"/>
    <w:rsid w:val="00144B97"/>
    <w:rsid w:val="00144FB0"/>
    <w:rsid w:val="00150306"/>
    <w:rsid w:val="001510C8"/>
    <w:rsid w:val="00151FA3"/>
    <w:rsid w:val="00152E12"/>
    <w:rsid w:val="00155E07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4E03"/>
    <w:rsid w:val="00176239"/>
    <w:rsid w:val="00176A2C"/>
    <w:rsid w:val="00180004"/>
    <w:rsid w:val="0018621C"/>
    <w:rsid w:val="00187609"/>
    <w:rsid w:val="00190DD6"/>
    <w:rsid w:val="00193405"/>
    <w:rsid w:val="0019364A"/>
    <w:rsid w:val="001941A1"/>
    <w:rsid w:val="00195533"/>
    <w:rsid w:val="001A11C8"/>
    <w:rsid w:val="001A293C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6F8C"/>
    <w:rsid w:val="001B7A0F"/>
    <w:rsid w:val="001B7FF4"/>
    <w:rsid w:val="001C0260"/>
    <w:rsid w:val="001C16D8"/>
    <w:rsid w:val="001C2FF2"/>
    <w:rsid w:val="001C35FD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212C"/>
    <w:rsid w:val="001F3641"/>
    <w:rsid w:val="001F58C2"/>
    <w:rsid w:val="001F5EB0"/>
    <w:rsid w:val="001F6C31"/>
    <w:rsid w:val="0020175B"/>
    <w:rsid w:val="00201CEA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DDD"/>
    <w:rsid w:val="00247896"/>
    <w:rsid w:val="002504B0"/>
    <w:rsid w:val="00251214"/>
    <w:rsid w:val="00251F05"/>
    <w:rsid w:val="00252B67"/>
    <w:rsid w:val="00252EA3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7B1"/>
    <w:rsid w:val="0027180F"/>
    <w:rsid w:val="00271A7D"/>
    <w:rsid w:val="00272014"/>
    <w:rsid w:val="00272A98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645"/>
    <w:rsid w:val="00293AE2"/>
    <w:rsid w:val="00293C61"/>
    <w:rsid w:val="002949B2"/>
    <w:rsid w:val="002951ED"/>
    <w:rsid w:val="00295211"/>
    <w:rsid w:val="00295505"/>
    <w:rsid w:val="0029556F"/>
    <w:rsid w:val="00295A7C"/>
    <w:rsid w:val="00295EEE"/>
    <w:rsid w:val="00295F0D"/>
    <w:rsid w:val="002A26BA"/>
    <w:rsid w:val="002A63F5"/>
    <w:rsid w:val="002A6DA3"/>
    <w:rsid w:val="002A71FF"/>
    <w:rsid w:val="002B1577"/>
    <w:rsid w:val="002B1ABF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634"/>
    <w:rsid w:val="002D5B4D"/>
    <w:rsid w:val="002E022A"/>
    <w:rsid w:val="002E134D"/>
    <w:rsid w:val="002E1CBC"/>
    <w:rsid w:val="002E520F"/>
    <w:rsid w:val="002E62BD"/>
    <w:rsid w:val="002E72DA"/>
    <w:rsid w:val="002F2160"/>
    <w:rsid w:val="002F3123"/>
    <w:rsid w:val="002F381F"/>
    <w:rsid w:val="002F39AA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4084"/>
    <w:rsid w:val="00345C6D"/>
    <w:rsid w:val="00346144"/>
    <w:rsid w:val="003517B9"/>
    <w:rsid w:val="003519CE"/>
    <w:rsid w:val="003527AA"/>
    <w:rsid w:val="00353276"/>
    <w:rsid w:val="00353F2D"/>
    <w:rsid w:val="00354436"/>
    <w:rsid w:val="00354923"/>
    <w:rsid w:val="0035605F"/>
    <w:rsid w:val="00357020"/>
    <w:rsid w:val="00361139"/>
    <w:rsid w:val="0036132B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86261"/>
    <w:rsid w:val="003916E9"/>
    <w:rsid w:val="00391A0C"/>
    <w:rsid w:val="00392B8A"/>
    <w:rsid w:val="00393610"/>
    <w:rsid w:val="00396382"/>
    <w:rsid w:val="003975A3"/>
    <w:rsid w:val="003A0830"/>
    <w:rsid w:val="003A1269"/>
    <w:rsid w:val="003A3D16"/>
    <w:rsid w:val="003A4BCC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42A"/>
    <w:rsid w:val="003C5361"/>
    <w:rsid w:val="003D02BE"/>
    <w:rsid w:val="003D08F6"/>
    <w:rsid w:val="003D10E4"/>
    <w:rsid w:val="003D24E3"/>
    <w:rsid w:val="003D47F5"/>
    <w:rsid w:val="003D4CAD"/>
    <w:rsid w:val="003D65EC"/>
    <w:rsid w:val="003E05E6"/>
    <w:rsid w:val="003E0721"/>
    <w:rsid w:val="003E1666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67CC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545E"/>
    <w:rsid w:val="0042713F"/>
    <w:rsid w:val="00433D8F"/>
    <w:rsid w:val="00434543"/>
    <w:rsid w:val="00436F9C"/>
    <w:rsid w:val="00437F9A"/>
    <w:rsid w:val="0044112D"/>
    <w:rsid w:val="004414C2"/>
    <w:rsid w:val="004415BC"/>
    <w:rsid w:val="00441D0C"/>
    <w:rsid w:val="004426B5"/>
    <w:rsid w:val="004428C3"/>
    <w:rsid w:val="00444B73"/>
    <w:rsid w:val="0044545C"/>
    <w:rsid w:val="004462C2"/>
    <w:rsid w:val="00446F6B"/>
    <w:rsid w:val="004470C4"/>
    <w:rsid w:val="004517ED"/>
    <w:rsid w:val="0045290E"/>
    <w:rsid w:val="004533D7"/>
    <w:rsid w:val="00454370"/>
    <w:rsid w:val="00454373"/>
    <w:rsid w:val="0045467C"/>
    <w:rsid w:val="00454B29"/>
    <w:rsid w:val="004555B2"/>
    <w:rsid w:val="00455ADE"/>
    <w:rsid w:val="00457950"/>
    <w:rsid w:val="00457D83"/>
    <w:rsid w:val="0046262D"/>
    <w:rsid w:val="0046276C"/>
    <w:rsid w:val="00462CEF"/>
    <w:rsid w:val="00463D9D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87133"/>
    <w:rsid w:val="00487151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25C6"/>
    <w:rsid w:val="004C3FC1"/>
    <w:rsid w:val="004C5B94"/>
    <w:rsid w:val="004C7A5F"/>
    <w:rsid w:val="004D0F12"/>
    <w:rsid w:val="004D13D5"/>
    <w:rsid w:val="004D288E"/>
    <w:rsid w:val="004D2E50"/>
    <w:rsid w:val="004D6167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7E95"/>
    <w:rsid w:val="00517EFA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41B0"/>
    <w:rsid w:val="005351A5"/>
    <w:rsid w:val="005353F4"/>
    <w:rsid w:val="0053776A"/>
    <w:rsid w:val="005414DC"/>
    <w:rsid w:val="00541C54"/>
    <w:rsid w:val="00544C24"/>
    <w:rsid w:val="00546E58"/>
    <w:rsid w:val="00554092"/>
    <w:rsid w:val="00557475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0F47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7DED"/>
    <w:rsid w:val="005D7F94"/>
    <w:rsid w:val="005E2188"/>
    <w:rsid w:val="005E3247"/>
    <w:rsid w:val="005E4F11"/>
    <w:rsid w:val="005E58F5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1797"/>
    <w:rsid w:val="006222EA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02CB"/>
    <w:rsid w:val="00661373"/>
    <w:rsid w:val="0066150E"/>
    <w:rsid w:val="00665BD9"/>
    <w:rsid w:val="00666B4B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2F22"/>
    <w:rsid w:val="006A47C0"/>
    <w:rsid w:val="006A5889"/>
    <w:rsid w:val="006A76D3"/>
    <w:rsid w:val="006B0AAA"/>
    <w:rsid w:val="006B0DD5"/>
    <w:rsid w:val="006B1B69"/>
    <w:rsid w:val="006B2D7B"/>
    <w:rsid w:val="006B49F8"/>
    <w:rsid w:val="006C2564"/>
    <w:rsid w:val="006C4D0B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54BC"/>
    <w:rsid w:val="00706B40"/>
    <w:rsid w:val="007074EA"/>
    <w:rsid w:val="00707BEF"/>
    <w:rsid w:val="007128EC"/>
    <w:rsid w:val="007148E6"/>
    <w:rsid w:val="00716709"/>
    <w:rsid w:val="0071729E"/>
    <w:rsid w:val="00720F35"/>
    <w:rsid w:val="00721AC0"/>
    <w:rsid w:val="007252BF"/>
    <w:rsid w:val="007307B6"/>
    <w:rsid w:val="00730F33"/>
    <w:rsid w:val="00732B3A"/>
    <w:rsid w:val="00732DA8"/>
    <w:rsid w:val="00734C50"/>
    <w:rsid w:val="00741556"/>
    <w:rsid w:val="00742582"/>
    <w:rsid w:val="00743902"/>
    <w:rsid w:val="00745C65"/>
    <w:rsid w:val="00747206"/>
    <w:rsid w:val="00750AE4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0CBA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7B9"/>
    <w:rsid w:val="007A168F"/>
    <w:rsid w:val="007A3205"/>
    <w:rsid w:val="007A598F"/>
    <w:rsid w:val="007A7B73"/>
    <w:rsid w:val="007B32D0"/>
    <w:rsid w:val="007B5016"/>
    <w:rsid w:val="007B5761"/>
    <w:rsid w:val="007B5D42"/>
    <w:rsid w:val="007B5FE3"/>
    <w:rsid w:val="007B6EDA"/>
    <w:rsid w:val="007B783F"/>
    <w:rsid w:val="007C1C24"/>
    <w:rsid w:val="007C2523"/>
    <w:rsid w:val="007C5CA4"/>
    <w:rsid w:val="007D1644"/>
    <w:rsid w:val="007D3F87"/>
    <w:rsid w:val="007D5E3C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0F39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06524"/>
    <w:rsid w:val="00814AC8"/>
    <w:rsid w:val="00815966"/>
    <w:rsid w:val="00815B12"/>
    <w:rsid w:val="0081630E"/>
    <w:rsid w:val="00816B80"/>
    <w:rsid w:val="008176AB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4D2A"/>
    <w:rsid w:val="00866EFE"/>
    <w:rsid w:val="00870128"/>
    <w:rsid w:val="00871039"/>
    <w:rsid w:val="00872666"/>
    <w:rsid w:val="00873410"/>
    <w:rsid w:val="00874A70"/>
    <w:rsid w:val="008760C3"/>
    <w:rsid w:val="00880243"/>
    <w:rsid w:val="0088136E"/>
    <w:rsid w:val="00881C18"/>
    <w:rsid w:val="00881DBF"/>
    <w:rsid w:val="00883D36"/>
    <w:rsid w:val="008904E6"/>
    <w:rsid w:val="008920BB"/>
    <w:rsid w:val="008A01FA"/>
    <w:rsid w:val="008A05F2"/>
    <w:rsid w:val="008A0AE6"/>
    <w:rsid w:val="008A1000"/>
    <w:rsid w:val="008A2ABB"/>
    <w:rsid w:val="008A3C24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59EF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2C1D"/>
    <w:rsid w:val="008E6FAA"/>
    <w:rsid w:val="008F1B37"/>
    <w:rsid w:val="008F1DCC"/>
    <w:rsid w:val="008F25F2"/>
    <w:rsid w:val="0090262D"/>
    <w:rsid w:val="00905A20"/>
    <w:rsid w:val="00906EBB"/>
    <w:rsid w:val="00911798"/>
    <w:rsid w:val="00912733"/>
    <w:rsid w:val="00914C60"/>
    <w:rsid w:val="00915523"/>
    <w:rsid w:val="00915D33"/>
    <w:rsid w:val="009166E1"/>
    <w:rsid w:val="00917EAF"/>
    <w:rsid w:val="00917EE0"/>
    <w:rsid w:val="009215FD"/>
    <w:rsid w:val="0092175C"/>
    <w:rsid w:val="00924C1F"/>
    <w:rsid w:val="00924DA5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0F"/>
    <w:rsid w:val="00933FA5"/>
    <w:rsid w:val="009346EA"/>
    <w:rsid w:val="00935CF9"/>
    <w:rsid w:val="00935FEB"/>
    <w:rsid w:val="0093600D"/>
    <w:rsid w:val="00936B55"/>
    <w:rsid w:val="00937433"/>
    <w:rsid w:val="00946670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2A10"/>
    <w:rsid w:val="009831A0"/>
    <w:rsid w:val="00986DE9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6623"/>
    <w:rsid w:val="009A7165"/>
    <w:rsid w:val="009A7A1E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E5D73"/>
    <w:rsid w:val="009F0B7B"/>
    <w:rsid w:val="009F1935"/>
    <w:rsid w:val="009F1AE0"/>
    <w:rsid w:val="009F4B4C"/>
    <w:rsid w:val="009F4F15"/>
    <w:rsid w:val="009F5C87"/>
    <w:rsid w:val="00A00B77"/>
    <w:rsid w:val="00A00BD2"/>
    <w:rsid w:val="00A01153"/>
    <w:rsid w:val="00A02783"/>
    <w:rsid w:val="00A04E65"/>
    <w:rsid w:val="00A0527F"/>
    <w:rsid w:val="00A05FA0"/>
    <w:rsid w:val="00A077C5"/>
    <w:rsid w:val="00A07A44"/>
    <w:rsid w:val="00A07C31"/>
    <w:rsid w:val="00A11826"/>
    <w:rsid w:val="00A14B52"/>
    <w:rsid w:val="00A21D45"/>
    <w:rsid w:val="00A226D2"/>
    <w:rsid w:val="00A22BBA"/>
    <w:rsid w:val="00A245FD"/>
    <w:rsid w:val="00A24BC4"/>
    <w:rsid w:val="00A24C51"/>
    <w:rsid w:val="00A3130B"/>
    <w:rsid w:val="00A34053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B08C8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7C8B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3743C"/>
    <w:rsid w:val="00B40A98"/>
    <w:rsid w:val="00B40F4B"/>
    <w:rsid w:val="00B414D6"/>
    <w:rsid w:val="00B41A6B"/>
    <w:rsid w:val="00B443FE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6CA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49DB"/>
    <w:rsid w:val="00B754F9"/>
    <w:rsid w:val="00B756CA"/>
    <w:rsid w:val="00B76E0D"/>
    <w:rsid w:val="00B8372F"/>
    <w:rsid w:val="00B84099"/>
    <w:rsid w:val="00B86422"/>
    <w:rsid w:val="00B86E90"/>
    <w:rsid w:val="00B87ED4"/>
    <w:rsid w:val="00B941C8"/>
    <w:rsid w:val="00B94621"/>
    <w:rsid w:val="00B9571D"/>
    <w:rsid w:val="00B97D35"/>
    <w:rsid w:val="00BA15A5"/>
    <w:rsid w:val="00BA7BDD"/>
    <w:rsid w:val="00BB28BE"/>
    <w:rsid w:val="00BB2F13"/>
    <w:rsid w:val="00BB5106"/>
    <w:rsid w:val="00BB63FE"/>
    <w:rsid w:val="00BB687E"/>
    <w:rsid w:val="00BB7D7C"/>
    <w:rsid w:val="00BC2DB0"/>
    <w:rsid w:val="00BC3051"/>
    <w:rsid w:val="00BC3DCF"/>
    <w:rsid w:val="00BC3DFA"/>
    <w:rsid w:val="00BC3E7D"/>
    <w:rsid w:val="00BC640B"/>
    <w:rsid w:val="00BD0DF9"/>
    <w:rsid w:val="00BD170B"/>
    <w:rsid w:val="00BD1871"/>
    <w:rsid w:val="00BD2BF7"/>
    <w:rsid w:val="00BD71C9"/>
    <w:rsid w:val="00BE01D3"/>
    <w:rsid w:val="00BE0736"/>
    <w:rsid w:val="00BE1348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612F"/>
    <w:rsid w:val="00BF7B47"/>
    <w:rsid w:val="00C02171"/>
    <w:rsid w:val="00C03C1A"/>
    <w:rsid w:val="00C03DA7"/>
    <w:rsid w:val="00C04570"/>
    <w:rsid w:val="00C06340"/>
    <w:rsid w:val="00C06563"/>
    <w:rsid w:val="00C07375"/>
    <w:rsid w:val="00C07650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7B4"/>
    <w:rsid w:val="00C22E55"/>
    <w:rsid w:val="00C230DF"/>
    <w:rsid w:val="00C2355F"/>
    <w:rsid w:val="00C23C34"/>
    <w:rsid w:val="00C23CAC"/>
    <w:rsid w:val="00C254F6"/>
    <w:rsid w:val="00C31B92"/>
    <w:rsid w:val="00C32519"/>
    <w:rsid w:val="00C326B7"/>
    <w:rsid w:val="00C32B63"/>
    <w:rsid w:val="00C36E95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927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100A"/>
    <w:rsid w:val="00CA2A89"/>
    <w:rsid w:val="00CA3E7F"/>
    <w:rsid w:val="00CA6EB3"/>
    <w:rsid w:val="00CA7607"/>
    <w:rsid w:val="00CB0A5B"/>
    <w:rsid w:val="00CB10F9"/>
    <w:rsid w:val="00CB25A9"/>
    <w:rsid w:val="00CB2F6D"/>
    <w:rsid w:val="00CB2F78"/>
    <w:rsid w:val="00CB55F5"/>
    <w:rsid w:val="00CC05F0"/>
    <w:rsid w:val="00CC2269"/>
    <w:rsid w:val="00CC5F7A"/>
    <w:rsid w:val="00CC74AA"/>
    <w:rsid w:val="00CC76A1"/>
    <w:rsid w:val="00CD0BBA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CF6A62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2D7A"/>
    <w:rsid w:val="00D33F56"/>
    <w:rsid w:val="00D34A3E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474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0E2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BC6"/>
    <w:rsid w:val="00D93F7E"/>
    <w:rsid w:val="00D946D3"/>
    <w:rsid w:val="00D95341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0F6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F3C44"/>
    <w:rsid w:val="00DF45F4"/>
    <w:rsid w:val="00DF5C48"/>
    <w:rsid w:val="00DF5FF2"/>
    <w:rsid w:val="00DF6B8A"/>
    <w:rsid w:val="00E0104B"/>
    <w:rsid w:val="00E01D60"/>
    <w:rsid w:val="00E051DF"/>
    <w:rsid w:val="00E056AC"/>
    <w:rsid w:val="00E07AF2"/>
    <w:rsid w:val="00E07B55"/>
    <w:rsid w:val="00E1048C"/>
    <w:rsid w:val="00E10D9E"/>
    <w:rsid w:val="00E11C1A"/>
    <w:rsid w:val="00E12EF1"/>
    <w:rsid w:val="00E136B8"/>
    <w:rsid w:val="00E13F51"/>
    <w:rsid w:val="00E15390"/>
    <w:rsid w:val="00E15E54"/>
    <w:rsid w:val="00E15EDE"/>
    <w:rsid w:val="00E16F91"/>
    <w:rsid w:val="00E2140C"/>
    <w:rsid w:val="00E21800"/>
    <w:rsid w:val="00E221B3"/>
    <w:rsid w:val="00E24C83"/>
    <w:rsid w:val="00E268FC"/>
    <w:rsid w:val="00E27339"/>
    <w:rsid w:val="00E300AE"/>
    <w:rsid w:val="00E315F2"/>
    <w:rsid w:val="00E32E0F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4B4D"/>
    <w:rsid w:val="00E54D43"/>
    <w:rsid w:val="00E55FEC"/>
    <w:rsid w:val="00E564A1"/>
    <w:rsid w:val="00E61B6A"/>
    <w:rsid w:val="00E6211F"/>
    <w:rsid w:val="00E65448"/>
    <w:rsid w:val="00E72DD1"/>
    <w:rsid w:val="00E73F2B"/>
    <w:rsid w:val="00E747F1"/>
    <w:rsid w:val="00E75565"/>
    <w:rsid w:val="00E7611F"/>
    <w:rsid w:val="00E77549"/>
    <w:rsid w:val="00E826EC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5319"/>
    <w:rsid w:val="00E96D37"/>
    <w:rsid w:val="00E9730D"/>
    <w:rsid w:val="00E97D8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5F96"/>
    <w:rsid w:val="00EC60FC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0845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BF"/>
    <w:rsid w:val="00EF26CB"/>
    <w:rsid w:val="00EF3938"/>
    <w:rsid w:val="00EF3E2B"/>
    <w:rsid w:val="00EF3EAF"/>
    <w:rsid w:val="00EF60D2"/>
    <w:rsid w:val="00EF69DF"/>
    <w:rsid w:val="00F01F0F"/>
    <w:rsid w:val="00F0266E"/>
    <w:rsid w:val="00F035EC"/>
    <w:rsid w:val="00F04380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2701E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57C"/>
    <w:rsid w:val="00F43DDE"/>
    <w:rsid w:val="00F5167D"/>
    <w:rsid w:val="00F51BA2"/>
    <w:rsid w:val="00F52CDE"/>
    <w:rsid w:val="00F52F58"/>
    <w:rsid w:val="00F530A6"/>
    <w:rsid w:val="00F53BD8"/>
    <w:rsid w:val="00F544CB"/>
    <w:rsid w:val="00F547AB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505"/>
    <w:rsid w:val="00F7389E"/>
    <w:rsid w:val="00F74C8B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2AD"/>
    <w:rsid w:val="00F90BCD"/>
    <w:rsid w:val="00F91057"/>
    <w:rsid w:val="00F94385"/>
    <w:rsid w:val="00F9468C"/>
    <w:rsid w:val="00FA0FCB"/>
    <w:rsid w:val="00FA2B3E"/>
    <w:rsid w:val="00FA53F6"/>
    <w:rsid w:val="00FA6827"/>
    <w:rsid w:val="00FA6D1E"/>
    <w:rsid w:val="00FB0E78"/>
    <w:rsid w:val="00FB1094"/>
    <w:rsid w:val="00FB1956"/>
    <w:rsid w:val="00FB1DB8"/>
    <w:rsid w:val="00FB2134"/>
    <w:rsid w:val="00FB291E"/>
    <w:rsid w:val="00FB2CF3"/>
    <w:rsid w:val="00FB4E93"/>
    <w:rsid w:val="00FB52E8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66"/>
    <w:rsid w:val="00FD2D7B"/>
    <w:rsid w:val="00FD72CC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84A6671C49246937E30A246C70B87" ma:contentTypeVersion="6" ma:contentTypeDescription="Create a new document." ma:contentTypeScope="" ma:versionID="61dbeb574138d622b797c1a8c0522a56">
  <xsd:schema xmlns:xsd="http://www.w3.org/2001/XMLSchema" xmlns:xs="http://www.w3.org/2001/XMLSchema" xmlns:p="http://schemas.microsoft.com/office/2006/metadata/properties" xmlns:ns3="4dea0919-959c-4b08-9261-805dc9a30b2b" targetNamespace="http://schemas.microsoft.com/office/2006/metadata/properties" ma:root="true" ma:fieldsID="0044ab2f8115cbfd7159bb99fd4be1ff" ns3:_="">
    <xsd:import namespace="4dea0919-959c-4b08-9261-805dc9a30b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a0919-959c-4b08-9261-805dc9a30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ea0919-959c-4b08-9261-805dc9a30b2b" xsi:nil="true"/>
  </documentManagement>
</p:properties>
</file>

<file path=customXml/itemProps1.xml><?xml version="1.0" encoding="utf-8"?>
<ds:datastoreItem xmlns:ds="http://schemas.openxmlformats.org/officeDocument/2006/customXml" ds:itemID="{DD05FC9D-A18D-4237-972A-FAE633392B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C3A835-A301-4074-9FCE-5F2745888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ea0919-959c-4b08-9261-805dc9a30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7C238F-B7E0-4708-8671-F7C7688FED75}">
  <ds:schemaRefs>
    <ds:schemaRef ds:uri="http://schemas.microsoft.com/office/2006/documentManagement/types"/>
    <ds:schemaRef ds:uri="4dea0919-959c-4b08-9261-805dc9a30b2b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Alejandro del Real Puyuelo</cp:lastModifiedBy>
  <cp:revision>5</cp:revision>
  <cp:lastPrinted>2025-04-01T13:54:00Z</cp:lastPrinted>
  <dcterms:created xsi:type="dcterms:W3CDTF">2025-04-29T11:40:00Z</dcterms:created>
  <dcterms:modified xsi:type="dcterms:W3CDTF">2025-04-29T13:44:00Z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0x0101007AD84A6671C49246937E30A246C70B87</vt:lpwstr>
  </property>
</Properties>
</file>