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5A14" w14:textId="05645DC6" w:rsidR="00D810BD" w:rsidRPr="00092079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54E5C83">
            <wp:simplePos x="0" y="0"/>
            <wp:positionH relativeFrom="margin">
              <wp:posOffset>2886506</wp:posOffset>
            </wp:positionH>
            <wp:positionV relativeFrom="margin">
              <wp:posOffset>-672405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10BD"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3F218E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DC2A48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32BD9024" w:rsidR="00442C9B" w:rsidRPr="00772A79" w:rsidRDefault="00700C80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8"/>
          <w:sz w:val="44"/>
          <w:szCs w:val="44"/>
          <w:lang w:eastAsia="es-ES"/>
        </w:rPr>
      </w:pPr>
      <w:r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>La expulsión exprés de Montoya, Anita o Manuel y la primera y espectacular ceremonia de salvación, en</w:t>
      </w:r>
      <w:r w:rsidR="000B0509"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 xml:space="preserve"> </w:t>
      </w:r>
      <w:r w:rsidR="00EE171B"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>‘S</w:t>
      </w:r>
      <w:r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>V</w:t>
      </w:r>
      <w:r w:rsidR="000B0509"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 xml:space="preserve">. </w:t>
      </w:r>
      <w:r w:rsidR="003F218E"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>Tierra de Nadie</w:t>
      </w:r>
      <w:r w:rsidR="00EE171B" w:rsidRPr="00772A79">
        <w:rPr>
          <w:rFonts w:ascii="Arial" w:eastAsia="Times New Roman" w:hAnsi="Arial" w:cs="Arial"/>
          <w:bCs/>
          <w:color w:val="002C5F"/>
          <w:spacing w:val="-8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5A400134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>martes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una gala en </w:t>
      </w:r>
      <w:r w:rsidR="0091056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que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 w:rsidR="00FF37E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os dos supervivientes de Playa Misterio que eviten la expulsión se </w:t>
      </w:r>
      <w:r w:rsidR="00B12CF6">
        <w:rPr>
          <w:rFonts w:ascii="Arial" w:eastAsia="Times New Roman" w:hAnsi="Arial" w:cs="Arial"/>
          <w:b/>
          <w:sz w:val="24"/>
          <w:szCs w:val="24"/>
          <w:lang w:eastAsia="es-ES"/>
        </w:rPr>
        <w:t>sumarán</w:t>
      </w:r>
      <w:r w:rsidR="00FF37E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los equipos Calma y Furia</w:t>
      </w:r>
      <w:r w:rsidR="0083682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2447E2FF" w14:textId="77777777" w:rsidR="001634FA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7A4FD90" w14:textId="43ED5D04" w:rsidR="001634FA" w:rsidRDefault="003F218E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Además, </w:t>
      </w:r>
      <w:r w:rsidR="008064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Terelu y Pelayo podrán resolver su último conflicto en la palapa, los grupos </w:t>
      </w:r>
      <w:r w:rsidR="0091056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Playa Calma y Playa Furia </w:t>
      </w:r>
      <w:r w:rsidR="008064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podrían lograr el ansiado fuego y habrá sorpresas con motivo </w:t>
      </w:r>
      <w:r w:rsidR="0091056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la víspera </w:t>
      </w:r>
      <w:r w:rsidR="0080649C">
        <w:rPr>
          <w:rFonts w:ascii="Arial" w:eastAsia="Times New Roman" w:hAnsi="Arial" w:cs="Arial"/>
          <w:b/>
          <w:sz w:val="24"/>
          <w:szCs w:val="24"/>
          <w:lang w:eastAsia="es-ES"/>
        </w:rPr>
        <w:t>del Día del Padre</w:t>
      </w:r>
      <w:r w:rsidR="001634F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505500D" w14:textId="5F90A280" w:rsidR="00910566" w:rsidRDefault="00D42981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Pr="0032797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votación exprés en la </w:t>
      </w:r>
      <w:hyperlink r:id="rId8" w:history="1">
        <w:r w:rsidRPr="00327974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app de Mitele</w:t>
        </w:r>
      </w:hyperlink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dirimirá el </w:t>
      </w:r>
      <w:r w:rsidRPr="00327974">
        <w:rPr>
          <w:rFonts w:ascii="Arial" w:eastAsia="Times New Roman" w:hAnsi="Arial" w:cs="Arial"/>
          <w:bCs/>
          <w:sz w:val="24"/>
          <w:szCs w:val="24"/>
          <w:lang w:eastAsia="es-ES"/>
        </w:rPr>
        <w:t>futuro inmediato de los tres habitantes de Playa Misterio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Pr="00327974">
        <w:rPr>
          <w:rFonts w:ascii="Arial" w:eastAsia="Times New Roman" w:hAnsi="Arial" w:cs="Arial"/>
          <w:b/>
          <w:sz w:val="24"/>
          <w:szCs w:val="24"/>
          <w:lang w:eastAsia="es-ES"/>
        </w:rPr>
        <w:t>Montoya, Anita y Manuel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Pr="008223EC">
        <w:rPr>
          <w:rFonts w:ascii="Arial" w:eastAsia="Times New Roman" w:hAnsi="Arial" w:cs="Arial"/>
          <w:b/>
          <w:sz w:val="24"/>
          <w:szCs w:val="24"/>
          <w:lang w:eastAsia="es-ES"/>
        </w:rPr>
        <w:t>Dos de ellos</w:t>
      </w:r>
      <w:r w:rsidR="00B12CF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convertirán en </w:t>
      </w:r>
      <w:r w:rsidR="00B12CF6" w:rsidRPr="008223EC">
        <w:rPr>
          <w:rFonts w:ascii="Arial" w:eastAsia="Times New Roman" w:hAnsi="Arial" w:cs="Arial"/>
          <w:b/>
          <w:sz w:val="24"/>
          <w:szCs w:val="24"/>
          <w:lang w:eastAsia="es-ES"/>
        </w:rPr>
        <w:t>concursantes oficia</w:t>
      </w:r>
      <w:r w:rsidR="00327974" w:rsidRPr="008223EC">
        <w:rPr>
          <w:rFonts w:ascii="Arial" w:eastAsia="Times New Roman" w:hAnsi="Arial" w:cs="Arial"/>
          <w:b/>
          <w:sz w:val="24"/>
          <w:szCs w:val="24"/>
          <w:lang w:eastAsia="es-ES"/>
        </w:rPr>
        <w:t>les</w:t>
      </w:r>
      <w:r w:rsidR="003279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edición </w:t>
      </w:r>
      <w:r w:rsidR="008223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sorprendiendo con su llegada a Playa </w:t>
      </w:r>
      <w:r w:rsidR="003279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Calma y </w:t>
      </w:r>
      <w:r w:rsidR="008223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Playa </w:t>
      </w:r>
      <w:r w:rsidR="003279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Furia, mientras que </w:t>
      </w:r>
      <w:r w:rsidR="00327974" w:rsidRPr="008223EC">
        <w:rPr>
          <w:rFonts w:ascii="Arial" w:eastAsia="Times New Roman" w:hAnsi="Arial" w:cs="Arial"/>
          <w:b/>
          <w:sz w:val="24"/>
          <w:szCs w:val="24"/>
          <w:lang w:eastAsia="es-ES"/>
        </w:rPr>
        <w:t>el tercero</w:t>
      </w:r>
      <w:r w:rsidR="003279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</w:t>
      </w:r>
      <w:r w:rsidR="00327974" w:rsidRPr="008223EC">
        <w:rPr>
          <w:rFonts w:ascii="Arial" w:eastAsia="Times New Roman" w:hAnsi="Arial" w:cs="Arial"/>
          <w:b/>
          <w:sz w:val="24"/>
          <w:szCs w:val="24"/>
          <w:lang w:eastAsia="es-ES"/>
        </w:rPr>
        <w:t>expulsado</w:t>
      </w:r>
      <w:r w:rsidR="003279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segunda gala de </w:t>
      </w:r>
      <w:r w:rsidR="00327974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Tierra de Nadie’</w:t>
      </w:r>
      <w:r w:rsidR="003279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27974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3279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</w:t>
      </w:r>
      <w:r w:rsidR="00327974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este martes 1</w:t>
      </w:r>
      <w:r w:rsidR="00327974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="00327974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marzo (22:00h)</w:t>
      </w:r>
      <w:r w:rsidR="003279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327974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2797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492521A" w14:textId="77777777" w:rsidR="00910566" w:rsidRDefault="00910566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9AA399C" w14:textId="609A3799" w:rsidR="008E6A51" w:rsidRDefault="00457FEF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También tendrá lugar l</w:t>
      </w:r>
      <w:r w:rsidR="008223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8223EC" w:rsidRPr="00770A92">
        <w:rPr>
          <w:rFonts w:ascii="Arial" w:eastAsia="Times New Roman" w:hAnsi="Arial" w:cs="Arial"/>
          <w:bCs/>
          <w:sz w:val="24"/>
          <w:szCs w:val="24"/>
          <w:lang w:eastAsia="es-ES"/>
        </w:rPr>
        <w:t>primera y espectacular ceremonia de salvación</w:t>
      </w:r>
      <w:r w:rsidR="008223EC" w:rsidRPr="00770A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la edición, </w:t>
      </w:r>
      <w:r w:rsidR="008223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se llevará a cabo en </w:t>
      </w:r>
      <w:r w:rsidR="008223EC" w:rsidRPr="00770A92">
        <w:rPr>
          <w:rFonts w:ascii="Arial" w:eastAsia="Times New Roman" w:hAnsi="Arial" w:cs="Arial"/>
          <w:b/>
          <w:sz w:val="24"/>
          <w:szCs w:val="24"/>
          <w:lang w:eastAsia="es-ES"/>
        </w:rPr>
        <w:t>‘El abismo de la salvación’</w:t>
      </w:r>
      <w:r w:rsidR="008223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que los </w:t>
      </w:r>
      <w:r w:rsidR="008223EC" w:rsidRPr="00770A92">
        <w:rPr>
          <w:rFonts w:ascii="Arial" w:eastAsia="Times New Roman" w:hAnsi="Arial" w:cs="Arial"/>
          <w:b/>
          <w:sz w:val="24"/>
          <w:szCs w:val="24"/>
          <w:lang w:eastAsia="es-ES"/>
        </w:rPr>
        <w:t>cuatro nominados -</w:t>
      </w:r>
      <w:proofErr w:type="spellStart"/>
      <w:r w:rsidR="008223EC" w:rsidRPr="00770A92">
        <w:rPr>
          <w:rFonts w:ascii="Arial" w:eastAsia="Times New Roman" w:hAnsi="Arial" w:cs="Arial"/>
          <w:b/>
          <w:sz w:val="24"/>
          <w:szCs w:val="24"/>
          <w:lang w:eastAsia="es-ES"/>
        </w:rPr>
        <w:t>Almácor</w:t>
      </w:r>
      <w:proofErr w:type="spellEnd"/>
      <w:r w:rsidR="008223EC" w:rsidRPr="00770A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Damián, Laura y </w:t>
      </w:r>
      <w:proofErr w:type="spellStart"/>
      <w:r w:rsidR="008223EC" w:rsidRPr="00770A92">
        <w:rPr>
          <w:rFonts w:ascii="Arial" w:eastAsia="Times New Roman" w:hAnsi="Arial" w:cs="Arial"/>
          <w:b/>
          <w:sz w:val="24"/>
          <w:szCs w:val="24"/>
          <w:lang w:eastAsia="es-ES"/>
        </w:rPr>
        <w:t>Samya</w:t>
      </w:r>
      <w:proofErr w:type="spellEnd"/>
      <w:r w:rsidR="008223EC" w:rsidRPr="00770A92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r w:rsidR="008223E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conocerán el destino que les han reservado los espectadores </w:t>
      </w:r>
      <w:r w:rsidR="005B7E0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una </w:t>
      </w:r>
      <w:r w:rsidR="005B7E03" w:rsidRPr="00770A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imponente estructura en el mar </w:t>
      </w:r>
      <w:r w:rsidR="005B7E0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770A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="005B7E03">
        <w:rPr>
          <w:rFonts w:ascii="Arial" w:eastAsia="Times New Roman" w:hAnsi="Arial" w:cs="Arial"/>
          <w:bCs/>
          <w:sz w:val="24"/>
          <w:szCs w:val="24"/>
          <w:lang w:eastAsia="es-ES"/>
        </w:rPr>
        <w:t>que irán cayendo al agua a través de unas trampillas.</w:t>
      </w:r>
    </w:p>
    <w:p w14:paraId="178160E1" w14:textId="77777777" w:rsidR="005B7E03" w:rsidRDefault="005B7E03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E0FD9CC" w14:textId="77777777" w:rsidR="006A1214" w:rsidRDefault="000E4502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se abrirá de forma extraordinaria la </w:t>
      </w:r>
      <w:r w:rsidRPr="006A1214">
        <w:rPr>
          <w:rFonts w:ascii="Arial" w:eastAsia="Times New Roman" w:hAnsi="Arial" w:cs="Arial"/>
          <w:b/>
          <w:sz w:val="24"/>
          <w:szCs w:val="24"/>
          <w:lang w:eastAsia="es-ES"/>
        </w:rPr>
        <w:t>palapa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que </w:t>
      </w:r>
      <w:r w:rsidRPr="006A1214">
        <w:rPr>
          <w:rFonts w:ascii="Arial" w:eastAsia="Times New Roman" w:hAnsi="Arial" w:cs="Arial"/>
          <w:b/>
          <w:sz w:val="24"/>
          <w:szCs w:val="24"/>
          <w:lang w:eastAsia="es-ES"/>
        </w:rPr>
        <w:t>Terelu y Pelayo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puedan </w:t>
      </w:r>
      <w:r w:rsidRPr="006A12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abordar su último conflicto </w:t>
      </w:r>
      <w:r w:rsidR="00CA63A0" w:rsidRPr="006A1214">
        <w:rPr>
          <w:rFonts w:ascii="Arial" w:eastAsia="Times New Roman" w:hAnsi="Arial" w:cs="Arial"/>
          <w:b/>
          <w:sz w:val="24"/>
          <w:szCs w:val="24"/>
          <w:lang w:eastAsia="es-ES"/>
        </w:rPr>
        <w:t>tras la fuerte discusión que mantuvieron en la noche de ayer domingo</w:t>
      </w:r>
      <w:r w:rsidR="00F427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cuyas imágenes se mostrarán durante la gala</w:t>
      </w:r>
      <w:r w:rsidR="00CA63A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F427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760EFCBF" w14:textId="51588528" w:rsidR="005B7E03" w:rsidRDefault="00CA63A0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42A50FA2" w14:textId="16C826CF" w:rsidR="00CA63A0" w:rsidRDefault="006A1214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casi 12 días sin </w:t>
      </w:r>
      <w:r w:rsidRPr="006A1214">
        <w:rPr>
          <w:rFonts w:ascii="Arial" w:eastAsia="Times New Roman" w:hAnsi="Arial" w:cs="Arial"/>
          <w:b/>
          <w:sz w:val="24"/>
          <w:szCs w:val="24"/>
          <w:lang w:eastAsia="es-ES"/>
        </w:rPr>
        <w:t>fuego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los supervivientes de cada playa podrán luchar por este ansiado recurso en un </w:t>
      </w:r>
      <w:r w:rsidRPr="006A1214">
        <w:rPr>
          <w:rFonts w:ascii="Arial" w:eastAsia="Times New Roman" w:hAnsi="Arial" w:cs="Arial"/>
          <w:b/>
          <w:sz w:val="24"/>
          <w:szCs w:val="24"/>
          <w:lang w:eastAsia="es-ES"/>
        </w:rPr>
        <w:t>juego de recompensa titulado ‘El Desafío de Hefesto’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Para lograrlo, </w:t>
      </w:r>
      <w:r w:rsidRPr="006A1214">
        <w:rPr>
          <w:rFonts w:ascii="Arial" w:eastAsia="Times New Roman" w:hAnsi="Arial" w:cs="Arial"/>
          <w:bCs/>
          <w:sz w:val="24"/>
          <w:szCs w:val="24"/>
          <w:lang w:eastAsia="es-ES"/>
        </w:rPr>
        <w:t>deberán conseguir que prenda un pebetero situado sobre una estructura en el mar</w:t>
      </w:r>
      <w:r w:rsidR="00457FEF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utilizando para ello un número de antorchas suficiente que podrán ir encendiendo en</w:t>
      </w:r>
      <w:r w:rsidR="001E2FF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otro pebetero </w:t>
      </w:r>
      <w:r w:rsidR="00457FE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activo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ubicado frente al primero</w:t>
      </w:r>
      <w:r w:rsidRPr="006A121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1C0CE94" w14:textId="77777777" w:rsidR="00910566" w:rsidRDefault="00910566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D523B6B" w14:textId="36C2593B" w:rsidR="00A12598" w:rsidRDefault="00A1259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Por último</w:t>
      </w:r>
      <w:r w:rsidR="008709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en la víspera del </w:t>
      </w:r>
      <w:r w:rsidR="00870952" w:rsidRPr="00870952">
        <w:rPr>
          <w:rFonts w:ascii="Arial" w:eastAsia="Times New Roman" w:hAnsi="Arial" w:cs="Arial"/>
          <w:b/>
          <w:sz w:val="24"/>
          <w:szCs w:val="24"/>
          <w:lang w:eastAsia="es-ES"/>
        </w:rPr>
        <w:t>Día del Padre</w:t>
      </w:r>
      <w:r w:rsidR="00870952">
        <w:rPr>
          <w:rFonts w:ascii="Arial" w:eastAsia="Times New Roman" w:hAnsi="Arial" w:cs="Arial"/>
          <w:bCs/>
          <w:sz w:val="24"/>
          <w:szCs w:val="24"/>
          <w:lang w:eastAsia="es-ES"/>
        </w:rPr>
        <w:t>, varios de los supervivientes con hijos -</w:t>
      </w:r>
      <w:r w:rsidR="00870952" w:rsidRPr="00870952">
        <w:rPr>
          <w:rFonts w:ascii="Arial" w:eastAsia="Times New Roman" w:hAnsi="Arial" w:cs="Arial"/>
          <w:b/>
          <w:sz w:val="24"/>
          <w:szCs w:val="24"/>
          <w:lang w:eastAsia="es-ES"/>
        </w:rPr>
        <w:t>Escassi, Damián, Álex y Borja</w:t>
      </w:r>
      <w:r w:rsidR="008709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serán sorprendidos por estos en una gala en la que </w:t>
      </w:r>
      <w:r w:rsidR="00870952" w:rsidRPr="00870952">
        <w:rPr>
          <w:rFonts w:ascii="Arial" w:eastAsia="Times New Roman" w:hAnsi="Arial" w:cs="Arial"/>
          <w:b/>
          <w:sz w:val="24"/>
          <w:szCs w:val="24"/>
          <w:lang w:eastAsia="es-ES"/>
        </w:rPr>
        <w:t>Poseidón revelará un nuevo giro sorpresa en la aventura</w:t>
      </w:r>
      <w:r w:rsidR="0087095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A12598" w:rsidSect="00870952">
      <w:headerReference w:type="default" r:id="rId9"/>
      <w:footerReference w:type="default" r:id="rId10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720694889" name="Imagen 172069488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103961475" name="Imagen 11039614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30125"/>
    <w:rsid w:val="000302EE"/>
    <w:rsid w:val="00030B5B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4FEC"/>
    <w:rsid w:val="00055D5A"/>
    <w:rsid w:val="00057F39"/>
    <w:rsid w:val="000618A1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5A8"/>
    <w:rsid w:val="000A500E"/>
    <w:rsid w:val="000A6FC1"/>
    <w:rsid w:val="000B0056"/>
    <w:rsid w:val="000B0509"/>
    <w:rsid w:val="000B118B"/>
    <w:rsid w:val="000B49DE"/>
    <w:rsid w:val="000B5681"/>
    <w:rsid w:val="000B596B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502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6CB5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D5B3F"/>
    <w:rsid w:val="001D71F7"/>
    <w:rsid w:val="001D754D"/>
    <w:rsid w:val="001E2B63"/>
    <w:rsid w:val="001E2FF9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02AE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2E6D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3013DB"/>
    <w:rsid w:val="003042F3"/>
    <w:rsid w:val="003044FE"/>
    <w:rsid w:val="0030451B"/>
    <w:rsid w:val="003062F7"/>
    <w:rsid w:val="00312101"/>
    <w:rsid w:val="00316A11"/>
    <w:rsid w:val="003203E2"/>
    <w:rsid w:val="00324018"/>
    <w:rsid w:val="00324195"/>
    <w:rsid w:val="003241F9"/>
    <w:rsid w:val="00327974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CB2"/>
    <w:rsid w:val="003C6D79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18E"/>
    <w:rsid w:val="003F2A02"/>
    <w:rsid w:val="003F2FE7"/>
    <w:rsid w:val="003F4173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3A30"/>
    <w:rsid w:val="00435607"/>
    <w:rsid w:val="004358DA"/>
    <w:rsid w:val="00437BCC"/>
    <w:rsid w:val="00440B75"/>
    <w:rsid w:val="00441E37"/>
    <w:rsid w:val="00442C9B"/>
    <w:rsid w:val="00444187"/>
    <w:rsid w:val="0044464E"/>
    <w:rsid w:val="00447B82"/>
    <w:rsid w:val="00450784"/>
    <w:rsid w:val="004518D9"/>
    <w:rsid w:val="00451951"/>
    <w:rsid w:val="004565A9"/>
    <w:rsid w:val="00457FEF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2BCC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70BE"/>
    <w:rsid w:val="005B7E03"/>
    <w:rsid w:val="005C355D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41DA"/>
    <w:rsid w:val="00617EB7"/>
    <w:rsid w:val="00621DD3"/>
    <w:rsid w:val="0062234A"/>
    <w:rsid w:val="00622FE8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A1214"/>
    <w:rsid w:val="006A2B35"/>
    <w:rsid w:val="006A4628"/>
    <w:rsid w:val="006A63EA"/>
    <w:rsid w:val="006B5541"/>
    <w:rsid w:val="006B6893"/>
    <w:rsid w:val="006B7097"/>
    <w:rsid w:val="006C4346"/>
    <w:rsid w:val="006D046F"/>
    <w:rsid w:val="006D13EA"/>
    <w:rsid w:val="006D1506"/>
    <w:rsid w:val="006D35EE"/>
    <w:rsid w:val="006D5F53"/>
    <w:rsid w:val="006E0BBB"/>
    <w:rsid w:val="006E32C3"/>
    <w:rsid w:val="006E5C62"/>
    <w:rsid w:val="006F249E"/>
    <w:rsid w:val="006F3853"/>
    <w:rsid w:val="006F4BF2"/>
    <w:rsid w:val="006F4EE9"/>
    <w:rsid w:val="006F5A8A"/>
    <w:rsid w:val="00700C80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45685"/>
    <w:rsid w:val="00752940"/>
    <w:rsid w:val="00755A47"/>
    <w:rsid w:val="00757427"/>
    <w:rsid w:val="00760226"/>
    <w:rsid w:val="00770A92"/>
    <w:rsid w:val="0077239D"/>
    <w:rsid w:val="00772A79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0649C"/>
    <w:rsid w:val="008131E7"/>
    <w:rsid w:val="0081444A"/>
    <w:rsid w:val="008209E7"/>
    <w:rsid w:val="00821F39"/>
    <w:rsid w:val="008223EC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644D"/>
    <w:rsid w:val="00856834"/>
    <w:rsid w:val="0085780D"/>
    <w:rsid w:val="008617F6"/>
    <w:rsid w:val="008664FF"/>
    <w:rsid w:val="00866B7A"/>
    <w:rsid w:val="008701A7"/>
    <w:rsid w:val="00870952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E1D37"/>
    <w:rsid w:val="008E246F"/>
    <w:rsid w:val="008E55B3"/>
    <w:rsid w:val="008E5B84"/>
    <w:rsid w:val="008E5CDD"/>
    <w:rsid w:val="008E6890"/>
    <w:rsid w:val="008E6A51"/>
    <w:rsid w:val="008E7033"/>
    <w:rsid w:val="008E716A"/>
    <w:rsid w:val="008E7614"/>
    <w:rsid w:val="008F6068"/>
    <w:rsid w:val="009100FA"/>
    <w:rsid w:val="00910566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598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2AE1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BEE"/>
    <w:rsid w:val="00AF4E81"/>
    <w:rsid w:val="00B0064C"/>
    <w:rsid w:val="00B01BA5"/>
    <w:rsid w:val="00B01C38"/>
    <w:rsid w:val="00B07061"/>
    <w:rsid w:val="00B10349"/>
    <w:rsid w:val="00B104EB"/>
    <w:rsid w:val="00B12CF6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3786"/>
    <w:rsid w:val="00B7493F"/>
    <w:rsid w:val="00B806DD"/>
    <w:rsid w:val="00B854C6"/>
    <w:rsid w:val="00B9267E"/>
    <w:rsid w:val="00B96655"/>
    <w:rsid w:val="00B96EA6"/>
    <w:rsid w:val="00B96EE5"/>
    <w:rsid w:val="00BA5376"/>
    <w:rsid w:val="00BA53A9"/>
    <w:rsid w:val="00BA7CF6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468"/>
    <w:rsid w:val="00BD05F9"/>
    <w:rsid w:val="00BD360C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5DA7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63A0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7441"/>
    <w:rsid w:val="00D42981"/>
    <w:rsid w:val="00D42FC7"/>
    <w:rsid w:val="00D461A5"/>
    <w:rsid w:val="00D46452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2A48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62CDB"/>
    <w:rsid w:val="00E640B4"/>
    <w:rsid w:val="00E65C28"/>
    <w:rsid w:val="00E660A8"/>
    <w:rsid w:val="00E66E94"/>
    <w:rsid w:val="00E71F65"/>
    <w:rsid w:val="00E71F85"/>
    <w:rsid w:val="00E7525B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427D2"/>
    <w:rsid w:val="00F50228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4AFF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4A52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37EC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le.es/estaticos/aplicaciones-mite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26</cp:revision>
  <cp:lastPrinted>2025-03-03T15:00:00Z</cp:lastPrinted>
  <dcterms:created xsi:type="dcterms:W3CDTF">2025-03-17T14:49:00Z</dcterms:created>
  <dcterms:modified xsi:type="dcterms:W3CDTF">2025-03-17T15:51:00Z</dcterms:modified>
</cp:coreProperties>
</file>