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7F390BD9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976D5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0AEFEF18" w:rsidR="00442C9B" w:rsidRPr="000C42D5" w:rsidRDefault="000B0509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El salto </w:t>
      </w:r>
      <w:r w:rsidR="001634FA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desde el helicóptero 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de Montoya</w:t>
      </w:r>
      <w:r w:rsidR="00055D5A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y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la confirmación de los últimos concursantes, en el estreno de </w:t>
      </w:r>
      <w:r w:rsidR="00EE171B" w:rsidRPr="000C42D5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‘S</w:t>
      </w:r>
      <w:r w:rsidR="001634FA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V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. Conexión Honduras</w:t>
      </w:r>
      <w:r w:rsidR="00EE171B" w:rsidRPr="000C42D5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68E45BDC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con Sandra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frente, en una gala que arrancará antes con contenido exclusivo en Mitele PLUS</w:t>
      </w:r>
      <w:r w:rsidR="0083682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447E2FF" w14:textId="77777777" w:rsidR="001634FA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7A4FD90" w14:textId="39375221" w:rsidR="001634FA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Además, se revelará un nuevo misterio oculto, tendrá lugar el primer juego de recompensa y se celebrará el primer Oráculo de Poseidón.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EB7B51B" w14:textId="078D0C92" w:rsidR="006D5F53" w:rsidRDefault="00D76C02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aventura de ‘Supervivientes 2025’ ha arrancado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todo lo alto</w:t>
      </w:r>
      <w:r w:rsidR="00673A2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su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mejor estreno desde 2021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como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líder absoluto de su franja con un 22,7% de share</w:t>
      </w:r>
      <w:r w:rsidR="00673A2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73A2C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 relato de l</w:t>
      </w:r>
      <w:r w:rsidR="00146CB5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primeras horas de aventura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salto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desde el helicóptero de uno de sus últimos participantes confirmados, </w:t>
      </w:r>
      <w:r w:rsidR="00146CB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José Carlos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el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anuncio de los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últimos concursantes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edición, centrarán </w:t>
      </w:r>
      <w:r w:rsidR="00146CB5">
        <w:rPr>
          <w:rFonts w:ascii="Arial" w:eastAsia="Times New Roman" w:hAnsi="Arial" w:cs="Arial"/>
          <w:bCs/>
          <w:sz w:val="24"/>
          <w:szCs w:val="24"/>
          <w:lang w:eastAsia="es-ES"/>
        </w:rPr>
        <w:t>la atención 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estreno de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este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domingo 9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1CADF14" w14:textId="77777777" w:rsidR="006D5F53" w:rsidRDefault="006D5F5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AF4D0F" w14:textId="75FA45BC" w:rsidR="00652C98" w:rsidRDefault="0006442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gala del reality producido en colaboración con Cuarzo Producciones (Banijay Iberia) también acogerá la </w:t>
      </w:r>
      <w:r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revelación de otro de los misterios ocultos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las aguas caribeñas que bañan los Cayos Cochinos y la celebración </w:t>
      </w:r>
      <w:r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del primer juego de recompensa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</w:t>
      </w:r>
      <w:r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‘Los tentáculos de Medusa’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</w:t>
      </w:r>
      <w:r w:rsidR="000B56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supervivientes tendrán que aunar fuerzas para </w:t>
      </w:r>
      <w:r w:rsidR="000B56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lograr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dos rondas -una por cada equipo- </w:t>
      </w:r>
      <w:r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cruzar un puente sobre el agua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mientras uno de los integrantes de cada grupo resuelve un </w:t>
      </w:r>
      <w:r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rompecabezas</w:t>
      </w:r>
      <w:r w:rsidR="00E21EC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FD127FA" w14:textId="77777777" w:rsidR="00064428" w:rsidRDefault="0006442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3EC05B" w14:textId="555ABB26" w:rsidR="00064428" w:rsidRDefault="00064428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 celebrará el primer </w:t>
      </w:r>
      <w:r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Oráculo de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los supervivientes podrán abordar </w:t>
      </w:r>
      <w:r w:rsidR="00146CB5">
        <w:rPr>
          <w:rFonts w:ascii="Arial" w:eastAsia="Times New Roman" w:hAnsi="Arial" w:cs="Arial"/>
          <w:bCs/>
          <w:sz w:val="24"/>
          <w:szCs w:val="24"/>
          <w:lang w:eastAsia="es-ES"/>
        </w:rPr>
        <w:t>los primeros lances de 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convivencia </w:t>
      </w:r>
      <w:r w:rsidR="003D7B0D">
        <w:rPr>
          <w:rFonts w:ascii="Arial" w:eastAsia="Times New Roman" w:hAnsi="Arial" w:cs="Arial"/>
          <w:bCs/>
          <w:sz w:val="24"/>
          <w:szCs w:val="24"/>
          <w:lang w:eastAsia="es-ES"/>
        </w:rPr>
        <w:t>en Playa Furia y Playa Calma</w:t>
      </w:r>
      <w:r w:rsidR="00146CB5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3D7B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se mostrarán cómo han transcurrido las </w:t>
      </w:r>
      <w:r w:rsidR="003D7B0D"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primeras horas de Terelu </w:t>
      </w:r>
      <w:r w:rsidR="001D5B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Campos </w:t>
      </w:r>
      <w:r w:rsidR="003D7B0D" w:rsidRPr="00146CB5">
        <w:rPr>
          <w:rFonts w:ascii="Arial" w:eastAsia="Times New Roman" w:hAnsi="Arial" w:cs="Arial"/>
          <w:b/>
          <w:sz w:val="24"/>
          <w:szCs w:val="24"/>
          <w:lang w:eastAsia="es-ES"/>
        </w:rPr>
        <w:t>en Honduras</w:t>
      </w:r>
      <w:r w:rsidR="001D5B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D7B0D">
        <w:rPr>
          <w:rFonts w:ascii="Arial" w:eastAsia="Times New Roman" w:hAnsi="Arial" w:cs="Arial"/>
          <w:bCs/>
          <w:sz w:val="24"/>
          <w:szCs w:val="24"/>
          <w:lang w:eastAsia="es-ES"/>
        </w:rPr>
        <w:t>que está afrontando como un “reto personal”.</w:t>
      </w:r>
    </w:p>
    <w:sectPr w:rsidR="00064428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B0056"/>
    <w:rsid w:val="000B0509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16</cp:revision>
  <cp:lastPrinted>2025-03-03T15:00:00Z</cp:lastPrinted>
  <dcterms:created xsi:type="dcterms:W3CDTF">2025-03-07T14:44:00Z</dcterms:created>
  <dcterms:modified xsi:type="dcterms:W3CDTF">2025-03-07T15:22:00Z</dcterms:modified>
</cp:coreProperties>
</file>