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52A0AE25" w:rsidR="00640C7D" w:rsidRPr="00B6707B" w:rsidRDefault="00FE628D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AA78D3" wp14:editId="7164F901">
            <wp:simplePos x="0" y="0"/>
            <wp:positionH relativeFrom="column">
              <wp:posOffset>-19555</wp:posOffset>
            </wp:positionH>
            <wp:positionV relativeFrom="paragraph">
              <wp:posOffset>0</wp:posOffset>
            </wp:positionV>
            <wp:extent cx="1325880" cy="642620"/>
            <wp:effectExtent l="0" t="0" r="7620" b="5080"/>
            <wp:wrapSquare wrapText="bothSides"/>
            <wp:docPr id="1580180333" name="Imagen 1" descr="Una señal de al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80333" name="Imagen 1" descr="Una señal de alto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E8C"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7945AC83">
            <wp:simplePos x="0" y="0"/>
            <wp:positionH relativeFrom="margin">
              <wp:posOffset>3100705</wp:posOffset>
            </wp:positionH>
            <wp:positionV relativeFrom="margin">
              <wp:posOffset>-34795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47764CC8" w14:textId="77777777" w:rsidR="00A72B99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7C9B1B80" w14:textId="77777777" w:rsidR="00A72B99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Pr="00AF0B91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7D79E8" w14:textId="7978801D" w:rsidR="004E268E" w:rsidRPr="00AF0B91" w:rsidRDefault="00F0266E" w:rsidP="00AF0B91">
      <w:pPr>
        <w:rPr>
          <w:rFonts w:ascii="Arial" w:eastAsia="Arial" w:hAnsi="Arial" w:cs="Arial"/>
          <w:sz w:val="24"/>
          <w:szCs w:val="24"/>
        </w:rPr>
      </w:pPr>
      <w:r w:rsidRPr="00AF0B91">
        <w:rPr>
          <w:rFonts w:ascii="Arial" w:eastAsia="Arial" w:hAnsi="Arial" w:cs="Arial"/>
          <w:sz w:val="24"/>
          <w:szCs w:val="24"/>
        </w:rPr>
        <w:t xml:space="preserve">Madrid, </w:t>
      </w:r>
      <w:r w:rsidR="00456A55">
        <w:rPr>
          <w:rFonts w:ascii="Arial" w:eastAsia="Arial" w:hAnsi="Arial" w:cs="Arial"/>
          <w:sz w:val="24"/>
          <w:szCs w:val="24"/>
        </w:rPr>
        <w:t>31</w:t>
      </w:r>
      <w:r w:rsidRPr="00AF0B91">
        <w:rPr>
          <w:rFonts w:ascii="Arial" w:eastAsia="Arial" w:hAnsi="Arial" w:cs="Arial"/>
          <w:sz w:val="24"/>
          <w:szCs w:val="24"/>
        </w:rPr>
        <w:t xml:space="preserve"> de </w:t>
      </w:r>
      <w:r w:rsidR="00570E5E" w:rsidRPr="00AF0B91">
        <w:rPr>
          <w:rFonts w:ascii="Arial" w:eastAsia="Arial" w:hAnsi="Arial" w:cs="Arial"/>
          <w:sz w:val="24"/>
          <w:szCs w:val="24"/>
        </w:rPr>
        <w:t>enero</w:t>
      </w:r>
      <w:r w:rsidR="00085CE9" w:rsidRPr="00AF0B91">
        <w:rPr>
          <w:rFonts w:ascii="Arial" w:eastAsia="Arial" w:hAnsi="Arial" w:cs="Arial"/>
          <w:sz w:val="24"/>
          <w:szCs w:val="24"/>
        </w:rPr>
        <w:t xml:space="preserve"> </w:t>
      </w:r>
      <w:r w:rsidRPr="00AF0B91">
        <w:rPr>
          <w:rFonts w:ascii="Arial" w:eastAsia="Arial" w:hAnsi="Arial" w:cs="Arial"/>
          <w:sz w:val="24"/>
          <w:szCs w:val="24"/>
        </w:rPr>
        <w:t>de 202</w:t>
      </w:r>
      <w:r w:rsidR="00570E5E" w:rsidRPr="00AF0B91">
        <w:rPr>
          <w:rFonts w:ascii="Arial" w:eastAsia="Arial" w:hAnsi="Arial" w:cs="Arial"/>
          <w:sz w:val="24"/>
          <w:szCs w:val="24"/>
        </w:rPr>
        <w:t>5</w:t>
      </w:r>
    </w:p>
    <w:p w14:paraId="7FDE9185" w14:textId="77777777" w:rsidR="00820CFF" w:rsidRDefault="00820CFF" w:rsidP="00AF0B91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14A66A70" w14:textId="7066EF1A" w:rsidR="001E77B6" w:rsidRPr="00AF0B91" w:rsidRDefault="001E77B6" w:rsidP="00AF0B91">
      <w:pPr>
        <w:pStyle w:val="Default"/>
        <w:jc w:val="both"/>
        <w:rPr>
          <w:rFonts w:ascii="Arial" w:hAnsi="Arial" w:cs="Arial"/>
          <w:bCs/>
          <w:color w:val="002C5F"/>
          <w:sz w:val="44"/>
          <w:szCs w:val="44"/>
        </w:rPr>
      </w:pPr>
      <w:r w:rsidRPr="00AF0B91">
        <w:rPr>
          <w:rFonts w:ascii="Arial" w:hAnsi="Arial" w:cs="Arial"/>
          <w:bCs/>
          <w:color w:val="002C5F"/>
          <w:sz w:val="44"/>
          <w:szCs w:val="44"/>
        </w:rPr>
        <w:t xml:space="preserve">‘12 Meses, 12 Causas’ </w:t>
      </w:r>
      <w:r w:rsidR="00CB285C">
        <w:rPr>
          <w:rFonts w:ascii="Arial" w:hAnsi="Arial" w:cs="Arial"/>
          <w:bCs/>
          <w:color w:val="002C5F"/>
          <w:sz w:val="44"/>
          <w:szCs w:val="44"/>
        </w:rPr>
        <w:t>promueve</w:t>
      </w:r>
      <w:r w:rsidR="00456A55">
        <w:rPr>
          <w:rFonts w:ascii="Arial" w:hAnsi="Arial" w:cs="Arial"/>
          <w:bCs/>
          <w:color w:val="002C5F"/>
          <w:sz w:val="44"/>
          <w:szCs w:val="44"/>
        </w:rPr>
        <w:t xml:space="preserve"> en febrero </w:t>
      </w:r>
      <w:r w:rsidR="00CB285C">
        <w:rPr>
          <w:rFonts w:ascii="Arial" w:hAnsi="Arial" w:cs="Arial"/>
          <w:bCs/>
          <w:color w:val="002C5F"/>
          <w:sz w:val="44"/>
          <w:szCs w:val="44"/>
        </w:rPr>
        <w:t>la prevención del</w:t>
      </w:r>
      <w:r w:rsidR="00456A55">
        <w:rPr>
          <w:rFonts w:ascii="Arial" w:hAnsi="Arial" w:cs="Arial"/>
          <w:bCs/>
          <w:color w:val="002C5F"/>
          <w:sz w:val="44"/>
          <w:szCs w:val="44"/>
        </w:rPr>
        <w:t xml:space="preserve"> ictus</w:t>
      </w:r>
      <w:r w:rsidR="00D13DE5">
        <w:rPr>
          <w:rFonts w:ascii="Arial" w:hAnsi="Arial" w:cs="Arial"/>
          <w:bCs/>
          <w:color w:val="002C5F"/>
          <w:sz w:val="44"/>
          <w:szCs w:val="44"/>
        </w:rPr>
        <w:t xml:space="preserve"> </w:t>
      </w:r>
      <w:r w:rsidR="00456A55">
        <w:rPr>
          <w:rFonts w:ascii="Arial" w:hAnsi="Arial" w:cs="Arial"/>
          <w:bCs/>
          <w:color w:val="002C5F"/>
          <w:sz w:val="44"/>
          <w:szCs w:val="44"/>
        </w:rPr>
        <w:t>con Jorge Javier Vázquez como embajador</w:t>
      </w:r>
    </w:p>
    <w:p w14:paraId="01F65693" w14:textId="77777777" w:rsidR="001E77B6" w:rsidRPr="00AF0B91" w:rsidRDefault="001E77B6" w:rsidP="00AF0B91">
      <w:pPr>
        <w:pStyle w:val="Default"/>
        <w:jc w:val="both"/>
        <w:rPr>
          <w:rFonts w:ascii="Arial" w:hAnsi="Arial" w:cs="Arial"/>
          <w:b/>
          <w:sz w:val="42"/>
          <w:szCs w:val="42"/>
        </w:rPr>
      </w:pPr>
    </w:p>
    <w:p w14:paraId="6263FE59" w14:textId="56138283" w:rsidR="001E77B6" w:rsidRDefault="00484262" w:rsidP="00AF0B91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comunicador</w:t>
      </w:r>
      <w:r w:rsidR="001E77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abandera</w:t>
      </w:r>
      <w:r w:rsidR="00570E5E">
        <w:rPr>
          <w:rFonts w:ascii="Arial" w:hAnsi="Arial" w:cs="Arial"/>
          <w:b/>
        </w:rPr>
        <w:t xml:space="preserve"> esta </w:t>
      </w:r>
      <w:r w:rsidR="001E77B6">
        <w:rPr>
          <w:rFonts w:ascii="Arial" w:hAnsi="Arial" w:cs="Arial"/>
          <w:b/>
        </w:rPr>
        <w:t xml:space="preserve">causa en el </w:t>
      </w:r>
      <w:r w:rsidR="001E77B6" w:rsidRPr="00642929">
        <w:rPr>
          <w:rFonts w:ascii="Arial" w:hAnsi="Arial" w:cs="Arial"/>
          <w:b/>
          <w:i/>
          <w:iCs/>
        </w:rPr>
        <w:t xml:space="preserve">spot </w:t>
      </w:r>
      <w:r w:rsidR="00570E5E">
        <w:rPr>
          <w:rFonts w:ascii="Arial" w:hAnsi="Arial" w:cs="Arial"/>
          <w:b/>
        </w:rPr>
        <w:t xml:space="preserve">institucional </w:t>
      </w:r>
      <w:r w:rsidR="001E77B6">
        <w:rPr>
          <w:rFonts w:ascii="Arial" w:hAnsi="Arial" w:cs="Arial"/>
          <w:b/>
        </w:rPr>
        <w:t xml:space="preserve">que los distintos canales del grupo emitirán </w:t>
      </w:r>
      <w:r>
        <w:rPr>
          <w:rFonts w:ascii="Arial" w:hAnsi="Arial" w:cs="Arial"/>
          <w:b/>
        </w:rPr>
        <w:t>durante todo el</w:t>
      </w:r>
      <w:r w:rsidR="001E77B6">
        <w:rPr>
          <w:rFonts w:ascii="Arial" w:hAnsi="Arial" w:cs="Arial"/>
          <w:b/>
        </w:rPr>
        <w:t xml:space="preserve"> mes.</w:t>
      </w:r>
    </w:p>
    <w:p w14:paraId="312177F9" w14:textId="77777777" w:rsidR="001E77B6" w:rsidRPr="00693323" w:rsidRDefault="001E77B6" w:rsidP="00AF0B91">
      <w:pPr>
        <w:pStyle w:val="Default"/>
        <w:rPr>
          <w:rFonts w:ascii="Arial" w:hAnsi="Arial" w:cs="Arial"/>
          <w:b/>
          <w:bCs/>
          <w:sz w:val="42"/>
          <w:szCs w:val="42"/>
        </w:rPr>
      </w:pPr>
    </w:p>
    <w:p w14:paraId="3A626C67" w14:textId="17F52482" w:rsidR="00A46CDE" w:rsidRDefault="00E53A1E" w:rsidP="00AF0B9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Una de cada cuatro personas sufrirá un ictus a lo largo de su vida, una </w:t>
      </w:r>
      <w:r w:rsidR="00E116DF">
        <w:rPr>
          <w:rFonts w:ascii="Arial" w:hAnsi="Arial" w:cs="Arial"/>
          <w:noProof/>
          <w:sz w:val="24"/>
          <w:szCs w:val="24"/>
        </w:rPr>
        <w:t>afección neurológica</w:t>
      </w:r>
      <w:r>
        <w:rPr>
          <w:rFonts w:ascii="Arial" w:hAnsi="Arial" w:cs="Arial"/>
          <w:noProof/>
          <w:sz w:val="24"/>
          <w:szCs w:val="24"/>
        </w:rPr>
        <w:t xml:space="preserve"> que es la segunda causa de m</w:t>
      </w:r>
      <w:r w:rsidR="00E116DF">
        <w:rPr>
          <w:rFonts w:ascii="Arial" w:hAnsi="Arial" w:cs="Arial"/>
          <w:noProof/>
          <w:sz w:val="24"/>
          <w:szCs w:val="24"/>
        </w:rPr>
        <w:t xml:space="preserve">ortalidad </w:t>
      </w:r>
      <w:r>
        <w:rPr>
          <w:rFonts w:ascii="Arial" w:hAnsi="Arial" w:cs="Arial"/>
          <w:noProof/>
          <w:sz w:val="24"/>
          <w:szCs w:val="24"/>
        </w:rPr>
        <w:t xml:space="preserve">más común </w:t>
      </w:r>
      <w:r w:rsidR="00E116DF">
        <w:rPr>
          <w:rFonts w:ascii="Arial" w:hAnsi="Arial" w:cs="Arial"/>
          <w:noProof/>
          <w:sz w:val="24"/>
          <w:szCs w:val="24"/>
        </w:rPr>
        <w:t xml:space="preserve">en el mundo, la primera </w:t>
      </w:r>
      <w:r w:rsidR="009F1122">
        <w:rPr>
          <w:rFonts w:ascii="Arial" w:hAnsi="Arial" w:cs="Arial"/>
          <w:noProof/>
          <w:sz w:val="24"/>
          <w:szCs w:val="24"/>
        </w:rPr>
        <w:t xml:space="preserve">causa de muerte </w:t>
      </w:r>
      <w:r w:rsidR="00E116DF">
        <w:rPr>
          <w:rFonts w:ascii="Arial" w:hAnsi="Arial" w:cs="Arial"/>
          <w:noProof/>
          <w:sz w:val="24"/>
          <w:szCs w:val="24"/>
        </w:rPr>
        <w:t xml:space="preserve">entre las mujeres españolas y la primera causa de discapacidad adquirida en adultos. Es un enfermedad altamente prevenible y tratable, </w:t>
      </w:r>
      <w:r w:rsidR="003F67EE">
        <w:rPr>
          <w:rFonts w:ascii="Arial" w:hAnsi="Arial" w:cs="Arial"/>
          <w:noProof/>
          <w:sz w:val="24"/>
          <w:szCs w:val="24"/>
        </w:rPr>
        <w:t xml:space="preserve">donde el tiempo de reacción es clave para reducir la mortalidad y </w:t>
      </w:r>
      <w:r w:rsidR="009A7639">
        <w:rPr>
          <w:rFonts w:ascii="Arial" w:hAnsi="Arial" w:cs="Arial"/>
          <w:noProof/>
          <w:sz w:val="24"/>
          <w:szCs w:val="24"/>
        </w:rPr>
        <w:t>los efectos</w:t>
      </w:r>
      <w:r w:rsidR="003F67EE">
        <w:rPr>
          <w:rFonts w:ascii="Arial" w:hAnsi="Arial" w:cs="Arial"/>
          <w:noProof/>
          <w:sz w:val="24"/>
          <w:szCs w:val="24"/>
        </w:rPr>
        <w:t xml:space="preserve"> que provoca, y también</w:t>
      </w:r>
      <w:r w:rsidR="00DE2AFD">
        <w:rPr>
          <w:rFonts w:ascii="Arial" w:hAnsi="Arial" w:cs="Arial"/>
          <w:noProof/>
          <w:sz w:val="24"/>
          <w:szCs w:val="24"/>
        </w:rPr>
        <w:t>,</w:t>
      </w:r>
      <w:r w:rsidR="003F67EE">
        <w:rPr>
          <w:rFonts w:ascii="Arial" w:hAnsi="Arial" w:cs="Arial"/>
          <w:noProof/>
          <w:sz w:val="24"/>
          <w:szCs w:val="24"/>
        </w:rPr>
        <w:t xml:space="preserve"> el eje central de </w:t>
      </w:r>
      <w:r w:rsidR="00A46CDE">
        <w:rPr>
          <w:rFonts w:ascii="Arial" w:hAnsi="Arial" w:cs="Arial"/>
          <w:noProof/>
          <w:sz w:val="24"/>
          <w:szCs w:val="24"/>
        </w:rPr>
        <w:t xml:space="preserve">la nueva campaña de </w:t>
      </w:r>
      <w:r w:rsidR="00A46CDE" w:rsidRPr="00DF7748">
        <w:rPr>
          <w:rFonts w:ascii="Arial" w:hAnsi="Arial" w:cs="Arial"/>
          <w:sz w:val="24"/>
          <w:szCs w:val="24"/>
        </w:rPr>
        <w:t xml:space="preserve">la </w:t>
      </w:r>
      <w:r w:rsidR="00A46CDE" w:rsidRPr="00DF7748">
        <w:rPr>
          <w:rFonts w:ascii="Arial" w:hAnsi="Arial" w:cs="Arial"/>
          <w:b/>
          <w:bCs/>
          <w:sz w:val="24"/>
          <w:szCs w:val="24"/>
        </w:rPr>
        <w:t>iniciativa solidaria ‘12 Meses, 12 Causas</w:t>
      </w:r>
      <w:r w:rsidR="00A46CDE" w:rsidRPr="00111084">
        <w:rPr>
          <w:rFonts w:ascii="Arial" w:hAnsi="Arial" w:cs="Arial"/>
          <w:sz w:val="24"/>
          <w:szCs w:val="24"/>
        </w:rPr>
        <w:t>’</w:t>
      </w:r>
      <w:r w:rsidR="00A46CDE">
        <w:rPr>
          <w:rFonts w:ascii="Arial" w:hAnsi="Arial" w:cs="Arial"/>
          <w:sz w:val="24"/>
          <w:szCs w:val="24"/>
        </w:rPr>
        <w:t xml:space="preserve"> </w:t>
      </w:r>
      <w:r w:rsidR="00E0167C">
        <w:rPr>
          <w:rFonts w:ascii="Arial" w:hAnsi="Arial" w:cs="Arial"/>
          <w:sz w:val="24"/>
          <w:szCs w:val="24"/>
        </w:rPr>
        <w:t xml:space="preserve">de Mediaset España </w:t>
      </w:r>
      <w:r w:rsidR="00A46CDE">
        <w:rPr>
          <w:rFonts w:ascii="Arial" w:hAnsi="Arial" w:cs="Arial"/>
          <w:sz w:val="24"/>
          <w:szCs w:val="24"/>
        </w:rPr>
        <w:t xml:space="preserve">en </w:t>
      </w:r>
      <w:r w:rsidR="00456A55" w:rsidRPr="00E0167C">
        <w:rPr>
          <w:rFonts w:ascii="Arial" w:hAnsi="Arial" w:cs="Arial"/>
          <w:sz w:val="24"/>
          <w:szCs w:val="24"/>
        </w:rPr>
        <w:t>febrer</w:t>
      </w:r>
      <w:r w:rsidR="00E0167C" w:rsidRPr="00E0167C">
        <w:rPr>
          <w:rFonts w:ascii="Arial" w:hAnsi="Arial" w:cs="Arial"/>
          <w:sz w:val="24"/>
          <w:szCs w:val="24"/>
        </w:rPr>
        <w:t>o</w:t>
      </w:r>
      <w:r w:rsidR="008508A1">
        <w:rPr>
          <w:rFonts w:ascii="Arial" w:hAnsi="Arial" w:cs="Arial"/>
          <w:sz w:val="24"/>
          <w:szCs w:val="24"/>
        </w:rPr>
        <w:t>.</w:t>
      </w:r>
    </w:p>
    <w:p w14:paraId="6CE58DA6" w14:textId="77777777" w:rsidR="00A46CDE" w:rsidRDefault="00A46CDE" w:rsidP="00AF0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77F82A" w14:textId="32865224" w:rsidR="00A46CDE" w:rsidRDefault="00456A55" w:rsidP="00AF0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Jorge Javier Vázquez</w:t>
      </w:r>
      <w:r w:rsidR="004D6736">
        <w:rPr>
          <w:rFonts w:ascii="Arial" w:hAnsi="Arial" w:cs="Arial"/>
          <w:sz w:val="24"/>
          <w:szCs w:val="24"/>
        </w:rPr>
        <w:t>, presentador de ‘El diario de Jorge</w:t>
      </w:r>
      <w:r w:rsidR="00A41DA0">
        <w:rPr>
          <w:rFonts w:ascii="Arial" w:hAnsi="Arial" w:cs="Arial"/>
          <w:sz w:val="24"/>
          <w:szCs w:val="24"/>
        </w:rPr>
        <w:t>’</w:t>
      </w:r>
      <w:r w:rsidR="00D13DE5">
        <w:rPr>
          <w:rFonts w:ascii="Arial" w:hAnsi="Arial" w:cs="Arial"/>
          <w:sz w:val="24"/>
          <w:szCs w:val="24"/>
        </w:rPr>
        <w:t xml:space="preserve"> y ‘Hay una cosa que te quiero decir’</w:t>
      </w:r>
      <w:r w:rsidR="009A7639">
        <w:rPr>
          <w:rFonts w:ascii="Arial" w:hAnsi="Arial" w:cs="Arial"/>
          <w:sz w:val="24"/>
          <w:szCs w:val="24"/>
        </w:rPr>
        <w:t xml:space="preserve"> </w:t>
      </w:r>
      <w:r w:rsidR="004D6736">
        <w:rPr>
          <w:rFonts w:ascii="Arial" w:hAnsi="Arial" w:cs="Arial"/>
          <w:sz w:val="24"/>
          <w:szCs w:val="24"/>
        </w:rPr>
        <w:t xml:space="preserve">en Telecinco, es el embajador de esta campaña en colaboración con la </w:t>
      </w:r>
      <w:hyperlink r:id="rId10" w:history="1">
        <w:r w:rsidR="004D6736" w:rsidRPr="00C4158D">
          <w:rPr>
            <w:rStyle w:val="Hipervnculo"/>
            <w:rFonts w:ascii="Arial" w:hAnsi="Arial" w:cs="Arial"/>
            <w:sz w:val="24"/>
            <w:szCs w:val="24"/>
          </w:rPr>
          <w:t>Fundación Freno al Ictus</w:t>
        </w:r>
      </w:hyperlink>
      <w:r w:rsidR="007319C3">
        <w:rPr>
          <w:rFonts w:ascii="Arial" w:hAnsi="Arial" w:cs="Arial"/>
          <w:sz w:val="24"/>
          <w:szCs w:val="24"/>
        </w:rPr>
        <w:t xml:space="preserve">. En el </w:t>
      </w:r>
      <w:r w:rsidR="004D6736" w:rsidRPr="004D6736">
        <w:rPr>
          <w:rFonts w:ascii="Arial" w:hAnsi="Arial" w:cs="Arial"/>
          <w:i/>
          <w:iCs/>
          <w:sz w:val="24"/>
          <w:szCs w:val="24"/>
        </w:rPr>
        <w:t xml:space="preserve">spot </w:t>
      </w:r>
      <w:r w:rsidR="004D6736">
        <w:rPr>
          <w:rFonts w:ascii="Arial" w:hAnsi="Arial" w:cs="Arial"/>
          <w:sz w:val="24"/>
          <w:szCs w:val="24"/>
        </w:rPr>
        <w:t>el comunicador incide en la importancia de que cada minuto cuenta en el ictus y en que</w:t>
      </w:r>
      <w:r w:rsidR="00CB285C">
        <w:rPr>
          <w:rFonts w:ascii="Arial" w:hAnsi="Arial" w:cs="Arial"/>
          <w:sz w:val="24"/>
          <w:szCs w:val="24"/>
        </w:rPr>
        <w:t>,</w:t>
      </w:r>
      <w:r w:rsidR="004D6736">
        <w:rPr>
          <w:rFonts w:ascii="Arial" w:hAnsi="Arial" w:cs="Arial"/>
          <w:sz w:val="24"/>
          <w:szCs w:val="24"/>
        </w:rPr>
        <w:t xml:space="preserve"> para poder frenarlo</w:t>
      </w:r>
      <w:r w:rsidR="00CB285C">
        <w:rPr>
          <w:rFonts w:ascii="Arial" w:hAnsi="Arial" w:cs="Arial"/>
          <w:sz w:val="24"/>
          <w:szCs w:val="24"/>
        </w:rPr>
        <w:t>,</w:t>
      </w:r>
      <w:r w:rsidR="004D6736">
        <w:rPr>
          <w:rFonts w:ascii="Arial" w:hAnsi="Arial" w:cs="Arial"/>
          <w:sz w:val="24"/>
          <w:szCs w:val="24"/>
        </w:rPr>
        <w:t xml:space="preserve"> </w:t>
      </w:r>
      <w:r w:rsidR="00710B74">
        <w:rPr>
          <w:rFonts w:ascii="Arial" w:hAnsi="Arial" w:cs="Arial"/>
          <w:sz w:val="24"/>
          <w:szCs w:val="24"/>
        </w:rPr>
        <w:t>reconoce</w:t>
      </w:r>
      <w:r w:rsidR="004D6736">
        <w:rPr>
          <w:rFonts w:ascii="Arial" w:hAnsi="Arial" w:cs="Arial"/>
          <w:sz w:val="24"/>
          <w:szCs w:val="24"/>
        </w:rPr>
        <w:t xml:space="preserve">r sus síntomas -parálisis facial, debilidad en un brazo o pierna y problemas en el habla- a tiempo es vital. </w:t>
      </w:r>
      <w:r w:rsidR="00484262">
        <w:rPr>
          <w:rFonts w:ascii="Arial" w:hAnsi="Arial" w:cs="Arial"/>
          <w:sz w:val="24"/>
          <w:szCs w:val="24"/>
        </w:rPr>
        <w:t xml:space="preserve">La campaña </w:t>
      </w:r>
      <w:r w:rsidR="00E53A1E">
        <w:rPr>
          <w:rFonts w:ascii="Arial" w:hAnsi="Arial" w:cs="Arial"/>
          <w:sz w:val="24"/>
          <w:szCs w:val="24"/>
        </w:rPr>
        <w:t xml:space="preserve">comienza este sábado con la emisión del </w:t>
      </w:r>
      <w:r w:rsidR="00E53A1E" w:rsidRPr="004D6736">
        <w:rPr>
          <w:rFonts w:ascii="Arial" w:hAnsi="Arial" w:cs="Arial"/>
          <w:i/>
          <w:iCs/>
          <w:sz w:val="24"/>
          <w:szCs w:val="24"/>
        </w:rPr>
        <w:t>spot</w:t>
      </w:r>
      <w:r w:rsidR="00E53A1E">
        <w:rPr>
          <w:rFonts w:ascii="Arial" w:hAnsi="Arial" w:cs="Arial"/>
          <w:sz w:val="24"/>
          <w:szCs w:val="24"/>
        </w:rPr>
        <w:t xml:space="preserve"> durante este mes en los distintos canales del grupo.</w:t>
      </w:r>
    </w:p>
    <w:p w14:paraId="3E783B99" w14:textId="77777777" w:rsidR="00A46CDE" w:rsidRDefault="00A46CDE" w:rsidP="00AF0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933C58" w14:textId="029031FF" w:rsidR="00A46CDE" w:rsidRPr="00A063BD" w:rsidRDefault="00456A55" w:rsidP="00AF0B91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Jorge Javier Vázquez</w:t>
      </w:r>
      <w:r w:rsidR="00A46CDE">
        <w:rPr>
          <w:rFonts w:ascii="Arial" w:hAnsi="Arial" w:cs="Arial"/>
          <w:b/>
          <w:bCs/>
          <w:color w:val="002C5F"/>
          <w:sz w:val="28"/>
          <w:szCs w:val="28"/>
        </w:rPr>
        <w:t xml:space="preserve">: </w:t>
      </w:r>
      <w:r w:rsidR="00A46CDE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>“</w:t>
      </w:r>
      <w:r w:rsidR="00172779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>L</w:t>
      </w:r>
      <w:r w:rsidR="00172779" w:rsidRPr="00172779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>a prevención es una de las mejores medicinas para hacer frente al ictus</w:t>
      </w:r>
      <w:r w:rsidR="00A46CDE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 xml:space="preserve">” </w:t>
      </w:r>
    </w:p>
    <w:p w14:paraId="1C7EB4B1" w14:textId="77777777" w:rsidR="00A46CDE" w:rsidRPr="00073B3D" w:rsidRDefault="00A46CDE" w:rsidP="00AF0B91">
      <w:p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43E6B108" w14:textId="0DE5287A" w:rsidR="00A46CDE" w:rsidRDefault="00A46CDE" w:rsidP="00AF0B9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5552CF">
        <w:rPr>
          <w:rFonts w:ascii="Arial" w:hAnsi="Arial" w:cs="Arial"/>
          <w:i/>
          <w:iCs/>
          <w:noProof/>
          <w:sz w:val="24"/>
          <w:szCs w:val="24"/>
        </w:rPr>
        <w:t>“</w:t>
      </w:r>
      <w:r w:rsidR="005552CF" w:rsidRPr="005552CF">
        <w:rPr>
          <w:rFonts w:ascii="Arial" w:hAnsi="Arial" w:cs="Arial"/>
          <w:i/>
          <w:iCs/>
          <w:noProof/>
          <w:sz w:val="24"/>
          <w:szCs w:val="24"/>
        </w:rPr>
        <w:t xml:space="preserve">Ser </w:t>
      </w:r>
      <w:r w:rsidR="00172779" w:rsidRPr="005552CF">
        <w:rPr>
          <w:rFonts w:ascii="Arial" w:hAnsi="Arial" w:cs="Arial"/>
          <w:i/>
          <w:iCs/>
          <w:noProof/>
          <w:sz w:val="24"/>
          <w:szCs w:val="24"/>
        </w:rPr>
        <w:t xml:space="preserve">embajador de </w:t>
      </w:r>
      <w:r w:rsidR="005552CF" w:rsidRPr="005552CF">
        <w:rPr>
          <w:rFonts w:ascii="Arial" w:hAnsi="Arial" w:cs="Arial"/>
          <w:i/>
          <w:iCs/>
          <w:noProof/>
          <w:sz w:val="24"/>
          <w:szCs w:val="24"/>
        </w:rPr>
        <w:t>esta</w:t>
      </w:r>
      <w:r w:rsidR="00172779" w:rsidRPr="005552CF">
        <w:rPr>
          <w:rFonts w:ascii="Arial" w:hAnsi="Arial" w:cs="Arial"/>
          <w:i/>
          <w:iCs/>
          <w:noProof/>
          <w:sz w:val="24"/>
          <w:szCs w:val="24"/>
        </w:rPr>
        <w:t xml:space="preserve"> causa</w:t>
      </w:r>
      <w:r w:rsidR="005552CF" w:rsidRPr="005552CF">
        <w:rPr>
          <w:rFonts w:ascii="Arial" w:hAnsi="Arial" w:cs="Arial"/>
          <w:i/>
          <w:iCs/>
          <w:noProof/>
          <w:sz w:val="24"/>
          <w:szCs w:val="24"/>
        </w:rPr>
        <w:t xml:space="preserve"> es</w:t>
      </w:r>
      <w:r w:rsidR="00172779" w:rsidRPr="005552CF">
        <w:rPr>
          <w:rFonts w:ascii="Arial" w:hAnsi="Arial" w:cs="Arial"/>
          <w:i/>
          <w:iCs/>
          <w:noProof/>
          <w:sz w:val="24"/>
          <w:szCs w:val="24"/>
        </w:rPr>
        <w:t xml:space="preserve"> una mezcla de varias emociones</w:t>
      </w:r>
      <w:r w:rsidR="005552CF" w:rsidRPr="005552CF">
        <w:rPr>
          <w:rFonts w:ascii="Arial" w:hAnsi="Arial" w:cs="Arial"/>
          <w:i/>
          <w:iCs/>
          <w:noProof/>
          <w:sz w:val="24"/>
          <w:szCs w:val="24"/>
        </w:rPr>
        <w:t>:</w:t>
      </w:r>
      <w:r w:rsidR="00172779" w:rsidRPr="005552CF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="005552CF" w:rsidRPr="005552CF">
        <w:rPr>
          <w:rFonts w:ascii="Arial" w:hAnsi="Arial" w:cs="Arial"/>
          <w:i/>
          <w:iCs/>
          <w:noProof/>
          <w:sz w:val="24"/>
          <w:szCs w:val="24"/>
        </w:rPr>
        <w:t xml:space="preserve">de </w:t>
      </w:r>
      <w:r w:rsidR="00172779" w:rsidRPr="005552CF">
        <w:rPr>
          <w:rFonts w:ascii="Arial" w:hAnsi="Arial" w:cs="Arial"/>
          <w:i/>
          <w:iCs/>
          <w:noProof/>
          <w:sz w:val="24"/>
          <w:szCs w:val="24"/>
        </w:rPr>
        <w:t>alegría porque tuve la fortuna de salir sin ningún tipo de secuelas de un ictus</w:t>
      </w:r>
      <w:r w:rsidR="005552CF" w:rsidRPr="005552CF">
        <w:rPr>
          <w:rFonts w:ascii="Arial" w:hAnsi="Arial" w:cs="Arial"/>
          <w:i/>
          <w:iCs/>
          <w:noProof/>
          <w:sz w:val="24"/>
          <w:szCs w:val="24"/>
        </w:rPr>
        <w:t>;</w:t>
      </w:r>
      <w:r w:rsidR="00172779" w:rsidRPr="005552CF">
        <w:rPr>
          <w:rFonts w:ascii="Arial" w:hAnsi="Arial" w:cs="Arial"/>
          <w:i/>
          <w:iCs/>
          <w:noProof/>
          <w:sz w:val="24"/>
          <w:szCs w:val="24"/>
        </w:rPr>
        <w:t xml:space="preserve"> y </w:t>
      </w:r>
      <w:r w:rsidR="005552CF" w:rsidRPr="005552CF">
        <w:rPr>
          <w:rFonts w:ascii="Arial" w:hAnsi="Arial" w:cs="Arial"/>
          <w:i/>
          <w:iCs/>
          <w:noProof/>
          <w:sz w:val="24"/>
          <w:szCs w:val="24"/>
        </w:rPr>
        <w:t xml:space="preserve">también de </w:t>
      </w:r>
      <w:r w:rsidR="00172779" w:rsidRPr="005552CF">
        <w:rPr>
          <w:rFonts w:ascii="Arial" w:hAnsi="Arial" w:cs="Arial"/>
          <w:i/>
          <w:iCs/>
          <w:noProof/>
          <w:sz w:val="24"/>
          <w:szCs w:val="24"/>
        </w:rPr>
        <w:t>muchísima emoción</w:t>
      </w:r>
      <w:r w:rsidR="005552CF" w:rsidRPr="005552CF">
        <w:rPr>
          <w:rFonts w:ascii="Arial" w:hAnsi="Arial" w:cs="Arial"/>
          <w:i/>
          <w:iCs/>
          <w:noProof/>
          <w:sz w:val="24"/>
          <w:szCs w:val="24"/>
        </w:rPr>
        <w:t>,</w:t>
      </w:r>
      <w:r w:rsidR="00172779" w:rsidRPr="005552CF">
        <w:rPr>
          <w:rFonts w:ascii="Arial" w:hAnsi="Arial" w:cs="Arial"/>
          <w:i/>
          <w:iCs/>
          <w:noProof/>
          <w:sz w:val="24"/>
          <w:szCs w:val="24"/>
        </w:rPr>
        <w:t xml:space="preserve"> porque piensas que tu vida se podría haber parado</w:t>
      </w:r>
      <w:r w:rsidR="005552CF" w:rsidRPr="005552CF">
        <w:rPr>
          <w:rFonts w:ascii="Arial" w:hAnsi="Arial" w:cs="Arial"/>
          <w:i/>
          <w:iCs/>
          <w:noProof/>
          <w:sz w:val="24"/>
          <w:szCs w:val="24"/>
        </w:rPr>
        <w:t xml:space="preserve">. Esta labor me permite </w:t>
      </w:r>
      <w:r w:rsidR="00172779" w:rsidRPr="005552CF">
        <w:rPr>
          <w:rFonts w:ascii="Arial" w:hAnsi="Arial" w:cs="Arial"/>
          <w:i/>
          <w:iCs/>
          <w:noProof/>
          <w:sz w:val="24"/>
          <w:szCs w:val="24"/>
        </w:rPr>
        <w:t>compartir esperanza con todos aquellos que están pasando este momento y confiar en los profesionales que te pueden ayudar a salir adelante</w:t>
      </w:r>
      <w:r w:rsidR="005552CF">
        <w:rPr>
          <w:rFonts w:ascii="Arial" w:hAnsi="Arial" w:cs="Arial"/>
          <w:noProof/>
          <w:sz w:val="24"/>
          <w:szCs w:val="24"/>
        </w:rPr>
        <w:t>”, asegura Jorge Javier Vázquez.</w:t>
      </w:r>
    </w:p>
    <w:p w14:paraId="6DDC5188" w14:textId="77777777" w:rsidR="00172779" w:rsidRDefault="00172779" w:rsidP="00AF0B9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40DDE62A" w14:textId="257305AE" w:rsidR="00172779" w:rsidRDefault="005D769E" w:rsidP="00AF0B9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Recalca</w:t>
      </w:r>
      <w:r w:rsidR="005552CF">
        <w:rPr>
          <w:rFonts w:ascii="Arial" w:hAnsi="Arial" w:cs="Arial"/>
          <w:noProof/>
          <w:sz w:val="24"/>
          <w:szCs w:val="24"/>
        </w:rPr>
        <w:t xml:space="preserve"> que</w:t>
      </w:r>
      <w:r w:rsidR="00172779" w:rsidRPr="00172779">
        <w:rPr>
          <w:rFonts w:ascii="Arial" w:hAnsi="Arial" w:cs="Arial"/>
          <w:noProof/>
          <w:sz w:val="24"/>
          <w:szCs w:val="24"/>
        </w:rPr>
        <w:t xml:space="preserve"> </w:t>
      </w:r>
      <w:r w:rsidR="005552CF" w:rsidRPr="00A41DA0">
        <w:rPr>
          <w:rFonts w:ascii="Arial" w:hAnsi="Arial" w:cs="Arial"/>
          <w:i/>
          <w:iCs/>
          <w:noProof/>
          <w:sz w:val="24"/>
          <w:szCs w:val="24"/>
        </w:rPr>
        <w:t>“</w:t>
      </w:r>
      <w:r w:rsidR="00172779" w:rsidRPr="00A41DA0">
        <w:rPr>
          <w:rFonts w:ascii="Arial" w:hAnsi="Arial" w:cs="Arial"/>
          <w:i/>
          <w:iCs/>
          <w:noProof/>
          <w:sz w:val="24"/>
          <w:szCs w:val="24"/>
        </w:rPr>
        <w:t>la prevención salva vidas</w:t>
      </w:r>
      <w:r w:rsidR="005552CF" w:rsidRPr="00A41DA0">
        <w:rPr>
          <w:rFonts w:ascii="Arial" w:hAnsi="Arial" w:cs="Arial"/>
          <w:i/>
          <w:iCs/>
          <w:noProof/>
          <w:sz w:val="24"/>
          <w:szCs w:val="24"/>
        </w:rPr>
        <w:t>”</w:t>
      </w:r>
      <w:r w:rsidR="005552CF">
        <w:rPr>
          <w:rFonts w:ascii="Arial" w:hAnsi="Arial" w:cs="Arial"/>
          <w:noProof/>
          <w:sz w:val="24"/>
          <w:szCs w:val="24"/>
        </w:rPr>
        <w:t xml:space="preserve">. </w:t>
      </w:r>
      <w:r w:rsidR="005552CF" w:rsidRPr="00A41DA0">
        <w:rPr>
          <w:rFonts w:ascii="Arial" w:hAnsi="Arial" w:cs="Arial"/>
          <w:i/>
          <w:iCs/>
          <w:noProof/>
          <w:sz w:val="24"/>
          <w:szCs w:val="24"/>
        </w:rPr>
        <w:t>“P</w:t>
      </w:r>
      <w:r w:rsidR="00172779" w:rsidRPr="00A41DA0">
        <w:rPr>
          <w:rFonts w:ascii="Arial" w:hAnsi="Arial" w:cs="Arial"/>
          <w:i/>
          <w:iCs/>
          <w:noProof/>
          <w:sz w:val="24"/>
          <w:szCs w:val="24"/>
        </w:rPr>
        <w:t>arece que los ictus son como la lotería</w:t>
      </w:r>
      <w:r w:rsidR="002A3FC4">
        <w:rPr>
          <w:rFonts w:ascii="Arial" w:hAnsi="Arial" w:cs="Arial"/>
          <w:i/>
          <w:iCs/>
          <w:noProof/>
          <w:sz w:val="24"/>
          <w:szCs w:val="24"/>
        </w:rPr>
        <w:t>,</w:t>
      </w:r>
      <w:r w:rsidR="00172779" w:rsidRPr="00A41DA0">
        <w:rPr>
          <w:rFonts w:ascii="Arial" w:hAnsi="Arial" w:cs="Arial"/>
          <w:i/>
          <w:iCs/>
          <w:noProof/>
          <w:sz w:val="24"/>
          <w:szCs w:val="24"/>
        </w:rPr>
        <w:t xml:space="preserve"> que siempre les toca a los demás</w:t>
      </w:r>
      <w:r w:rsidR="005552CF" w:rsidRPr="00A41DA0">
        <w:rPr>
          <w:rFonts w:ascii="Arial" w:hAnsi="Arial" w:cs="Arial"/>
          <w:i/>
          <w:iCs/>
          <w:noProof/>
          <w:sz w:val="24"/>
          <w:szCs w:val="24"/>
        </w:rPr>
        <w:t>.</w:t>
      </w:r>
      <w:r w:rsidR="00A41DA0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="005552CF" w:rsidRPr="00A41DA0">
        <w:rPr>
          <w:rFonts w:ascii="Arial" w:hAnsi="Arial" w:cs="Arial"/>
          <w:i/>
          <w:iCs/>
          <w:noProof/>
          <w:sz w:val="24"/>
          <w:szCs w:val="24"/>
        </w:rPr>
        <w:t>Y</w:t>
      </w:r>
      <w:r w:rsidR="00172779" w:rsidRPr="00A41DA0">
        <w:rPr>
          <w:rFonts w:ascii="Arial" w:hAnsi="Arial" w:cs="Arial"/>
          <w:i/>
          <w:iCs/>
          <w:noProof/>
          <w:sz w:val="24"/>
          <w:szCs w:val="24"/>
        </w:rPr>
        <w:t>o jamás pensé que me iba a tocar uno y me tocó</w:t>
      </w:r>
      <w:r w:rsidR="005552CF" w:rsidRPr="00A41DA0">
        <w:rPr>
          <w:rFonts w:ascii="Arial" w:hAnsi="Arial" w:cs="Arial"/>
          <w:i/>
          <w:iCs/>
          <w:noProof/>
          <w:sz w:val="24"/>
          <w:szCs w:val="24"/>
        </w:rPr>
        <w:t>, t</w:t>
      </w:r>
      <w:r w:rsidR="00172779" w:rsidRPr="00A41DA0">
        <w:rPr>
          <w:rFonts w:ascii="Arial" w:hAnsi="Arial" w:cs="Arial"/>
          <w:i/>
          <w:iCs/>
          <w:noProof/>
          <w:sz w:val="24"/>
          <w:szCs w:val="24"/>
        </w:rPr>
        <w:t>eniendo 49 años</w:t>
      </w:r>
      <w:r w:rsidR="005552CF" w:rsidRPr="00A41DA0">
        <w:rPr>
          <w:rFonts w:ascii="Arial" w:hAnsi="Arial" w:cs="Arial"/>
          <w:i/>
          <w:iCs/>
          <w:noProof/>
          <w:sz w:val="24"/>
          <w:szCs w:val="24"/>
        </w:rPr>
        <w:t>. N</w:t>
      </w:r>
      <w:r w:rsidR="00172779" w:rsidRPr="00A41DA0">
        <w:rPr>
          <w:rFonts w:ascii="Arial" w:hAnsi="Arial" w:cs="Arial"/>
          <w:i/>
          <w:iCs/>
          <w:noProof/>
          <w:sz w:val="24"/>
          <w:szCs w:val="24"/>
        </w:rPr>
        <w:t>unca se sabe lo que la vida te puede deparar</w:t>
      </w:r>
      <w:r w:rsidR="005552CF" w:rsidRPr="00A41DA0">
        <w:rPr>
          <w:rFonts w:ascii="Arial" w:hAnsi="Arial" w:cs="Arial"/>
          <w:i/>
          <w:iCs/>
          <w:noProof/>
          <w:sz w:val="24"/>
          <w:szCs w:val="24"/>
        </w:rPr>
        <w:t xml:space="preserve"> y por ello</w:t>
      </w:r>
      <w:r w:rsidR="00172779" w:rsidRPr="00A41DA0">
        <w:rPr>
          <w:rFonts w:ascii="Arial" w:hAnsi="Arial" w:cs="Arial"/>
          <w:i/>
          <w:iCs/>
          <w:noProof/>
          <w:sz w:val="24"/>
          <w:szCs w:val="24"/>
        </w:rPr>
        <w:t xml:space="preserve"> la prevención es una de las mejores medicinas para hacer frente al ictus</w:t>
      </w:r>
      <w:r w:rsidR="005552CF" w:rsidRPr="00A41DA0">
        <w:rPr>
          <w:rFonts w:ascii="Arial" w:hAnsi="Arial" w:cs="Arial"/>
          <w:i/>
          <w:iCs/>
          <w:noProof/>
          <w:sz w:val="24"/>
          <w:szCs w:val="24"/>
        </w:rPr>
        <w:t>”,</w:t>
      </w:r>
      <w:r w:rsidR="005552CF">
        <w:rPr>
          <w:rFonts w:ascii="Arial" w:hAnsi="Arial" w:cs="Arial"/>
          <w:noProof/>
          <w:sz w:val="24"/>
          <w:szCs w:val="24"/>
        </w:rPr>
        <w:t xml:space="preserve"> puntualiza.</w:t>
      </w:r>
    </w:p>
    <w:p w14:paraId="03934C9A" w14:textId="77777777" w:rsidR="00A46CDE" w:rsidRDefault="00A46CDE" w:rsidP="00AF0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EE64FF" w14:textId="4597E6B7" w:rsidR="00A46CDE" w:rsidRDefault="00456A55" w:rsidP="00AF0B91">
      <w:pPr>
        <w:spacing w:after="0" w:line="240" w:lineRule="auto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Mediaset España y</w:t>
      </w:r>
      <w:r w:rsidR="00A46CDE">
        <w:rPr>
          <w:rFonts w:ascii="Arial" w:hAnsi="Arial" w:cs="Arial"/>
          <w:b/>
          <w:bCs/>
          <w:color w:val="002C5F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2C5F"/>
          <w:sz w:val="28"/>
          <w:szCs w:val="28"/>
        </w:rPr>
        <w:t>la</w:t>
      </w:r>
      <w:r w:rsidR="00A46CDE">
        <w:rPr>
          <w:rFonts w:ascii="Arial" w:hAnsi="Arial" w:cs="Arial"/>
          <w:b/>
          <w:bCs/>
          <w:color w:val="002C5F"/>
          <w:sz w:val="28"/>
          <w:szCs w:val="28"/>
        </w:rPr>
        <w:t xml:space="preserve"> F</w:t>
      </w:r>
      <w:r>
        <w:rPr>
          <w:rFonts w:ascii="Arial" w:hAnsi="Arial" w:cs="Arial"/>
          <w:b/>
          <w:bCs/>
          <w:color w:val="002C5F"/>
          <w:sz w:val="28"/>
          <w:szCs w:val="28"/>
        </w:rPr>
        <w:t>undación Freno al Ictus juntos en esta campaña</w:t>
      </w:r>
    </w:p>
    <w:p w14:paraId="08A55532" w14:textId="77777777" w:rsidR="00A46CDE" w:rsidRPr="00073B3D" w:rsidRDefault="00A46CDE" w:rsidP="00AF0B91">
      <w:p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1005451B" w14:textId="43709BEE" w:rsidR="00A46CDE" w:rsidRDefault="00581C2A" w:rsidP="00AF0B9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Promover iniciativas que permitan reducir el impacto social del ictus en España a través de la cultura del conocimiento, la concienciación y la prevención es el objetivo común que comparte</w:t>
      </w:r>
      <w:r w:rsidR="00C4158D">
        <w:rPr>
          <w:rFonts w:ascii="Arial" w:hAnsi="Arial" w:cs="Arial"/>
          <w:noProof/>
          <w:sz w:val="24"/>
          <w:szCs w:val="24"/>
        </w:rPr>
        <w:t>n</w:t>
      </w:r>
      <w:r>
        <w:rPr>
          <w:rFonts w:ascii="Arial" w:hAnsi="Arial" w:cs="Arial"/>
          <w:noProof/>
          <w:sz w:val="24"/>
          <w:szCs w:val="24"/>
        </w:rPr>
        <w:t xml:space="preserve"> </w:t>
      </w:r>
      <w:hyperlink r:id="rId11" w:history="1">
        <w:r w:rsidRPr="00581C2A">
          <w:rPr>
            <w:rStyle w:val="Hipervnculo"/>
            <w:rFonts w:ascii="Arial" w:hAnsi="Arial" w:cs="Arial"/>
            <w:noProof/>
            <w:sz w:val="24"/>
            <w:szCs w:val="24"/>
          </w:rPr>
          <w:t>Mediaset España</w:t>
        </w:r>
      </w:hyperlink>
      <w:r>
        <w:rPr>
          <w:rFonts w:ascii="Arial" w:hAnsi="Arial" w:cs="Arial"/>
          <w:noProof/>
          <w:sz w:val="24"/>
          <w:szCs w:val="24"/>
        </w:rPr>
        <w:t xml:space="preserve"> y la </w:t>
      </w:r>
      <w:hyperlink r:id="rId12" w:history="1">
        <w:r w:rsidRPr="00C4158D">
          <w:rPr>
            <w:rStyle w:val="Hipervnculo"/>
            <w:rFonts w:ascii="Arial" w:hAnsi="Arial" w:cs="Arial"/>
            <w:noProof/>
            <w:sz w:val="24"/>
            <w:szCs w:val="24"/>
          </w:rPr>
          <w:t>Fundación Freno al Ictus</w:t>
        </w:r>
      </w:hyperlink>
      <w:r>
        <w:rPr>
          <w:rFonts w:ascii="Arial" w:hAnsi="Arial" w:cs="Arial"/>
          <w:noProof/>
          <w:sz w:val="24"/>
          <w:szCs w:val="24"/>
        </w:rPr>
        <w:t>, una entidad dedica</w:t>
      </w:r>
      <w:r w:rsidR="002A3FC4">
        <w:rPr>
          <w:rFonts w:ascii="Arial" w:hAnsi="Arial" w:cs="Arial"/>
          <w:noProof/>
          <w:sz w:val="24"/>
          <w:szCs w:val="24"/>
        </w:rPr>
        <w:t>da</w:t>
      </w:r>
      <w:r>
        <w:rPr>
          <w:rFonts w:ascii="Arial" w:hAnsi="Arial" w:cs="Arial"/>
          <w:noProof/>
          <w:sz w:val="24"/>
          <w:szCs w:val="24"/>
        </w:rPr>
        <w:t xml:space="preserve"> a desarrollar acciones, proyectos y actividades para </w:t>
      </w:r>
      <w:r w:rsidR="002A3FC4">
        <w:rPr>
          <w:rFonts w:ascii="Arial" w:hAnsi="Arial" w:cs="Arial"/>
          <w:noProof/>
          <w:sz w:val="24"/>
          <w:szCs w:val="24"/>
        </w:rPr>
        <w:t>mitigar</w:t>
      </w:r>
      <w:r>
        <w:rPr>
          <w:rFonts w:ascii="Arial" w:hAnsi="Arial" w:cs="Arial"/>
          <w:noProof/>
          <w:sz w:val="24"/>
          <w:szCs w:val="24"/>
        </w:rPr>
        <w:t xml:space="preserve"> el </w:t>
      </w:r>
      <w:r w:rsidR="002A3FC4">
        <w:rPr>
          <w:rFonts w:ascii="Arial" w:hAnsi="Arial" w:cs="Arial"/>
          <w:noProof/>
          <w:sz w:val="24"/>
          <w:szCs w:val="24"/>
        </w:rPr>
        <w:t xml:space="preserve">efecto </w:t>
      </w:r>
      <w:r w:rsidR="00261417">
        <w:rPr>
          <w:rFonts w:ascii="Arial" w:hAnsi="Arial" w:cs="Arial"/>
          <w:noProof/>
          <w:sz w:val="24"/>
          <w:szCs w:val="24"/>
        </w:rPr>
        <w:t>a nivel</w:t>
      </w:r>
      <w:r w:rsidR="002A3FC4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personal, familiar y social que </w:t>
      </w:r>
      <w:r w:rsidR="002A3FC4">
        <w:rPr>
          <w:rFonts w:ascii="Arial" w:hAnsi="Arial" w:cs="Arial"/>
          <w:noProof/>
          <w:sz w:val="24"/>
          <w:szCs w:val="24"/>
        </w:rPr>
        <w:t>provoca esta enfermedad</w:t>
      </w:r>
      <w:r>
        <w:rPr>
          <w:rFonts w:ascii="Arial" w:hAnsi="Arial" w:cs="Arial"/>
          <w:noProof/>
          <w:sz w:val="24"/>
          <w:szCs w:val="24"/>
        </w:rPr>
        <w:t>, en esta campaña de ’12 Meses, 12 Causas’.</w:t>
      </w:r>
    </w:p>
    <w:p w14:paraId="4BC2A562" w14:textId="77777777" w:rsidR="00C4158D" w:rsidRDefault="00C4158D" w:rsidP="00AF0B9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55E249AB" w14:textId="1685B774" w:rsidR="00C4158D" w:rsidRDefault="00C4158D" w:rsidP="00AF0B9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 España, el ictus es una enfermedad con un enorme impacto: 120.00</w:t>
      </w:r>
      <w:r w:rsidR="003F6CB8">
        <w:rPr>
          <w:rFonts w:ascii="Arial" w:hAnsi="Arial" w:cs="Arial"/>
          <w:noProof/>
          <w:sz w:val="24"/>
          <w:szCs w:val="24"/>
        </w:rPr>
        <w:t>0</w:t>
      </w:r>
      <w:r>
        <w:rPr>
          <w:rFonts w:ascii="Arial" w:hAnsi="Arial" w:cs="Arial"/>
          <w:noProof/>
          <w:sz w:val="24"/>
          <w:szCs w:val="24"/>
        </w:rPr>
        <w:t xml:space="preserve"> casos de afectados al año, primera causa de muerte en mujeres y primera causa de discapacidad adquirida en el adulto.</w:t>
      </w:r>
      <w:r w:rsidR="00C627D5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Ante esta realidad</w:t>
      </w:r>
      <w:r w:rsidR="008E3B43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la Fundación Freno al </w:t>
      </w:r>
      <w:r w:rsidR="00C627D5">
        <w:rPr>
          <w:rFonts w:ascii="Arial" w:hAnsi="Arial" w:cs="Arial"/>
          <w:noProof/>
          <w:sz w:val="24"/>
          <w:szCs w:val="24"/>
        </w:rPr>
        <w:t>I</w:t>
      </w:r>
      <w:r>
        <w:rPr>
          <w:rFonts w:ascii="Arial" w:hAnsi="Arial" w:cs="Arial"/>
          <w:noProof/>
          <w:sz w:val="24"/>
          <w:szCs w:val="24"/>
        </w:rPr>
        <w:t>ctus</w:t>
      </w:r>
      <w:r w:rsidR="0053121E">
        <w:rPr>
          <w:rFonts w:ascii="Arial" w:hAnsi="Arial" w:cs="Arial"/>
          <w:noProof/>
          <w:sz w:val="24"/>
          <w:szCs w:val="24"/>
        </w:rPr>
        <w:t xml:space="preserve"> trabaja en un</w:t>
      </w:r>
      <w:r w:rsidR="007319C3">
        <w:rPr>
          <w:rFonts w:ascii="Arial" w:hAnsi="Arial" w:cs="Arial"/>
          <w:noProof/>
          <w:sz w:val="24"/>
          <w:szCs w:val="24"/>
        </w:rPr>
        <w:t>a</w:t>
      </w:r>
      <w:r w:rsidR="0053121E">
        <w:rPr>
          <w:rFonts w:ascii="Arial" w:hAnsi="Arial" w:cs="Arial"/>
          <w:noProof/>
          <w:sz w:val="24"/>
          <w:szCs w:val="24"/>
        </w:rPr>
        <w:t xml:space="preserve"> triple línea de actuación: la información, promoviendo acciones de divulgación que generen visibilidad y conocimiento sobre el ictus en la sociedad; la investigación, apoyando a científicos, investigadores y profesionales de diferentes disciplinas para que trabajen en proyectos de investigación, desarrollo e innovación sobre esta enfermedad cerebrovascular; y la inclusión, comprometiéndose al desarrollo de proyectos que faciliten la reintregación social y laboral de los afectados por ictus.</w:t>
      </w:r>
    </w:p>
    <w:p w14:paraId="01597B85" w14:textId="77777777" w:rsidR="007F69D2" w:rsidRDefault="007F69D2" w:rsidP="00AF0B9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328EE6D3" w14:textId="393EE8BD" w:rsidR="007F69D2" w:rsidRDefault="004F2A91" w:rsidP="00AF0B9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</w:t>
      </w:r>
      <w:r w:rsidR="007F69D2">
        <w:rPr>
          <w:rFonts w:ascii="Arial" w:hAnsi="Arial" w:cs="Arial"/>
          <w:noProof/>
          <w:sz w:val="24"/>
          <w:szCs w:val="24"/>
        </w:rPr>
        <w:t xml:space="preserve">l 90% de los ictus son prevenibles y debidos a causas modificables sobre las que se puede actuar. En este sentido, la </w:t>
      </w:r>
      <w:r w:rsidR="007F69D2" w:rsidRPr="007F69D2">
        <w:rPr>
          <w:rFonts w:ascii="Arial" w:hAnsi="Arial" w:cs="Arial"/>
          <w:noProof/>
          <w:sz w:val="24"/>
          <w:szCs w:val="24"/>
        </w:rPr>
        <w:t>Fundación Freno al Ictus</w:t>
      </w:r>
      <w:r w:rsidR="007F69D2">
        <w:rPr>
          <w:rFonts w:ascii="Arial" w:hAnsi="Arial" w:cs="Arial"/>
          <w:noProof/>
          <w:sz w:val="24"/>
          <w:szCs w:val="24"/>
        </w:rPr>
        <w:t xml:space="preserve"> centra también su labor en crear una cultura de prevención en todos los colectivos sociales para enseñar a la población cómo prevenirlo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="007F69D2">
        <w:rPr>
          <w:rFonts w:ascii="Arial" w:hAnsi="Arial" w:cs="Arial"/>
          <w:noProof/>
          <w:sz w:val="24"/>
          <w:szCs w:val="24"/>
        </w:rPr>
        <w:t>detectarlo y actua</w:t>
      </w:r>
      <w:r>
        <w:rPr>
          <w:rFonts w:ascii="Arial" w:hAnsi="Arial" w:cs="Arial"/>
          <w:noProof/>
          <w:sz w:val="24"/>
          <w:szCs w:val="24"/>
        </w:rPr>
        <w:t xml:space="preserve">r </w:t>
      </w:r>
      <w:r w:rsidR="007F69D2">
        <w:rPr>
          <w:rFonts w:ascii="Arial" w:hAnsi="Arial" w:cs="Arial"/>
          <w:noProof/>
          <w:sz w:val="24"/>
          <w:szCs w:val="24"/>
        </w:rPr>
        <w:t>a tiempo, porque en caso de ictus cada minuto cuenta.</w:t>
      </w:r>
    </w:p>
    <w:p w14:paraId="6A2E2178" w14:textId="77777777" w:rsidR="0053121E" w:rsidRDefault="0053121E" w:rsidP="00AF0B9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69AD46EE" w14:textId="77777777" w:rsidR="0053121E" w:rsidRDefault="0053121E" w:rsidP="00AF0B9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3538C665" w14:textId="77777777" w:rsidR="00A46CDE" w:rsidRDefault="00A46CDE" w:rsidP="00AF0B9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bookmarkStart w:id="0" w:name="_Hlk74744261"/>
    </w:p>
    <w:p w14:paraId="4991D0D2" w14:textId="0E173CBB" w:rsidR="00A46CDE" w:rsidRDefault="00A46CDE" w:rsidP="00AF0B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324D">
        <w:rPr>
          <w:rFonts w:ascii="Arial" w:hAnsi="Arial" w:cs="Arial"/>
          <w:sz w:val="24"/>
          <w:szCs w:val="24"/>
        </w:rPr>
        <w:t>Más información:</w:t>
      </w:r>
      <w:r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177E68">
          <w:rPr>
            <w:rStyle w:val="Hipervnculo"/>
            <w:rFonts w:ascii="Arial" w:hAnsi="Arial" w:cs="Arial"/>
            <w:sz w:val="24"/>
            <w:szCs w:val="24"/>
          </w:rPr>
          <w:t>www.mediaset.es/12meses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3824E8">
        <w:rPr>
          <w:rFonts w:ascii="Arial" w:hAnsi="Arial" w:cs="Arial"/>
          <w:sz w:val="24"/>
          <w:szCs w:val="24"/>
        </w:rPr>
        <w:t xml:space="preserve">y </w:t>
      </w:r>
      <w:hyperlink r:id="rId14" w:history="1">
        <w:r w:rsidR="003824E8" w:rsidRPr="0070409D">
          <w:rPr>
            <w:rStyle w:val="Hipervnculo"/>
            <w:rFonts w:ascii="Arial" w:hAnsi="Arial" w:cs="Arial"/>
            <w:sz w:val="24"/>
            <w:szCs w:val="24"/>
          </w:rPr>
          <w:t>https://www.frenoalictus.org/</w:t>
        </w:r>
      </w:hyperlink>
    </w:p>
    <w:p w14:paraId="085E61A0" w14:textId="2B3273D1" w:rsidR="00A46CDE" w:rsidRPr="00AF0B91" w:rsidRDefault="00A46CDE" w:rsidP="00AF0B91">
      <w:pPr>
        <w:spacing w:after="0" w:line="240" w:lineRule="auto"/>
        <w:rPr>
          <w:rStyle w:val="Hipervnculo"/>
          <w:rFonts w:ascii="Arial" w:hAnsi="Arial" w:cs="Arial"/>
          <w:sz w:val="24"/>
          <w:szCs w:val="24"/>
          <w:lang w:val="de-DE"/>
        </w:rPr>
      </w:pPr>
      <w:r w:rsidRPr="00CC4CCC">
        <w:rPr>
          <w:rFonts w:ascii="Arial" w:hAnsi="Arial" w:cs="Arial"/>
          <w:sz w:val="24"/>
          <w:szCs w:val="24"/>
          <w:lang w:val="en-US"/>
        </w:rPr>
        <w:t xml:space="preserve">Twitter e Instagram: </w:t>
      </w:r>
      <w:hyperlink r:id="rId15" w:history="1">
        <w:r w:rsidRPr="00CC4CCC">
          <w:rPr>
            <w:rStyle w:val="Hipervnculo"/>
            <w:rFonts w:ascii="Arial" w:hAnsi="Arial" w:cs="Arial"/>
            <w:sz w:val="24"/>
            <w:szCs w:val="24"/>
            <w:lang w:val="en-US"/>
          </w:rPr>
          <w:t>@12_meses</w:t>
        </w:r>
      </w:hyperlink>
    </w:p>
    <w:p w14:paraId="27D3FA43" w14:textId="77777777" w:rsidR="00A46CDE" w:rsidRPr="00CC4CCC" w:rsidRDefault="00A46CDE" w:rsidP="00AF0B9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C4CCC">
        <w:rPr>
          <w:rFonts w:ascii="Arial" w:hAnsi="Arial" w:cs="Arial"/>
          <w:sz w:val="24"/>
          <w:szCs w:val="24"/>
          <w:lang w:val="en-US"/>
        </w:rPr>
        <w:t xml:space="preserve">Facebook: </w:t>
      </w:r>
      <w:hyperlink r:id="rId16" w:history="1">
        <w:r w:rsidRPr="00CC4CCC">
          <w:rPr>
            <w:rStyle w:val="Hipervnculo"/>
            <w:rFonts w:ascii="Arial" w:hAnsi="Arial" w:cs="Arial"/>
            <w:sz w:val="24"/>
            <w:szCs w:val="24"/>
            <w:lang w:val="en-US"/>
          </w:rPr>
          <w:t>@12meses</w:t>
        </w:r>
      </w:hyperlink>
      <w:bookmarkEnd w:id="0"/>
    </w:p>
    <w:p w14:paraId="3D638412" w14:textId="77777777" w:rsidR="00820CFF" w:rsidRPr="00CC4CCC" w:rsidRDefault="00820CFF" w:rsidP="00AF0B91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  <w:lang w:val="en-US"/>
        </w:rPr>
      </w:pPr>
    </w:p>
    <w:sectPr w:rsidR="00820CFF" w:rsidRPr="00CC4CCC" w:rsidSect="00AF0B91">
      <w:footerReference w:type="default" r:id="rId17"/>
      <w:pgSz w:w="11906" w:h="16838"/>
      <w:pgMar w:top="993" w:right="1558" w:bottom="170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291185525" name="Imagen 129118552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1029597537" name="Imagen 1029597537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9E799C"/>
    <w:multiLevelType w:val="hybridMultilevel"/>
    <w:tmpl w:val="8EC47E48"/>
    <w:lvl w:ilvl="0" w:tplc="75A47922">
      <w:numFmt w:val="bullet"/>
      <w:lvlText w:val="-"/>
      <w:lvlJc w:val="left"/>
      <w:pPr>
        <w:ind w:left="21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8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7"/>
  </w:num>
  <w:num w:numId="8" w16cid:durableId="1522820856">
    <w:abstractNumId w:val="0"/>
  </w:num>
  <w:num w:numId="9" w16cid:durableId="211084905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3185D"/>
    <w:rsid w:val="00034226"/>
    <w:rsid w:val="00035935"/>
    <w:rsid w:val="00035E76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3B94"/>
    <w:rsid w:val="00064257"/>
    <w:rsid w:val="000649B4"/>
    <w:rsid w:val="00070297"/>
    <w:rsid w:val="00072694"/>
    <w:rsid w:val="00072E2B"/>
    <w:rsid w:val="00075EA1"/>
    <w:rsid w:val="00077D60"/>
    <w:rsid w:val="000827A3"/>
    <w:rsid w:val="000831AF"/>
    <w:rsid w:val="00085049"/>
    <w:rsid w:val="00085CE9"/>
    <w:rsid w:val="000861E8"/>
    <w:rsid w:val="00086FAE"/>
    <w:rsid w:val="00087B6B"/>
    <w:rsid w:val="00090ED4"/>
    <w:rsid w:val="00091BF1"/>
    <w:rsid w:val="00091D6F"/>
    <w:rsid w:val="00093687"/>
    <w:rsid w:val="00094E8C"/>
    <w:rsid w:val="00095D59"/>
    <w:rsid w:val="0009692F"/>
    <w:rsid w:val="000A0480"/>
    <w:rsid w:val="000A32C8"/>
    <w:rsid w:val="000A6F17"/>
    <w:rsid w:val="000A730B"/>
    <w:rsid w:val="000B025B"/>
    <w:rsid w:val="000B0EF3"/>
    <w:rsid w:val="000B2865"/>
    <w:rsid w:val="000B509C"/>
    <w:rsid w:val="000B5E5C"/>
    <w:rsid w:val="000B70EE"/>
    <w:rsid w:val="000B71D2"/>
    <w:rsid w:val="000B7CE7"/>
    <w:rsid w:val="000C1A24"/>
    <w:rsid w:val="000C50A7"/>
    <w:rsid w:val="000D0736"/>
    <w:rsid w:val="000D1DE1"/>
    <w:rsid w:val="000D22AD"/>
    <w:rsid w:val="000D2377"/>
    <w:rsid w:val="000D31B3"/>
    <w:rsid w:val="000D3773"/>
    <w:rsid w:val="000D3B34"/>
    <w:rsid w:val="000D460C"/>
    <w:rsid w:val="000D540D"/>
    <w:rsid w:val="000D5FFC"/>
    <w:rsid w:val="000D620A"/>
    <w:rsid w:val="000D6EE5"/>
    <w:rsid w:val="000D71DA"/>
    <w:rsid w:val="000E00C4"/>
    <w:rsid w:val="000E026E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385"/>
    <w:rsid w:val="000F6853"/>
    <w:rsid w:val="00100CE7"/>
    <w:rsid w:val="00101ABF"/>
    <w:rsid w:val="00101BAA"/>
    <w:rsid w:val="00101C7C"/>
    <w:rsid w:val="00102922"/>
    <w:rsid w:val="00104715"/>
    <w:rsid w:val="0011067F"/>
    <w:rsid w:val="00111084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8A0"/>
    <w:rsid w:val="00142E5A"/>
    <w:rsid w:val="001435A5"/>
    <w:rsid w:val="00144B97"/>
    <w:rsid w:val="00144FB0"/>
    <w:rsid w:val="001510C8"/>
    <w:rsid w:val="00151FA3"/>
    <w:rsid w:val="00152E12"/>
    <w:rsid w:val="001533B8"/>
    <w:rsid w:val="00155E07"/>
    <w:rsid w:val="00162258"/>
    <w:rsid w:val="00162CA9"/>
    <w:rsid w:val="00163020"/>
    <w:rsid w:val="00164AAC"/>
    <w:rsid w:val="001652CC"/>
    <w:rsid w:val="00166BFB"/>
    <w:rsid w:val="00166F82"/>
    <w:rsid w:val="00167077"/>
    <w:rsid w:val="001676D3"/>
    <w:rsid w:val="00172779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6A2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E77B6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2A6B"/>
    <w:rsid w:val="00202EAB"/>
    <w:rsid w:val="002052FB"/>
    <w:rsid w:val="00206228"/>
    <w:rsid w:val="0020711C"/>
    <w:rsid w:val="00207C15"/>
    <w:rsid w:val="00211D42"/>
    <w:rsid w:val="00212DF2"/>
    <w:rsid w:val="00214E47"/>
    <w:rsid w:val="0021748C"/>
    <w:rsid w:val="0022017F"/>
    <w:rsid w:val="002208A5"/>
    <w:rsid w:val="002233BC"/>
    <w:rsid w:val="0022519E"/>
    <w:rsid w:val="00226F30"/>
    <w:rsid w:val="00227E06"/>
    <w:rsid w:val="00230212"/>
    <w:rsid w:val="002313A4"/>
    <w:rsid w:val="00231411"/>
    <w:rsid w:val="002319D7"/>
    <w:rsid w:val="002332A9"/>
    <w:rsid w:val="002344B9"/>
    <w:rsid w:val="002358AB"/>
    <w:rsid w:val="002364B6"/>
    <w:rsid w:val="00236B4A"/>
    <w:rsid w:val="00236D00"/>
    <w:rsid w:val="00237021"/>
    <w:rsid w:val="002401F4"/>
    <w:rsid w:val="002404D0"/>
    <w:rsid w:val="002409E4"/>
    <w:rsid w:val="00242DDD"/>
    <w:rsid w:val="002504B0"/>
    <w:rsid w:val="00251214"/>
    <w:rsid w:val="00252B67"/>
    <w:rsid w:val="00254987"/>
    <w:rsid w:val="0025516E"/>
    <w:rsid w:val="00255D29"/>
    <w:rsid w:val="00256893"/>
    <w:rsid w:val="00256E0C"/>
    <w:rsid w:val="0025710C"/>
    <w:rsid w:val="002610A5"/>
    <w:rsid w:val="00261417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D35"/>
    <w:rsid w:val="00277F59"/>
    <w:rsid w:val="00280E5F"/>
    <w:rsid w:val="00283D09"/>
    <w:rsid w:val="00284580"/>
    <w:rsid w:val="0028486E"/>
    <w:rsid w:val="00284F57"/>
    <w:rsid w:val="00285658"/>
    <w:rsid w:val="0028776B"/>
    <w:rsid w:val="00287F68"/>
    <w:rsid w:val="00291CE0"/>
    <w:rsid w:val="00292233"/>
    <w:rsid w:val="00293740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3FC4"/>
    <w:rsid w:val="002A63F5"/>
    <w:rsid w:val="002A6DA3"/>
    <w:rsid w:val="002B1577"/>
    <w:rsid w:val="002B1ABF"/>
    <w:rsid w:val="002B58B0"/>
    <w:rsid w:val="002B7654"/>
    <w:rsid w:val="002C0081"/>
    <w:rsid w:val="002C0364"/>
    <w:rsid w:val="002C1A73"/>
    <w:rsid w:val="002C45DD"/>
    <w:rsid w:val="002C5247"/>
    <w:rsid w:val="002C5888"/>
    <w:rsid w:val="002C65D3"/>
    <w:rsid w:val="002C68FA"/>
    <w:rsid w:val="002C6953"/>
    <w:rsid w:val="002C72F7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0425"/>
    <w:rsid w:val="002F2160"/>
    <w:rsid w:val="002F381F"/>
    <w:rsid w:val="002F39AA"/>
    <w:rsid w:val="002F41DE"/>
    <w:rsid w:val="002F6BE5"/>
    <w:rsid w:val="002F78DB"/>
    <w:rsid w:val="00300262"/>
    <w:rsid w:val="0030099B"/>
    <w:rsid w:val="003022C3"/>
    <w:rsid w:val="00302E7C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57084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77A68"/>
    <w:rsid w:val="00380B5F"/>
    <w:rsid w:val="003822C5"/>
    <w:rsid w:val="003824E8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4AA8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67EE"/>
    <w:rsid w:val="003F6CB8"/>
    <w:rsid w:val="003F738B"/>
    <w:rsid w:val="00401451"/>
    <w:rsid w:val="00401643"/>
    <w:rsid w:val="00401756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47EB"/>
    <w:rsid w:val="0042713F"/>
    <w:rsid w:val="004329F6"/>
    <w:rsid w:val="00433D8F"/>
    <w:rsid w:val="00434543"/>
    <w:rsid w:val="00435284"/>
    <w:rsid w:val="00435607"/>
    <w:rsid w:val="00436F9C"/>
    <w:rsid w:val="00437F9A"/>
    <w:rsid w:val="00440B83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6A55"/>
    <w:rsid w:val="00457950"/>
    <w:rsid w:val="0046262D"/>
    <w:rsid w:val="0046276C"/>
    <w:rsid w:val="00462CEF"/>
    <w:rsid w:val="00463D9D"/>
    <w:rsid w:val="004642C3"/>
    <w:rsid w:val="00467B08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262"/>
    <w:rsid w:val="0048453C"/>
    <w:rsid w:val="00484603"/>
    <w:rsid w:val="00490902"/>
    <w:rsid w:val="00491697"/>
    <w:rsid w:val="00492BDB"/>
    <w:rsid w:val="00494478"/>
    <w:rsid w:val="0049463E"/>
    <w:rsid w:val="0049629D"/>
    <w:rsid w:val="00497694"/>
    <w:rsid w:val="004A097C"/>
    <w:rsid w:val="004A16B8"/>
    <w:rsid w:val="004A1871"/>
    <w:rsid w:val="004A347A"/>
    <w:rsid w:val="004A3F56"/>
    <w:rsid w:val="004A722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47D9"/>
    <w:rsid w:val="004D6167"/>
    <w:rsid w:val="004D6736"/>
    <w:rsid w:val="004E0897"/>
    <w:rsid w:val="004E17A1"/>
    <w:rsid w:val="004E2327"/>
    <w:rsid w:val="004E268E"/>
    <w:rsid w:val="004E2FD2"/>
    <w:rsid w:val="004E380E"/>
    <w:rsid w:val="004E777B"/>
    <w:rsid w:val="004F0931"/>
    <w:rsid w:val="004F0B9A"/>
    <w:rsid w:val="004F0DBD"/>
    <w:rsid w:val="004F0EF3"/>
    <w:rsid w:val="004F0F0D"/>
    <w:rsid w:val="004F110B"/>
    <w:rsid w:val="004F1164"/>
    <w:rsid w:val="004F18D3"/>
    <w:rsid w:val="004F1A24"/>
    <w:rsid w:val="004F2A18"/>
    <w:rsid w:val="004F2A91"/>
    <w:rsid w:val="004F3B66"/>
    <w:rsid w:val="004F3C3B"/>
    <w:rsid w:val="00500703"/>
    <w:rsid w:val="00501A0F"/>
    <w:rsid w:val="00506578"/>
    <w:rsid w:val="00506DC1"/>
    <w:rsid w:val="005070E4"/>
    <w:rsid w:val="00507BFE"/>
    <w:rsid w:val="005104C8"/>
    <w:rsid w:val="005104E7"/>
    <w:rsid w:val="00510591"/>
    <w:rsid w:val="00510B4B"/>
    <w:rsid w:val="00512143"/>
    <w:rsid w:val="005148D1"/>
    <w:rsid w:val="00514ECD"/>
    <w:rsid w:val="00517E95"/>
    <w:rsid w:val="00520914"/>
    <w:rsid w:val="00521503"/>
    <w:rsid w:val="00521CB4"/>
    <w:rsid w:val="005228B3"/>
    <w:rsid w:val="005240CB"/>
    <w:rsid w:val="005240EE"/>
    <w:rsid w:val="005251B4"/>
    <w:rsid w:val="0052619A"/>
    <w:rsid w:val="005267CB"/>
    <w:rsid w:val="00530E4C"/>
    <w:rsid w:val="0053121B"/>
    <w:rsid w:val="0053121E"/>
    <w:rsid w:val="005326E1"/>
    <w:rsid w:val="0053345B"/>
    <w:rsid w:val="005338D4"/>
    <w:rsid w:val="005351A5"/>
    <w:rsid w:val="005353F4"/>
    <w:rsid w:val="00536AE8"/>
    <w:rsid w:val="0053776A"/>
    <w:rsid w:val="005414DC"/>
    <w:rsid w:val="00541C54"/>
    <w:rsid w:val="00544C24"/>
    <w:rsid w:val="00546E58"/>
    <w:rsid w:val="00554092"/>
    <w:rsid w:val="005552CF"/>
    <w:rsid w:val="00557475"/>
    <w:rsid w:val="00561DDE"/>
    <w:rsid w:val="00563D19"/>
    <w:rsid w:val="005650CE"/>
    <w:rsid w:val="0056567B"/>
    <w:rsid w:val="00567996"/>
    <w:rsid w:val="00567AE6"/>
    <w:rsid w:val="00570E5E"/>
    <w:rsid w:val="0057338D"/>
    <w:rsid w:val="0057419D"/>
    <w:rsid w:val="005747D6"/>
    <w:rsid w:val="00581C2A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1F9C"/>
    <w:rsid w:val="005D260F"/>
    <w:rsid w:val="005D2803"/>
    <w:rsid w:val="005D45F6"/>
    <w:rsid w:val="005D769E"/>
    <w:rsid w:val="005D7DED"/>
    <w:rsid w:val="005D7F94"/>
    <w:rsid w:val="005E2188"/>
    <w:rsid w:val="005E3247"/>
    <w:rsid w:val="005E4F11"/>
    <w:rsid w:val="005E58F5"/>
    <w:rsid w:val="005E6A34"/>
    <w:rsid w:val="005F1E47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00EA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929"/>
    <w:rsid w:val="00642B59"/>
    <w:rsid w:val="00644217"/>
    <w:rsid w:val="006449C2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9C"/>
    <w:rsid w:val="00656FAA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6BD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01FC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3C11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0B74"/>
    <w:rsid w:val="00711EDE"/>
    <w:rsid w:val="00714140"/>
    <w:rsid w:val="007148E6"/>
    <w:rsid w:val="00716709"/>
    <w:rsid w:val="0071729E"/>
    <w:rsid w:val="00720F35"/>
    <w:rsid w:val="00721AC0"/>
    <w:rsid w:val="00723F5C"/>
    <w:rsid w:val="007252BF"/>
    <w:rsid w:val="00726F47"/>
    <w:rsid w:val="007307B6"/>
    <w:rsid w:val="00730F33"/>
    <w:rsid w:val="007319C3"/>
    <w:rsid w:val="00732B3A"/>
    <w:rsid w:val="00734C50"/>
    <w:rsid w:val="00741556"/>
    <w:rsid w:val="00741AE4"/>
    <w:rsid w:val="00742582"/>
    <w:rsid w:val="00743902"/>
    <w:rsid w:val="00745C65"/>
    <w:rsid w:val="00750AE4"/>
    <w:rsid w:val="007519EA"/>
    <w:rsid w:val="00751EE8"/>
    <w:rsid w:val="00752945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05A9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93B03"/>
    <w:rsid w:val="007A01B8"/>
    <w:rsid w:val="007A07B9"/>
    <w:rsid w:val="007A3205"/>
    <w:rsid w:val="007A7B73"/>
    <w:rsid w:val="007B21D9"/>
    <w:rsid w:val="007B5016"/>
    <w:rsid w:val="007B5761"/>
    <w:rsid w:val="007B5D42"/>
    <w:rsid w:val="007B5FE3"/>
    <w:rsid w:val="007B6EDA"/>
    <w:rsid w:val="007B783F"/>
    <w:rsid w:val="007B7C41"/>
    <w:rsid w:val="007C1C24"/>
    <w:rsid w:val="007C2523"/>
    <w:rsid w:val="007C6DE9"/>
    <w:rsid w:val="007D1644"/>
    <w:rsid w:val="007D3F87"/>
    <w:rsid w:val="007D64AC"/>
    <w:rsid w:val="007E1453"/>
    <w:rsid w:val="007E1C53"/>
    <w:rsid w:val="007E2179"/>
    <w:rsid w:val="007E388E"/>
    <w:rsid w:val="007E5E5F"/>
    <w:rsid w:val="007E69D5"/>
    <w:rsid w:val="007E711F"/>
    <w:rsid w:val="007E7204"/>
    <w:rsid w:val="007E7923"/>
    <w:rsid w:val="007F244F"/>
    <w:rsid w:val="007F38AA"/>
    <w:rsid w:val="007F3B98"/>
    <w:rsid w:val="007F528B"/>
    <w:rsid w:val="007F5E44"/>
    <w:rsid w:val="007F5E87"/>
    <w:rsid w:val="007F69D2"/>
    <w:rsid w:val="007F725F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7FA"/>
    <w:rsid w:val="00820CFF"/>
    <w:rsid w:val="00821270"/>
    <w:rsid w:val="00821F74"/>
    <w:rsid w:val="00823715"/>
    <w:rsid w:val="00823E42"/>
    <w:rsid w:val="00824054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37F01"/>
    <w:rsid w:val="00842399"/>
    <w:rsid w:val="008442E7"/>
    <w:rsid w:val="00846D2E"/>
    <w:rsid w:val="008500E5"/>
    <w:rsid w:val="008505B8"/>
    <w:rsid w:val="008508A1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3A60"/>
    <w:rsid w:val="00874A70"/>
    <w:rsid w:val="008760C3"/>
    <w:rsid w:val="00880243"/>
    <w:rsid w:val="0088136E"/>
    <w:rsid w:val="00881C18"/>
    <w:rsid w:val="00881DBF"/>
    <w:rsid w:val="008904E6"/>
    <w:rsid w:val="008920BB"/>
    <w:rsid w:val="00895582"/>
    <w:rsid w:val="008A01FA"/>
    <w:rsid w:val="008A05F2"/>
    <w:rsid w:val="008A1000"/>
    <w:rsid w:val="008A2ABB"/>
    <w:rsid w:val="008A54A1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081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7E8"/>
    <w:rsid w:val="008D4BD7"/>
    <w:rsid w:val="008D4C9A"/>
    <w:rsid w:val="008D69CE"/>
    <w:rsid w:val="008D6A79"/>
    <w:rsid w:val="008E1364"/>
    <w:rsid w:val="008E1C9B"/>
    <w:rsid w:val="008E3B43"/>
    <w:rsid w:val="008E3C35"/>
    <w:rsid w:val="008E6FAA"/>
    <w:rsid w:val="008E73B6"/>
    <w:rsid w:val="008F1B37"/>
    <w:rsid w:val="008F1DCC"/>
    <w:rsid w:val="008F25F2"/>
    <w:rsid w:val="009001AC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5DF"/>
    <w:rsid w:val="00917EAF"/>
    <w:rsid w:val="00917EE0"/>
    <w:rsid w:val="009215FD"/>
    <w:rsid w:val="0092175C"/>
    <w:rsid w:val="0092428E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175"/>
    <w:rsid w:val="00946670"/>
    <w:rsid w:val="00947551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2C9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639"/>
    <w:rsid w:val="009A7A1E"/>
    <w:rsid w:val="009B3AB4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50CC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122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63BD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25C61"/>
    <w:rsid w:val="00A279F1"/>
    <w:rsid w:val="00A3130B"/>
    <w:rsid w:val="00A324DD"/>
    <w:rsid w:val="00A34C81"/>
    <w:rsid w:val="00A36FCA"/>
    <w:rsid w:val="00A37391"/>
    <w:rsid w:val="00A37E77"/>
    <w:rsid w:val="00A408F2"/>
    <w:rsid w:val="00A41DA0"/>
    <w:rsid w:val="00A42D5E"/>
    <w:rsid w:val="00A46CD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472C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0954"/>
    <w:rsid w:val="00AB1F2C"/>
    <w:rsid w:val="00AB25C9"/>
    <w:rsid w:val="00AB2DCB"/>
    <w:rsid w:val="00AB39D7"/>
    <w:rsid w:val="00AB551A"/>
    <w:rsid w:val="00AB5959"/>
    <w:rsid w:val="00AB6AA4"/>
    <w:rsid w:val="00AB7590"/>
    <w:rsid w:val="00AC01CB"/>
    <w:rsid w:val="00AC0DB0"/>
    <w:rsid w:val="00AC1C2F"/>
    <w:rsid w:val="00AC31EC"/>
    <w:rsid w:val="00AC62B1"/>
    <w:rsid w:val="00AC7081"/>
    <w:rsid w:val="00AD32EA"/>
    <w:rsid w:val="00AD4215"/>
    <w:rsid w:val="00AD4FC3"/>
    <w:rsid w:val="00AD592A"/>
    <w:rsid w:val="00AD59BD"/>
    <w:rsid w:val="00AD6067"/>
    <w:rsid w:val="00AD7079"/>
    <w:rsid w:val="00AE09F3"/>
    <w:rsid w:val="00AE2777"/>
    <w:rsid w:val="00AE3708"/>
    <w:rsid w:val="00AE373D"/>
    <w:rsid w:val="00AE4592"/>
    <w:rsid w:val="00AE7C8B"/>
    <w:rsid w:val="00AF0B91"/>
    <w:rsid w:val="00AF0E4C"/>
    <w:rsid w:val="00AF6627"/>
    <w:rsid w:val="00AF6DB7"/>
    <w:rsid w:val="00AF6EB9"/>
    <w:rsid w:val="00B00B8F"/>
    <w:rsid w:val="00B0151D"/>
    <w:rsid w:val="00B015DA"/>
    <w:rsid w:val="00B018D4"/>
    <w:rsid w:val="00B02080"/>
    <w:rsid w:val="00B060E1"/>
    <w:rsid w:val="00B06BCC"/>
    <w:rsid w:val="00B108BB"/>
    <w:rsid w:val="00B11A6F"/>
    <w:rsid w:val="00B11CA0"/>
    <w:rsid w:val="00B124E7"/>
    <w:rsid w:val="00B13024"/>
    <w:rsid w:val="00B134BC"/>
    <w:rsid w:val="00B142EB"/>
    <w:rsid w:val="00B148F8"/>
    <w:rsid w:val="00B153D3"/>
    <w:rsid w:val="00B1551D"/>
    <w:rsid w:val="00B15C09"/>
    <w:rsid w:val="00B162A2"/>
    <w:rsid w:val="00B16885"/>
    <w:rsid w:val="00B227FF"/>
    <w:rsid w:val="00B22D04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4654"/>
    <w:rsid w:val="00B44ED2"/>
    <w:rsid w:val="00B45395"/>
    <w:rsid w:val="00B45504"/>
    <w:rsid w:val="00B46271"/>
    <w:rsid w:val="00B46C27"/>
    <w:rsid w:val="00B50D5A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4C61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3276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62B7"/>
    <w:rsid w:val="00BA7268"/>
    <w:rsid w:val="00BA7BDD"/>
    <w:rsid w:val="00BB2A79"/>
    <w:rsid w:val="00BB2F13"/>
    <w:rsid w:val="00BB3B22"/>
    <w:rsid w:val="00BB5106"/>
    <w:rsid w:val="00BB63FE"/>
    <w:rsid w:val="00BB687E"/>
    <w:rsid w:val="00BB7D7C"/>
    <w:rsid w:val="00BC2DB0"/>
    <w:rsid w:val="00BC3568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E7285"/>
    <w:rsid w:val="00BE73ED"/>
    <w:rsid w:val="00BF022E"/>
    <w:rsid w:val="00BF1C55"/>
    <w:rsid w:val="00BF1FBD"/>
    <w:rsid w:val="00BF3BA7"/>
    <w:rsid w:val="00BF47AE"/>
    <w:rsid w:val="00BF4CFC"/>
    <w:rsid w:val="00BF5030"/>
    <w:rsid w:val="00BF7B47"/>
    <w:rsid w:val="00C02171"/>
    <w:rsid w:val="00C03C1A"/>
    <w:rsid w:val="00C03DA7"/>
    <w:rsid w:val="00C06340"/>
    <w:rsid w:val="00C06563"/>
    <w:rsid w:val="00C07375"/>
    <w:rsid w:val="00C07650"/>
    <w:rsid w:val="00C10C52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B57"/>
    <w:rsid w:val="00C22E55"/>
    <w:rsid w:val="00C2355F"/>
    <w:rsid w:val="00C23C34"/>
    <w:rsid w:val="00C23CAC"/>
    <w:rsid w:val="00C254F6"/>
    <w:rsid w:val="00C30109"/>
    <w:rsid w:val="00C31B92"/>
    <w:rsid w:val="00C32519"/>
    <w:rsid w:val="00C326B7"/>
    <w:rsid w:val="00C32B63"/>
    <w:rsid w:val="00C36E95"/>
    <w:rsid w:val="00C40BEF"/>
    <w:rsid w:val="00C4158D"/>
    <w:rsid w:val="00C42A08"/>
    <w:rsid w:val="00C4322E"/>
    <w:rsid w:val="00C45BFC"/>
    <w:rsid w:val="00C469F5"/>
    <w:rsid w:val="00C47B63"/>
    <w:rsid w:val="00C53A2B"/>
    <w:rsid w:val="00C54142"/>
    <w:rsid w:val="00C548EA"/>
    <w:rsid w:val="00C55B31"/>
    <w:rsid w:val="00C55C46"/>
    <w:rsid w:val="00C57360"/>
    <w:rsid w:val="00C6168E"/>
    <w:rsid w:val="00C61A03"/>
    <w:rsid w:val="00C624B4"/>
    <w:rsid w:val="00C627D5"/>
    <w:rsid w:val="00C62CD1"/>
    <w:rsid w:val="00C62F56"/>
    <w:rsid w:val="00C6366C"/>
    <w:rsid w:val="00C67141"/>
    <w:rsid w:val="00C67F09"/>
    <w:rsid w:val="00C706D4"/>
    <w:rsid w:val="00C70AA3"/>
    <w:rsid w:val="00C7179F"/>
    <w:rsid w:val="00C72FA0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3AAB"/>
    <w:rsid w:val="00C955C0"/>
    <w:rsid w:val="00C96B90"/>
    <w:rsid w:val="00C96DA3"/>
    <w:rsid w:val="00CA0CA1"/>
    <w:rsid w:val="00CA2A89"/>
    <w:rsid w:val="00CA3E7F"/>
    <w:rsid w:val="00CA4539"/>
    <w:rsid w:val="00CA551D"/>
    <w:rsid w:val="00CA6EB3"/>
    <w:rsid w:val="00CA7607"/>
    <w:rsid w:val="00CB0A5B"/>
    <w:rsid w:val="00CB10F9"/>
    <w:rsid w:val="00CB1FF6"/>
    <w:rsid w:val="00CB25A9"/>
    <w:rsid w:val="00CB27EE"/>
    <w:rsid w:val="00CB285C"/>
    <w:rsid w:val="00CB2F78"/>
    <w:rsid w:val="00CB4A4C"/>
    <w:rsid w:val="00CB55F5"/>
    <w:rsid w:val="00CC05F0"/>
    <w:rsid w:val="00CC2269"/>
    <w:rsid w:val="00CC3BD4"/>
    <w:rsid w:val="00CC4CCC"/>
    <w:rsid w:val="00CC5F7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2D4"/>
    <w:rsid w:val="00CF57A4"/>
    <w:rsid w:val="00CF5C75"/>
    <w:rsid w:val="00D033BD"/>
    <w:rsid w:val="00D05368"/>
    <w:rsid w:val="00D07755"/>
    <w:rsid w:val="00D1155D"/>
    <w:rsid w:val="00D11579"/>
    <w:rsid w:val="00D13DE5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27414"/>
    <w:rsid w:val="00D30F44"/>
    <w:rsid w:val="00D33F56"/>
    <w:rsid w:val="00D34A3E"/>
    <w:rsid w:val="00D3538C"/>
    <w:rsid w:val="00D35D5F"/>
    <w:rsid w:val="00D40DCD"/>
    <w:rsid w:val="00D4235F"/>
    <w:rsid w:val="00D42443"/>
    <w:rsid w:val="00D42AC0"/>
    <w:rsid w:val="00D43E70"/>
    <w:rsid w:val="00D44340"/>
    <w:rsid w:val="00D44A22"/>
    <w:rsid w:val="00D44EE2"/>
    <w:rsid w:val="00D453EF"/>
    <w:rsid w:val="00D45662"/>
    <w:rsid w:val="00D45AED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672E1"/>
    <w:rsid w:val="00D706F9"/>
    <w:rsid w:val="00D717B4"/>
    <w:rsid w:val="00D717CB"/>
    <w:rsid w:val="00D73317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3D65"/>
    <w:rsid w:val="00DA4E07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84A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AFD"/>
    <w:rsid w:val="00DE2D5D"/>
    <w:rsid w:val="00DE2FFE"/>
    <w:rsid w:val="00DE38CA"/>
    <w:rsid w:val="00DE3B71"/>
    <w:rsid w:val="00DE3FFD"/>
    <w:rsid w:val="00DE5649"/>
    <w:rsid w:val="00DF3C44"/>
    <w:rsid w:val="00DF45F4"/>
    <w:rsid w:val="00DF5C48"/>
    <w:rsid w:val="00DF5FF2"/>
    <w:rsid w:val="00DF6B8A"/>
    <w:rsid w:val="00DF6F40"/>
    <w:rsid w:val="00DF7748"/>
    <w:rsid w:val="00E0104B"/>
    <w:rsid w:val="00E0167C"/>
    <w:rsid w:val="00E01D60"/>
    <w:rsid w:val="00E056AC"/>
    <w:rsid w:val="00E06CF3"/>
    <w:rsid w:val="00E07AF2"/>
    <w:rsid w:val="00E07B55"/>
    <w:rsid w:val="00E1048C"/>
    <w:rsid w:val="00E10D9E"/>
    <w:rsid w:val="00E116DF"/>
    <w:rsid w:val="00E12EF1"/>
    <w:rsid w:val="00E136B8"/>
    <w:rsid w:val="00E13F51"/>
    <w:rsid w:val="00E15390"/>
    <w:rsid w:val="00E159FF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7EC"/>
    <w:rsid w:val="00E33005"/>
    <w:rsid w:val="00E331AD"/>
    <w:rsid w:val="00E33890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4411"/>
    <w:rsid w:val="00E4567D"/>
    <w:rsid w:val="00E45A87"/>
    <w:rsid w:val="00E45AA7"/>
    <w:rsid w:val="00E475B6"/>
    <w:rsid w:val="00E506FB"/>
    <w:rsid w:val="00E50DE0"/>
    <w:rsid w:val="00E50E77"/>
    <w:rsid w:val="00E53A1E"/>
    <w:rsid w:val="00E54B4D"/>
    <w:rsid w:val="00E54D43"/>
    <w:rsid w:val="00E564A1"/>
    <w:rsid w:val="00E61B6A"/>
    <w:rsid w:val="00E6211F"/>
    <w:rsid w:val="00E635E1"/>
    <w:rsid w:val="00E65448"/>
    <w:rsid w:val="00E666EC"/>
    <w:rsid w:val="00E72DD1"/>
    <w:rsid w:val="00E73F2B"/>
    <w:rsid w:val="00E747F1"/>
    <w:rsid w:val="00E74CE0"/>
    <w:rsid w:val="00E75565"/>
    <w:rsid w:val="00E757EA"/>
    <w:rsid w:val="00E7611F"/>
    <w:rsid w:val="00E763B1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320B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1AA7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3DB"/>
    <w:rsid w:val="00EF19F4"/>
    <w:rsid w:val="00EF1B70"/>
    <w:rsid w:val="00EF241D"/>
    <w:rsid w:val="00EF252D"/>
    <w:rsid w:val="00EF26CB"/>
    <w:rsid w:val="00EF3938"/>
    <w:rsid w:val="00EF3E2B"/>
    <w:rsid w:val="00EF3EAF"/>
    <w:rsid w:val="00EF4D37"/>
    <w:rsid w:val="00EF60D2"/>
    <w:rsid w:val="00EF69DF"/>
    <w:rsid w:val="00F01F0F"/>
    <w:rsid w:val="00F0266E"/>
    <w:rsid w:val="00F035EC"/>
    <w:rsid w:val="00F03980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46E3"/>
    <w:rsid w:val="00F2670A"/>
    <w:rsid w:val="00F310DE"/>
    <w:rsid w:val="00F3120B"/>
    <w:rsid w:val="00F31B9A"/>
    <w:rsid w:val="00F32331"/>
    <w:rsid w:val="00F35168"/>
    <w:rsid w:val="00F35BCA"/>
    <w:rsid w:val="00F371A3"/>
    <w:rsid w:val="00F37FE4"/>
    <w:rsid w:val="00F405DF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1EF7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96FA6"/>
    <w:rsid w:val="00FA032B"/>
    <w:rsid w:val="00FA0FCB"/>
    <w:rsid w:val="00FA2B3E"/>
    <w:rsid w:val="00FA45F9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184"/>
    <w:rsid w:val="00FD72CC"/>
    <w:rsid w:val="00FE5C57"/>
    <w:rsid w:val="00FE628D"/>
    <w:rsid w:val="00FE67DF"/>
    <w:rsid w:val="00FE7759"/>
    <w:rsid w:val="00FF00FB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20CFF"/>
    <w:rPr>
      <w:color w:val="0563C1"/>
      <w:u w:val="single"/>
    </w:rPr>
  </w:style>
  <w:style w:type="paragraph" w:customStyle="1" w:styleId="Default">
    <w:name w:val="Default"/>
    <w:rsid w:val="00820C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eop">
    <w:name w:val="eop"/>
    <w:basedOn w:val="Fuentedeprrafopredeter"/>
    <w:rsid w:val="00820CFF"/>
  </w:style>
  <w:style w:type="character" w:styleId="Mencinsinresolver">
    <w:name w:val="Unresolved Mention"/>
    <w:basedOn w:val="Fuentedeprrafopredeter"/>
    <w:uiPriority w:val="99"/>
    <w:semiHidden/>
    <w:unhideWhenUsed/>
    <w:rsid w:val="00F246E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C72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ediaset.es/12mes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renoalictus.or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12mes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iaset.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12_meses" TargetMode="External"/><Relationship Id="rId10" Type="http://schemas.openxmlformats.org/officeDocument/2006/relationships/hyperlink" Target="https://www.frenoalictus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renoalictus.org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26</cp:revision>
  <cp:lastPrinted>2025-01-27T10:00:00Z</cp:lastPrinted>
  <dcterms:created xsi:type="dcterms:W3CDTF">2025-01-17T08:16:00Z</dcterms:created>
  <dcterms:modified xsi:type="dcterms:W3CDTF">2025-01-28T14:56:00Z</dcterms:modified>
</cp:coreProperties>
</file>