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BC6792E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Pr="0042545E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3790074D" w:rsidR="004E268E" w:rsidRPr="00066231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151F78">
        <w:rPr>
          <w:rFonts w:ascii="Arial" w:eastAsia="Arial" w:hAnsi="Arial" w:cs="Arial"/>
          <w:sz w:val="24"/>
          <w:szCs w:val="24"/>
        </w:rPr>
        <w:t xml:space="preserve">2 de enero de </w:t>
      </w:r>
      <w:r w:rsidR="00151F78" w:rsidRPr="00066231">
        <w:rPr>
          <w:rFonts w:ascii="Arial" w:eastAsia="Arial" w:hAnsi="Arial" w:cs="Arial"/>
          <w:sz w:val="24"/>
          <w:szCs w:val="24"/>
        </w:rPr>
        <w:t>2025</w:t>
      </w:r>
    </w:p>
    <w:p w14:paraId="5C70770D" w14:textId="77777777" w:rsidR="00B30357" w:rsidRPr="00066231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352AA1F1" w14:textId="77777777" w:rsidR="002F3123" w:rsidRPr="00066231" w:rsidRDefault="002F3123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77E13B9D" w14:textId="7CD1AD41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Mediaset España cierra 2024 como líder del </w:t>
      </w:r>
      <w:r w:rsidRPr="00C50543">
        <w:rPr>
          <w:rFonts w:ascii="Arial" w:eastAsia="Aptos" w:hAnsi="Arial" w:cs="Times New Roman"/>
          <w:i/>
          <w:iCs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target</w:t>
      </w:r>
      <w:r w:rsidRPr="00C50543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 comercial</w:t>
      </w:r>
      <w:r w:rsidR="006E32D5" w:rsidRPr="00C50543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 y</w:t>
      </w:r>
      <w:r w:rsidRPr="00C50543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 </w:t>
      </w:r>
      <w:r w:rsidR="007C3213" w:rsidRPr="00C50543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C</w:t>
      </w:r>
      <w:r w:rsidRPr="00C50543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uatro obtiene su mejor dato desde 2018</w:t>
      </w:r>
      <w:r w:rsidR="006E32D5" w:rsidRPr="00C50543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 </w:t>
      </w:r>
    </w:p>
    <w:p w14:paraId="331E7E5E" w14:textId="77777777" w:rsidR="006E32D5" w:rsidRDefault="006E32D5" w:rsidP="00151F78">
      <w:pPr>
        <w:spacing w:after="0" w:line="240" w:lineRule="auto"/>
        <w:jc w:val="both"/>
        <w:rPr>
          <w:rFonts w:ascii="Arial" w:eastAsia="Aptos" w:hAnsi="Arial" w:cs="Times New Roman"/>
          <w:spacing w:val="-8"/>
          <w:kern w:val="2"/>
          <w:sz w:val="42"/>
          <w:szCs w:val="42"/>
          <w:lang w:eastAsia="en-US"/>
          <w14:ligatures w14:val="standardContextual"/>
        </w:rPr>
      </w:pPr>
    </w:p>
    <w:p w14:paraId="176A4AC1" w14:textId="7B626F00" w:rsidR="006E32D5" w:rsidRPr="00C50543" w:rsidRDefault="006E32D5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 xml:space="preserve">Telecinco es la cadena comercial más vista </w:t>
      </w:r>
      <w:r w:rsidR="007C07A3" w:rsidRPr="00C50543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 xml:space="preserve">en </w:t>
      </w:r>
      <w:r w:rsidR="007C07A3" w:rsidRPr="00E74ACA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szCs w:val="24"/>
          <w:lang w:eastAsia="en-US"/>
          <w14:ligatures w14:val="standardContextual"/>
        </w:rPr>
        <w:t xml:space="preserve">target </w:t>
      </w:r>
      <w:r w:rsidR="007C07A3" w:rsidRPr="00C50543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comercial, el más apreciado por los anunciantes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.</w:t>
      </w:r>
    </w:p>
    <w:p w14:paraId="261C547E" w14:textId="055062F6" w:rsidR="001202B8" w:rsidRPr="00C50543" w:rsidRDefault="001202B8" w:rsidP="005B0F47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</w:pPr>
    </w:p>
    <w:p w14:paraId="4BBB0CF0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Los canales temáticos del grupo se imponen al grupo de temáticos de su competidor por 12º año consecutivo, con FDF y Energy a la cabeza del ranking de canales más vistos.</w:t>
      </w:r>
    </w:p>
    <w:p w14:paraId="68F42B28" w14:textId="77777777" w:rsidR="005B0F47" w:rsidRPr="00C50543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42"/>
          <w:szCs w:val="42"/>
          <w:lang w:eastAsia="en-US"/>
          <w14:ligatures w14:val="standardContextual"/>
        </w:rPr>
      </w:pPr>
    </w:p>
    <w:p w14:paraId="6A8D4571" w14:textId="77777777" w:rsidR="00151F78" w:rsidRPr="00C50543" w:rsidRDefault="00151F78" w:rsidP="00151F78">
      <w:pPr>
        <w:spacing w:after="0" w:line="240" w:lineRule="auto"/>
        <w:jc w:val="center"/>
        <w:rPr>
          <w:rFonts w:ascii="Arial" w:eastAsia="Aptos" w:hAnsi="Arial" w:cs="Times New Roman"/>
          <w:b/>
          <w:bCs/>
          <w:spacing w:val="-4"/>
          <w:kern w:val="2"/>
          <w:sz w:val="28"/>
          <w:szCs w:val="28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8"/>
          <w:szCs w:val="28"/>
          <w:lang w:eastAsia="en-US"/>
          <w14:ligatures w14:val="standardContextual"/>
        </w:rPr>
        <w:t>PRINCIPALES TITULARES DE 2024</w:t>
      </w:r>
    </w:p>
    <w:p w14:paraId="48ADF11E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</w:p>
    <w:p w14:paraId="5407F4DF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MEDIASET ESPAÑA</w:t>
      </w:r>
    </w:p>
    <w:p w14:paraId="5049FB35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4137052F" w14:textId="3158AB09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Con un 27,2% de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share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en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target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comercial, Mediaset España es el grupo audiovisual más visto en este parámetro en 2024, un hito que consigue año tras año desde su formación en 2011. Aventaja a su competidor en 2,9 puntos (24,3%) y con su nueva victoria de diciembre suma 33 meses consecutivos de liderazgo.</w:t>
      </w:r>
    </w:p>
    <w:p w14:paraId="76CEA93F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</w:p>
    <w:p w14:paraId="713FD988" w14:textId="172B1708" w:rsidR="00151F78" w:rsidRPr="00C50543" w:rsidRDefault="00151F78" w:rsidP="00151F78">
      <w:pPr>
        <w:numPr>
          <w:ilvl w:val="0"/>
          <w:numId w:val="11"/>
        </w:num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Mediaset España (24,9%)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es el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grupo más visto entre los espectadores de 4-54 años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, con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13 años de liderazgo ininterrumpido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sobre su competidor en los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jóvenes de 13 a 24 años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(25,8% vs. 20,8%).</w:t>
      </w:r>
    </w:p>
    <w:p w14:paraId="39893C27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</w:p>
    <w:p w14:paraId="60D586D9" w14:textId="4113921A" w:rsidR="00151F78" w:rsidRPr="00C50543" w:rsidRDefault="00151F78" w:rsidP="00151F78">
      <w:pPr>
        <w:numPr>
          <w:ilvl w:val="0"/>
          <w:numId w:val="11"/>
        </w:num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También ha obtenido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el mejor resultado en el TC de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prime time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(25,9%) con la mayor ventaja de los últimos siete años sobre su competidor (23,</w:t>
      </w:r>
      <w:r w:rsidR="00F9741B"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2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%). El grupo ha logrado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diez liderazgos mensuales este año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en este segmento.</w:t>
      </w:r>
    </w:p>
    <w:p w14:paraId="7AA31522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5D6EC58A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TELECINCO</w:t>
      </w:r>
    </w:p>
    <w:p w14:paraId="7D9D39A3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</w:p>
    <w:p w14:paraId="13B921BF" w14:textId="0AF70022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Telecinco anota un </w:t>
      </w:r>
      <w:r w:rsidR="00AC719B"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9,9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% en TC en 2024, superando por 10º año consecutivo a su competidor (9,7%), al que se ha impuesto en seis meses </w:t>
      </w:r>
      <w:r w:rsidR="00466B97"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este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año.</w:t>
      </w:r>
    </w:p>
    <w:p w14:paraId="405055DB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</w:p>
    <w:p w14:paraId="64FA989C" w14:textId="6C1A77A1" w:rsidR="00151F78" w:rsidRPr="00C50543" w:rsidRDefault="00151F78" w:rsidP="00151F78">
      <w:pPr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En total individuos, ha sido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la cadena más vista por los espectadores de 25 a 44 años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(</w:t>
      </w:r>
      <w:r w:rsidR="00F9741B"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9,9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%).</w:t>
      </w:r>
    </w:p>
    <w:p w14:paraId="7CBD81A5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43AE89BA" w14:textId="77777777" w:rsidR="00C50543" w:rsidRDefault="00C50543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5AAA3955" w14:textId="77777777" w:rsidR="00C50543" w:rsidRPr="00C50543" w:rsidRDefault="00C50543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0D238324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lastRenderedPageBreak/>
        <w:t>CUATRO</w:t>
      </w:r>
    </w:p>
    <w:p w14:paraId="266ABAA5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6787191E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Cuatro ha mejorado su dato de 2023 hasta el 5,5% de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share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, su mejor registro de los últimos seis años. </w:t>
      </w:r>
    </w:p>
    <w:p w14:paraId="38394E96" w14:textId="77777777" w:rsidR="00C50543" w:rsidRPr="00C50543" w:rsidRDefault="00C50543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</w:p>
    <w:p w14:paraId="3191F762" w14:textId="39988C0A" w:rsidR="00151F78" w:rsidRPr="00C50543" w:rsidRDefault="00151F78" w:rsidP="00151F7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Ha sido la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tercera cadena comercial más vista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en el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prime time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(6,1%) y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por el público joven de 13 a 24 años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(4,</w:t>
      </w:r>
      <w:r w:rsidR="00601669"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6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%).</w:t>
      </w:r>
    </w:p>
    <w:p w14:paraId="5EDF71E9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47CC463D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TEMÁTICOS</w:t>
      </w:r>
    </w:p>
    <w:p w14:paraId="02AF719F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1FA6A3FA" w14:textId="6829B61C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Los Canales temáticos de Mediaset España cierran 2024 con un 9,6% de </w:t>
      </w:r>
      <w:r w:rsidRPr="00C50543">
        <w:rPr>
          <w:rFonts w:ascii="Arial" w:eastAsia="Aptos" w:hAnsi="Arial" w:cs="Times New Roman"/>
          <w:i/>
          <w:iCs/>
          <w:spacing w:val="-4"/>
          <w:kern w:val="2"/>
          <w:sz w:val="24"/>
          <w:lang w:eastAsia="en-US"/>
          <w14:ligatures w14:val="standardContextual"/>
        </w:rPr>
        <w:t>share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,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imponiéndose por 12º año consecutivo al conjunto de canales temáticos de su competidor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(7,5%), al que supera ya por un total de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128 meses consecutivos.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En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target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comercial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(11,1%)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también superan a su competidor (7,5%) con su mejor dato histórico.</w:t>
      </w:r>
    </w:p>
    <w:p w14:paraId="56ED5EAD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6B55EDCF" w14:textId="77777777" w:rsidR="00151F78" w:rsidRPr="00C50543" w:rsidRDefault="00151F78" w:rsidP="00151F78">
      <w:pPr>
        <w:numPr>
          <w:ilvl w:val="0"/>
          <w:numId w:val="14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val="es-ES_tradnl"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FDF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(2,6%) ha sido el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temático más visto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, liderando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también en TC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(3,5%).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En jóvenes 13-24 (6,7%)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se ha situado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como la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tercera cadena comercial más vista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.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</w:t>
      </w:r>
    </w:p>
    <w:p w14:paraId="5A910BAB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val="es-ES_tradnl" w:eastAsia="en-US"/>
          <w14:ligatures w14:val="standardContextual"/>
        </w:rPr>
      </w:pPr>
    </w:p>
    <w:p w14:paraId="09798780" w14:textId="77777777" w:rsidR="00151F78" w:rsidRPr="00C50543" w:rsidRDefault="00151F78" w:rsidP="00151F78">
      <w:pPr>
        <w:numPr>
          <w:ilvl w:val="0"/>
          <w:numId w:val="13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val="es-ES_tradnl"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Energy (2,4%)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es la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segunda temática más vista del año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tanto en total individuos (2,4%) como en TC (2,8%).</w:t>
      </w:r>
    </w:p>
    <w:p w14:paraId="164FEDF4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val="es-ES_tradnl" w:eastAsia="en-US"/>
          <w14:ligatures w14:val="standardContextual"/>
        </w:rPr>
      </w:pPr>
    </w:p>
    <w:p w14:paraId="136862D0" w14:textId="137A4010" w:rsidR="00151F78" w:rsidRPr="00C50543" w:rsidRDefault="00151F78" w:rsidP="00151F78">
      <w:pPr>
        <w:numPr>
          <w:ilvl w:val="0"/>
          <w:numId w:val="13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val="es-ES_tradnl" w:eastAsia="en-US"/>
          <w14:ligatures w14:val="standardContextual"/>
        </w:rPr>
      </w:pPr>
      <w:proofErr w:type="spellStart"/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Divinity</w:t>
      </w:r>
      <w:proofErr w:type="spellEnd"/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(1,9%)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es la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temática femenina más vista en 2024</w:t>
      </w:r>
      <w:r w:rsidR="00CB2378"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entre espectadores de </w:t>
      </w:r>
      <w:r w:rsidR="00CB2378" w:rsidRPr="00E74ACA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 xml:space="preserve">target </w:t>
      </w:r>
      <w:r w:rsidR="00CB2378"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comercial (2,0%)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y el cuarto canal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más seguido entre los temáticos en este </w:t>
      </w:r>
      <w:r w:rsidRPr="00C50543">
        <w:rPr>
          <w:rFonts w:ascii="Arial" w:eastAsia="Aptos" w:hAnsi="Arial" w:cs="Times New Roman"/>
          <w:i/>
          <w:iCs/>
          <w:spacing w:val="-4"/>
          <w:kern w:val="2"/>
          <w:sz w:val="24"/>
          <w:lang w:eastAsia="en-US"/>
          <w14:ligatures w14:val="standardContextual"/>
        </w:rPr>
        <w:t>target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. Crece hasta el 2,1% de </w:t>
      </w:r>
      <w:r w:rsidRPr="00C50543">
        <w:rPr>
          <w:rFonts w:ascii="Arial" w:eastAsia="Aptos" w:hAnsi="Arial" w:cs="Times New Roman"/>
          <w:i/>
          <w:iCs/>
          <w:spacing w:val="-4"/>
          <w:kern w:val="2"/>
          <w:sz w:val="24"/>
          <w:lang w:eastAsia="en-US"/>
          <w14:ligatures w14:val="standardContextual"/>
        </w:rPr>
        <w:t>share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en su </w:t>
      </w:r>
      <w:proofErr w:type="spellStart"/>
      <w:r w:rsidRPr="00C50543">
        <w:rPr>
          <w:rFonts w:ascii="Arial" w:eastAsia="Aptos" w:hAnsi="Arial" w:cs="Times New Roman"/>
          <w:i/>
          <w:iCs/>
          <w:spacing w:val="-4"/>
          <w:kern w:val="2"/>
          <w:sz w:val="24"/>
          <w:lang w:eastAsia="en-US"/>
          <w14:ligatures w14:val="standardContextual"/>
        </w:rPr>
        <w:t>core</w:t>
      </w:r>
      <w:proofErr w:type="spellEnd"/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</w:t>
      </w:r>
      <w:r w:rsidRPr="00E74ACA">
        <w:rPr>
          <w:rFonts w:ascii="Arial" w:eastAsia="Aptos" w:hAnsi="Arial" w:cs="Times New Roman"/>
          <w:i/>
          <w:iCs/>
          <w:spacing w:val="-4"/>
          <w:kern w:val="2"/>
          <w:sz w:val="24"/>
          <w:lang w:eastAsia="en-US"/>
          <w14:ligatures w14:val="standardContextual"/>
        </w:rPr>
        <w:t xml:space="preserve">target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(mujeres de 16-44 años).</w:t>
      </w:r>
    </w:p>
    <w:p w14:paraId="26A38FBE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</w:p>
    <w:p w14:paraId="6BCE3F1E" w14:textId="09B9E807" w:rsidR="00151F78" w:rsidRPr="00C50543" w:rsidRDefault="00151F78" w:rsidP="00151F78">
      <w:pPr>
        <w:numPr>
          <w:ilvl w:val="0"/>
          <w:numId w:val="13"/>
        </w:numPr>
        <w:spacing w:after="0" w:line="240" w:lineRule="auto"/>
        <w:jc w:val="both"/>
        <w:rPr>
          <w:rFonts w:ascii="Arial" w:eastAsia="Aptos" w:hAnsi="Arial" w:cs="Times New Roman"/>
          <w:bCs/>
          <w:spacing w:val="-4"/>
          <w:kern w:val="2"/>
          <w:sz w:val="24"/>
          <w:lang w:val="es-ES_tradnl"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Boing (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9,</w:t>
      </w:r>
      <w:r w:rsidR="00C207BF"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8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%) ha sido el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canal de televisión líder entre los niños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</w:t>
      </w:r>
      <w:r w:rsidR="00A131D5"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por cuarta vez en su historia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</w:t>
      </w:r>
      <w:r w:rsidR="00A131D5"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y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el temático más visto por este público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por 12º año consecutivo. </w:t>
      </w:r>
    </w:p>
    <w:p w14:paraId="62584C98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707F563B" w14:textId="77777777" w:rsidR="00151F78" w:rsidRPr="00C50543" w:rsidRDefault="00151F78" w:rsidP="00151F78">
      <w:pPr>
        <w:numPr>
          <w:ilvl w:val="0"/>
          <w:numId w:val="13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proofErr w:type="spellStart"/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BeMad</w:t>
      </w:r>
      <w:proofErr w:type="spellEnd"/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ha cerrado el año con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sus mejores datos históricos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tanto en total individuos (1,8%) como en su </w:t>
      </w:r>
      <w:proofErr w:type="spellStart"/>
      <w:r w:rsidRPr="00C50543">
        <w:rPr>
          <w:rFonts w:ascii="Arial" w:eastAsia="Aptos" w:hAnsi="Arial" w:cs="Times New Roman"/>
          <w:i/>
          <w:iCs/>
          <w:spacing w:val="-4"/>
          <w:kern w:val="2"/>
          <w:sz w:val="24"/>
          <w:lang w:eastAsia="en-US"/>
          <w14:ligatures w14:val="standardContextual"/>
        </w:rPr>
        <w:t>core</w:t>
      </w:r>
      <w:proofErr w:type="spellEnd"/>
      <w:r w:rsidRPr="00C50543">
        <w:rPr>
          <w:rFonts w:ascii="Arial" w:eastAsia="Aptos" w:hAnsi="Arial" w:cs="Times New Roman"/>
          <w:i/>
          <w:iCs/>
          <w:spacing w:val="-4"/>
          <w:kern w:val="2"/>
          <w:sz w:val="24"/>
          <w:lang w:eastAsia="en-US"/>
          <w14:ligatures w14:val="standardContextual"/>
        </w:rPr>
        <w:t xml:space="preserve"> target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, hombres de 16-44 años (1,9%)</w:t>
      </w:r>
    </w:p>
    <w:p w14:paraId="2F6B8C11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4BE928C3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277367CA" w14:textId="77777777" w:rsidR="00066231" w:rsidRPr="00C50543" w:rsidRDefault="00066231" w:rsidP="00066231">
      <w:pPr>
        <w:spacing w:after="0" w:line="240" w:lineRule="auto"/>
        <w:jc w:val="center"/>
        <w:rPr>
          <w:rFonts w:ascii="Arial" w:eastAsia="Aptos" w:hAnsi="Arial" w:cs="Times New Roman"/>
          <w:b/>
          <w:bCs/>
          <w:i/>
          <w:iCs/>
          <w:spacing w:val="-4"/>
          <w:kern w:val="2"/>
          <w:sz w:val="28"/>
          <w:szCs w:val="28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8"/>
          <w:szCs w:val="28"/>
          <w:lang w:eastAsia="en-US"/>
          <w14:ligatures w14:val="standardContextual"/>
        </w:rPr>
        <w:t xml:space="preserve">PROGRAMAS MÁS DESTACADOS DEL AÑO -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8"/>
          <w:szCs w:val="28"/>
          <w:lang w:eastAsia="en-US"/>
          <w14:ligatures w14:val="standardContextual"/>
        </w:rPr>
        <w:t>PRIME TIME</w:t>
      </w:r>
    </w:p>
    <w:p w14:paraId="1161831B" w14:textId="77777777" w:rsidR="00066231" w:rsidRPr="00C50543" w:rsidRDefault="00066231" w:rsidP="00066231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64EF6AAA" w14:textId="77777777" w:rsidR="00066231" w:rsidRPr="00C50543" w:rsidRDefault="00066231" w:rsidP="00066231">
      <w:pPr>
        <w:numPr>
          <w:ilvl w:val="0"/>
          <w:numId w:val="14"/>
        </w:num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Con ‘Supervivientes’ en sus diversas emisiones semanales, ‘Supervivientes: </w:t>
      </w:r>
      <w:proofErr w:type="spellStart"/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All</w:t>
      </w:r>
      <w:proofErr w:type="spellEnd"/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Stars’, ‘Gran Hermano’ y ‘La Isla de las Tentaciones’, Telecinco sitúa ocho de sus espacios de producción propia en el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ranking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de los diez programas con mayor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share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de todas las cadenas en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prime-time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. ‘Supervivientes’ ocupa el primer puesto de este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ranking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(20,2% y 1.469.000), liderando en su franja y en todas las edades.</w:t>
      </w:r>
    </w:p>
    <w:p w14:paraId="4FDBDD04" w14:textId="77777777" w:rsidR="00066231" w:rsidRPr="00C50543" w:rsidRDefault="00066231" w:rsidP="00066231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40BAB373" w14:textId="77777777" w:rsidR="00066231" w:rsidRPr="00C50543" w:rsidRDefault="00066231" w:rsidP="00066231">
      <w:pPr>
        <w:numPr>
          <w:ilvl w:val="1"/>
          <w:numId w:val="14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Tanto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‘Supervivientes. Conexión Honduras’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(16,2% y 1.399.000) como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‘Supervivientes. Tierra de nadie’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(17,1% y 1.254.000) también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lideran sus respectivas franjas de emisión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y en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todos los grupos de edad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.</w:t>
      </w:r>
    </w:p>
    <w:p w14:paraId="55832A2D" w14:textId="77777777" w:rsidR="00066231" w:rsidRPr="00C50543" w:rsidRDefault="00066231" w:rsidP="00066231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23F5F3AA" w14:textId="77777777" w:rsidR="00066231" w:rsidRPr="00C50543" w:rsidRDefault="00066231" w:rsidP="00066231">
      <w:pPr>
        <w:numPr>
          <w:ilvl w:val="1"/>
          <w:numId w:val="14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‘Supervivientes: </w:t>
      </w:r>
      <w:proofErr w:type="spellStart"/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All</w:t>
      </w:r>
      <w:proofErr w:type="spellEnd"/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Stars’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(18,9% y 1.315.000),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tercer programa más competitivo del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prime time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nacional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con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victoria en franja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y en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prácticamente todos los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targets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y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mercados geográficos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.</w:t>
      </w:r>
    </w:p>
    <w:p w14:paraId="2D918924" w14:textId="77777777" w:rsidR="00066231" w:rsidRPr="00C50543" w:rsidRDefault="00066231" w:rsidP="00066231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4346EF63" w14:textId="77777777" w:rsidR="00066231" w:rsidRPr="00C50543" w:rsidRDefault="00066231" w:rsidP="00066231">
      <w:pPr>
        <w:numPr>
          <w:ilvl w:val="0"/>
          <w:numId w:val="17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‘La Isla de las Tentaciones’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(15,5% y 1.273.000) lidera su franja con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el mejor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share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de las últimas tres ediciones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. Es el programa de producción propia con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mejor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target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comercial entre todas las cadenas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(20%).</w:t>
      </w:r>
    </w:p>
    <w:p w14:paraId="135A837B" w14:textId="77777777" w:rsidR="00066231" w:rsidRPr="00C50543" w:rsidRDefault="00066231" w:rsidP="00066231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1272C959" w14:textId="5AE3CBFE" w:rsidR="00066231" w:rsidRPr="00C50543" w:rsidRDefault="00E74ACA" w:rsidP="00066231">
      <w:pPr>
        <w:numPr>
          <w:ilvl w:val="0"/>
          <w:numId w:val="17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</w:t>
      </w:r>
      <w:r w:rsidR="00066231"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Gran Hermano’ </w:t>
      </w:r>
      <w:r w:rsidR="00066231"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obtiene el</w:t>
      </w:r>
      <w:r w:rsidR="00066231"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liderazgo absoluto de franja con sus tres emisiones semanales:</w:t>
      </w:r>
    </w:p>
    <w:p w14:paraId="58A30FA1" w14:textId="77777777" w:rsidR="00066231" w:rsidRPr="00C50543" w:rsidRDefault="00066231" w:rsidP="00066231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029B8B74" w14:textId="77777777" w:rsidR="00066231" w:rsidRPr="00C50543" w:rsidRDefault="00066231" w:rsidP="00066231">
      <w:pPr>
        <w:numPr>
          <w:ilvl w:val="1"/>
          <w:numId w:val="17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Las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galas de los jueves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arrasan (16,2% y 982.000),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crecen en TC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(18,6%) y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lideran en la mayoría de </w:t>
      </w:r>
      <w:proofErr w:type="gramStart"/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targets</w:t>
      </w:r>
      <w:proofErr w:type="gramEnd"/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y mercados.</w:t>
      </w:r>
    </w:p>
    <w:p w14:paraId="24418D33" w14:textId="77777777" w:rsidR="00066231" w:rsidRPr="00C50543" w:rsidRDefault="00066231" w:rsidP="00066231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01D2AFE1" w14:textId="77777777" w:rsidR="00066231" w:rsidRPr="00C50543" w:rsidRDefault="00066231" w:rsidP="00066231">
      <w:pPr>
        <w:numPr>
          <w:ilvl w:val="1"/>
          <w:numId w:val="17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‘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Gran Hermano. Límite 48h’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(13,8% y 850.000) se impone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también en TC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(16,4%) y es lo más visto por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todo el público menor de 65 años.</w:t>
      </w:r>
    </w:p>
    <w:p w14:paraId="0AB206C2" w14:textId="77777777" w:rsidR="00066231" w:rsidRPr="00C50543" w:rsidRDefault="00066231" w:rsidP="00066231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6ABA06E9" w14:textId="77777777" w:rsidR="00066231" w:rsidRPr="00C50543" w:rsidRDefault="00066231" w:rsidP="00066231">
      <w:pPr>
        <w:numPr>
          <w:ilvl w:val="1"/>
          <w:numId w:val="17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‘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Gran Hermano. El Debate’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(12,1% y 944.000) también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lidera el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target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comercial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(14,1%) y en los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espectadores menores de 45 años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. </w:t>
      </w:r>
    </w:p>
    <w:p w14:paraId="7DA7FF95" w14:textId="77777777" w:rsidR="00066231" w:rsidRPr="00C50543" w:rsidRDefault="00066231" w:rsidP="00066231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3104FE13" w14:textId="77777777" w:rsidR="00066231" w:rsidRPr="00C50543" w:rsidRDefault="00066231" w:rsidP="00066231">
      <w:pPr>
        <w:numPr>
          <w:ilvl w:val="0"/>
          <w:numId w:val="17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‘¡De </w:t>
      </w:r>
      <w:proofErr w:type="gramStart"/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Viernes</w:t>
      </w:r>
      <w:proofErr w:type="gramEnd"/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!’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, junto a sus especiales de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Bárbara Rey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y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Julián Muñoz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(12% y 915.000) se consolida como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la oferta de entrevistas más vista y competitiva de la televisión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. </w:t>
      </w:r>
    </w:p>
    <w:p w14:paraId="2793FDFD" w14:textId="77777777" w:rsidR="00066231" w:rsidRPr="00C50543" w:rsidRDefault="00066231" w:rsidP="00066231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738399A4" w14:textId="77777777" w:rsidR="00066231" w:rsidRPr="00C50543" w:rsidRDefault="00066231" w:rsidP="00066231">
      <w:pPr>
        <w:numPr>
          <w:ilvl w:val="0"/>
          <w:numId w:val="18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Tras diez ediciones en Telecinco, ‘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Got Talent España’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(10,9% y 951.000) se mantiene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imbatible en su franja de emisión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,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target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comercial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(9,2%), ambos sexos y en todos los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espectadores menores de 65 años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. </w:t>
      </w:r>
    </w:p>
    <w:p w14:paraId="1AAA1467" w14:textId="77777777" w:rsidR="00066231" w:rsidRPr="00C50543" w:rsidRDefault="00066231" w:rsidP="00066231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09DD7595" w14:textId="2AB3109F" w:rsidR="00066231" w:rsidRPr="00C50543" w:rsidRDefault="00066231" w:rsidP="00066231">
      <w:pPr>
        <w:numPr>
          <w:ilvl w:val="0"/>
          <w:numId w:val="18"/>
        </w:numPr>
        <w:spacing w:after="0" w:line="240" w:lineRule="auto"/>
        <w:jc w:val="both"/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‘First Dates’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(7,9% y 1.026.000)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iguala su récord anual histórico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y se impone nuevamente a su rival (6,5%)</w:t>
      </w:r>
      <w:r w:rsidR="00834C08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.</w:t>
      </w:r>
    </w:p>
    <w:p w14:paraId="0FF49785" w14:textId="77777777" w:rsidR="00066231" w:rsidRPr="00C50543" w:rsidRDefault="00066231" w:rsidP="00E74ACA">
      <w:pPr>
        <w:spacing w:after="0" w:line="240" w:lineRule="auto"/>
        <w:ind w:left="720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35657A3F" w14:textId="77777777" w:rsidR="00066231" w:rsidRPr="00C50543" w:rsidRDefault="00066231" w:rsidP="00066231">
      <w:pPr>
        <w:numPr>
          <w:ilvl w:val="0"/>
          <w:numId w:val="18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‘Horizonte’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(7,8% y 571.000) y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‘Código 10’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(6,2% y 411.000) concluyen 2024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liderando sus respectivas franjas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con los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mejores datos anuales de su historia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superando a su rival en franja y en todos los </w:t>
      </w:r>
      <w:r w:rsidRPr="00E74ACA">
        <w:rPr>
          <w:rFonts w:ascii="Arial" w:eastAsia="Aptos" w:hAnsi="Arial" w:cs="Times New Roman"/>
          <w:i/>
          <w:iCs/>
          <w:spacing w:val="-4"/>
          <w:kern w:val="2"/>
          <w:sz w:val="24"/>
          <w:lang w:eastAsia="en-US"/>
          <w14:ligatures w14:val="standardContextual"/>
        </w:rPr>
        <w:t>targets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(TC., ambos sexos y todas las edades)</w:t>
      </w:r>
    </w:p>
    <w:p w14:paraId="110F8DD1" w14:textId="77777777" w:rsidR="00066231" w:rsidRPr="00C50543" w:rsidRDefault="00066231" w:rsidP="00066231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1CC056FB" w14:textId="77777777" w:rsidR="00066231" w:rsidRPr="00C50543" w:rsidRDefault="00066231" w:rsidP="00066231">
      <w:pPr>
        <w:numPr>
          <w:ilvl w:val="0"/>
          <w:numId w:val="18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‘Cuatro Milenio’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(6,8% y 753.000) alcanza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su mejor cuota de los últimos cuatro años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y marca la mayor distancia sobre su competidor desde 2020.</w:t>
      </w:r>
    </w:p>
    <w:p w14:paraId="19D59CAC" w14:textId="77777777" w:rsidR="00066231" w:rsidRPr="00C50543" w:rsidRDefault="00066231" w:rsidP="00066231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32E842E2" w14:textId="77777777" w:rsidR="00066231" w:rsidRPr="00C50543" w:rsidRDefault="00066231" w:rsidP="00066231">
      <w:pPr>
        <w:numPr>
          <w:ilvl w:val="0"/>
          <w:numId w:val="18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‘Planeta Calleja’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(7,3% y 686.000),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‘Volando Voy’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(6,6% y 510.000) y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‘Viajeros Cuatro’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(6,2% y 529.000), adelantan a su competidor en sus respectivas franjas de emisión.</w:t>
      </w:r>
    </w:p>
    <w:p w14:paraId="5000F0DC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5DAE16E3" w14:textId="121C4C83" w:rsidR="00151F78" w:rsidRPr="00C50543" w:rsidRDefault="00151F78" w:rsidP="00151F78">
      <w:pPr>
        <w:numPr>
          <w:ilvl w:val="0"/>
          <w:numId w:val="18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La victoria del Real Madrid en la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final de la Copa Intercontinental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emitida en </w:t>
      </w:r>
      <w:proofErr w:type="gramStart"/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Telecinco,</w:t>
      </w:r>
      <w:proofErr w:type="gramEnd"/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l</w:t>
      </w:r>
      <w:r w:rsidR="00A15721"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idera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su franja y en </w:t>
      </w:r>
      <w:r w:rsidR="008F6F4D"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casi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todos los </w:t>
      </w:r>
      <w:r w:rsidRPr="00C50543">
        <w:rPr>
          <w:rFonts w:ascii="Arial" w:eastAsia="Aptos" w:hAnsi="Arial" w:cs="Times New Roman"/>
          <w:i/>
          <w:iCs/>
          <w:spacing w:val="-4"/>
          <w:kern w:val="2"/>
          <w:sz w:val="24"/>
          <w:lang w:eastAsia="en-US"/>
          <w14:ligatures w14:val="standardContextual"/>
        </w:rPr>
        <w:t>targets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(22% y 1.918.000).</w:t>
      </w:r>
    </w:p>
    <w:p w14:paraId="7AB0FACC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7292595F" w14:textId="77777777" w:rsidR="00151F78" w:rsidRPr="00C50543" w:rsidRDefault="00151F78" w:rsidP="00151F78">
      <w:pPr>
        <w:numPr>
          <w:ilvl w:val="0"/>
          <w:numId w:val="18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lastRenderedPageBreak/>
        <w:t xml:space="preserve">En cuanto a ficción,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‘El Marqués’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(11,3% y 1.057.000) ha sido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la serie más vista del año en Telecinco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y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‘Los que van a morir te saludan’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(6,6% y 534.000)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la más vista en Cuatro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.</w:t>
      </w:r>
    </w:p>
    <w:p w14:paraId="737B75B0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76E3D61F" w14:textId="77777777" w:rsidR="00066231" w:rsidRPr="00C50543" w:rsidRDefault="00066231" w:rsidP="00066231">
      <w:pPr>
        <w:numPr>
          <w:ilvl w:val="0"/>
          <w:numId w:val="18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En sus nuevas entregas,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‘Callejeros’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(6,3% y 574.000) gana a su rival en franja y en la mayoría de </w:t>
      </w:r>
      <w:proofErr w:type="gramStart"/>
      <w:r w:rsidRPr="00C50543">
        <w:rPr>
          <w:rFonts w:ascii="Arial" w:eastAsia="Aptos" w:hAnsi="Arial" w:cs="Times New Roman"/>
          <w:i/>
          <w:iCs/>
          <w:spacing w:val="-4"/>
          <w:kern w:val="2"/>
          <w:sz w:val="24"/>
          <w:lang w:eastAsia="en-US"/>
          <w14:ligatures w14:val="standardContextual"/>
        </w:rPr>
        <w:t>targets</w:t>
      </w:r>
      <w:proofErr w:type="gramEnd"/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.</w:t>
      </w:r>
      <w:r w:rsidRPr="00C50543">
        <w:rPr>
          <w:spacing w:val="-4"/>
        </w:rPr>
        <w:t xml:space="preserve"> </w:t>
      </w:r>
    </w:p>
    <w:p w14:paraId="1D9A49FE" w14:textId="77777777" w:rsidR="00066231" w:rsidRPr="00C50543" w:rsidRDefault="00066231" w:rsidP="00066231">
      <w:pPr>
        <w:spacing w:after="0" w:line="240" w:lineRule="auto"/>
        <w:ind w:left="720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431549F3" w14:textId="77777777" w:rsidR="00066231" w:rsidRPr="00C50543" w:rsidRDefault="00066231" w:rsidP="00066231">
      <w:pPr>
        <w:spacing w:after="0" w:line="240" w:lineRule="auto"/>
        <w:jc w:val="center"/>
        <w:rPr>
          <w:rFonts w:ascii="Arial" w:eastAsia="Aptos" w:hAnsi="Arial" w:cs="Times New Roman"/>
          <w:b/>
          <w:bCs/>
          <w:i/>
          <w:iCs/>
          <w:spacing w:val="-4"/>
          <w:kern w:val="2"/>
          <w:sz w:val="28"/>
          <w:szCs w:val="28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8"/>
          <w:szCs w:val="28"/>
          <w:lang w:eastAsia="en-US"/>
          <w14:ligatures w14:val="standardContextual"/>
        </w:rPr>
        <w:t xml:space="preserve">PROGRAMAS MÁS DESTACADOS DEL AÑO -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8"/>
          <w:szCs w:val="28"/>
          <w:lang w:eastAsia="en-US"/>
          <w14:ligatures w14:val="standardContextual"/>
        </w:rPr>
        <w:t>DAY TIME</w:t>
      </w:r>
    </w:p>
    <w:p w14:paraId="22C2BD5B" w14:textId="77777777" w:rsidR="00066231" w:rsidRPr="00C50543" w:rsidRDefault="00066231" w:rsidP="00066231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23E709E0" w14:textId="0153C38F" w:rsidR="00066231" w:rsidRPr="00C50543" w:rsidRDefault="00066231" w:rsidP="00066231">
      <w:pPr>
        <w:numPr>
          <w:ilvl w:val="0"/>
          <w:numId w:val="16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‘Reacción en cadena’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(10,6% y 984.000) se consolida como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lo más visto en el público 45-54 años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(12%) y como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líder del TC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en su franja de emisión (11,8%).</w:t>
      </w:r>
    </w:p>
    <w:p w14:paraId="7172AA97" w14:textId="77777777" w:rsidR="00066231" w:rsidRPr="00C50543" w:rsidRDefault="00066231" w:rsidP="00066231">
      <w:pPr>
        <w:spacing w:after="0" w:line="240" w:lineRule="auto"/>
        <w:ind w:left="720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5707695A" w14:textId="77777777" w:rsidR="00066231" w:rsidRPr="00C50543" w:rsidRDefault="00066231" w:rsidP="00066231">
      <w:pPr>
        <w:numPr>
          <w:ilvl w:val="0"/>
          <w:numId w:val="16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‘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Vamos a ver’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(14,4% y 409.000)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crece respecto a 2023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y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se impone en su franja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tanto en total individuos como en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target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comercial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(15,1%) con casi cinco puntos de ventaja sobre su competidor (10,4%).</w:t>
      </w:r>
    </w:p>
    <w:p w14:paraId="52617D55" w14:textId="77777777" w:rsidR="00066231" w:rsidRPr="00C50543" w:rsidRDefault="00066231" w:rsidP="00066231">
      <w:pPr>
        <w:spacing w:after="0" w:line="240" w:lineRule="auto"/>
        <w:ind w:left="720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01120557" w14:textId="488E0609" w:rsidR="00066231" w:rsidRPr="00C50543" w:rsidRDefault="00066231" w:rsidP="00066231">
      <w:pPr>
        <w:numPr>
          <w:ilvl w:val="0"/>
          <w:numId w:val="16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‘</w:t>
      </w:r>
      <w:proofErr w:type="spellStart"/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TardeAR</w:t>
      </w:r>
      <w:proofErr w:type="spellEnd"/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’ (10,3% y 807.000) permanece imbatible en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target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comercial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(10,4%)</w:t>
      </w:r>
      <w:r w:rsidR="00C50543"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con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más tres puntos que </w:t>
      </w:r>
      <w:r w:rsidR="00C50543"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su competidor (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7,4%) y e</w:t>
      </w:r>
      <w:r w:rsidR="00C50543"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s lo más visto de su franja en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menores de 55 años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.</w:t>
      </w:r>
      <w:r w:rsidRPr="00C50543">
        <w:rPr>
          <w:spacing w:val="-4"/>
        </w:rPr>
        <w:t xml:space="preserve"> </w:t>
      </w:r>
    </w:p>
    <w:p w14:paraId="2B639DD1" w14:textId="77777777" w:rsidR="00066231" w:rsidRPr="00C50543" w:rsidRDefault="00066231" w:rsidP="00066231">
      <w:pPr>
        <w:spacing w:after="0" w:line="240" w:lineRule="auto"/>
        <w:ind w:left="720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27AA3225" w14:textId="77777777" w:rsidR="00066231" w:rsidRPr="00C50543" w:rsidRDefault="00066231" w:rsidP="00066231">
      <w:pPr>
        <w:numPr>
          <w:ilvl w:val="0"/>
          <w:numId w:val="16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‘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Todo es mentira’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(6,0% y 535.000) firma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el año más competitivo de su historia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y supera a su rival en franja de emisión (5,6%). Alcanza el 6,7%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de </w:t>
      </w:r>
      <w:r w:rsidRPr="00C50543">
        <w:rPr>
          <w:rFonts w:ascii="Arial" w:eastAsia="Aptos" w:hAnsi="Arial" w:cs="Times New Roman"/>
          <w:i/>
          <w:iCs/>
          <w:spacing w:val="-4"/>
          <w:kern w:val="2"/>
          <w:sz w:val="24"/>
          <w:lang w:eastAsia="en-US"/>
          <w14:ligatures w14:val="standardContextual"/>
        </w:rPr>
        <w:t>share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en TC.</w:t>
      </w:r>
    </w:p>
    <w:p w14:paraId="475284E7" w14:textId="77777777" w:rsidR="00066231" w:rsidRPr="00C50543" w:rsidRDefault="00066231" w:rsidP="00066231">
      <w:pPr>
        <w:spacing w:after="0" w:line="240" w:lineRule="auto"/>
        <w:ind w:left="720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43C170BD" w14:textId="77777777" w:rsidR="00066231" w:rsidRPr="00C50543" w:rsidRDefault="00066231" w:rsidP="00066231">
      <w:pPr>
        <w:numPr>
          <w:ilvl w:val="0"/>
          <w:numId w:val="16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‘En boca de todos’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continúa creciendo en 2024, marca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su mejor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share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anual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(4,9% y 175.000) y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crece en TC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(5,4%).</w:t>
      </w:r>
    </w:p>
    <w:p w14:paraId="6F0EEA82" w14:textId="77777777" w:rsidR="00066231" w:rsidRPr="00C50543" w:rsidRDefault="00066231" w:rsidP="00066231">
      <w:pPr>
        <w:spacing w:after="0" w:line="240" w:lineRule="auto"/>
        <w:ind w:left="720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2A4773FD" w14:textId="77777777" w:rsidR="00066231" w:rsidRPr="00C50543" w:rsidRDefault="00066231" w:rsidP="00066231">
      <w:pPr>
        <w:numPr>
          <w:ilvl w:val="0"/>
          <w:numId w:val="16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‘Lo sabe, no lo sabe’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crece mes a mes durante el año hasta obtener una media del 4,6% y 352.000 espectadores y un 5,1% en TC.</w:t>
      </w:r>
      <w:r w:rsidRPr="00C50543">
        <w:rPr>
          <w:spacing w:val="-4"/>
        </w:rPr>
        <w:t xml:space="preserve"> </w:t>
      </w:r>
    </w:p>
    <w:p w14:paraId="339A6C6C" w14:textId="77777777" w:rsidR="00151F78" w:rsidRPr="00C50543" w:rsidRDefault="00151F78" w:rsidP="00151F7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14F8ED74" w14:textId="77777777" w:rsidR="00745B48" w:rsidRPr="00C50543" w:rsidRDefault="00745B48" w:rsidP="00745B48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INFORMATIVOS</w:t>
      </w:r>
    </w:p>
    <w:p w14:paraId="2CBA422D" w14:textId="77777777" w:rsidR="00745B48" w:rsidRPr="00C50543" w:rsidRDefault="00745B48" w:rsidP="00745B4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00897352" w14:textId="77777777" w:rsidR="00745B48" w:rsidRPr="00C50543" w:rsidRDefault="00745B48" w:rsidP="00C50543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Todas las ediciones de Informativos Telecinco mejoran sus datos en el target comercial: </w:t>
      </w:r>
    </w:p>
    <w:p w14:paraId="3419C265" w14:textId="77777777" w:rsidR="00745B48" w:rsidRPr="00C50543" w:rsidRDefault="00745B48" w:rsidP="00745B4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5B43599C" w14:textId="77777777" w:rsidR="00745B48" w:rsidRPr="00C50543" w:rsidRDefault="00745B48" w:rsidP="00C50543">
      <w:pPr>
        <w:pStyle w:val="Prrafodelista"/>
        <w:numPr>
          <w:ilvl w:val="1"/>
          <w:numId w:val="19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Matinal: 8% en TI y 9,5% en TC</w:t>
      </w:r>
    </w:p>
    <w:p w14:paraId="41D18E80" w14:textId="77777777" w:rsidR="00745B48" w:rsidRPr="00C50543" w:rsidRDefault="00745B48" w:rsidP="00C50543">
      <w:pPr>
        <w:pStyle w:val="Prrafodelista"/>
        <w:numPr>
          <w:ilvl w:val="1"/>
          <w:numId w:val="19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834C08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Mediodía: 10,8% en TI y 12,1% en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TC</w:t>
      </w:r>
    </w:p>
    <w:p w14:paraId="1F5497F9" w14:textId="77777777" w:rsidR="00745B48" w:rsidRPr="00C50543" w:rsidRDefault="00745B48" w:rsidP="00C50543">
      <w:pPr>
        <w:pStyle w:val="Prrafodelista"/>
        <w:numPr>
          <w:ilvl w:val="1"/>
          <w:numId w:val="19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Prime time: 9,4% en TI y 10,2% en TC</w:t>
      </w:r>
    </w:p>
    <w:p w14:paraId="0B56EC46" w14:textId="77777777" w:rsidR="00745B48" w:rsidRPr="00C50543" w:rsidRDefault="00745B48" w:rsidP="00C50543">
      <w:pPr>
        <w:pStyle w:val="Prrafodelista"/>
        <w:numPr>
          <w:ilvl w:val="1"/>
          <w:numId w:val="19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Fin de semana (media): 9,9% en TI y 10,1% en TC</w:t>
      </w:r>
    </w:p>
    <w:p w14:paraId="20B2F17A" w14:textId="77777777" w:rsidR="00745B48" w:rsidRPr="00C50543" w:rsidRDefault="00745B48" w:rsidP="00745B4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0BE6AA11" w14:textId="77777777" w:rsidR="00745B48" w:rsidRPr="00C50543" w:rsidRDefault="00745B48" w:rsidP="00745B48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De lunes a viernes,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Noticias Cuatro 1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ha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mejorado en 2,1 puntos su dato de 2023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(5,8% vs. 3,7%) y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ha ganado 1,1 puntos desde su estreno en enero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. Crece también en </w:t>
      </w:r>
      <w:r w:rsidRPr="00C50543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lang w:eastAsia="en-US"/>
          <w14:ligatures w14:val="standardContextual"/>
        </w:rPr>
        <w:t>target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comercial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hasta el 7% de </w:t>
      </w:r>
      <w:r w:rsidRPr="00C50543">
        <w:rPr>
          <w:rFonts w:ascii="Arial" w:eastAsia="Aptos" w:hAnsi="Arial" w:cs="Times New Roman"/>
          <w:i/>
          <w:iCs/>
          <w:spacing w:val="-4"/>
          <w:kern w:val="2"/>
          <w:sz w:val="24"/>
          <w:lang w:eastAsia="en-US"/>
          <w14:ligatures w14:val="standardContextual"/>
        </w:rPr>
        <w:t>share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.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Noticias Cuatro 2 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(4,2%) también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incrementa sus datos en TC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(4,6%).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Noticias Cuatro Fin de Semana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es el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informativo generalista que más crece en el año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. Tanto la edición de mediodía (6,9%) como la de tarde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(5,5%)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alcanzan </w:t>
      </w:r>
      <w:r w:rsidRPr="00C50543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sus mejores datos desde 2018</w:t>
      </w:r>
      <w:r w:rsidRPr="00C50543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.</w:t>
      </w:r>
    </w:p>
    <w:p w14:paraId="1E96A9B3" w14:textId="77777777" w:rsidR="00745B48" w:rsidRPr="00323980" w:rsidRDefault="00745B48" w:rsidP="00151F78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sectPr w:rsidR="00745B48" w:rsidRPr="00323980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01E8"/>
    <w:multiLevelType w:val="hybridMultilevel"/>
    <w:tmpl w:val="8A16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C47"/>
    <w:multiLevelType w:val="hybridMultilevel"/>
    <w:tmpl w:val="E5242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C86843"/>
    <w:multiLevelType w:val="hybridMultilevel"/>
    <w:tmpl w:val="191EE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1A32E1"/>
    <w:multiLevelType w:val="hybridMultilevel"/>
    <w:tmpl w:val="51488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C4322"/>
    <w:multiLevelType w:val="hybridMultilevel"/>
    <w:tmpl w:val="6CEAA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F72F3"/>
    <w:multiLevelType w:val="hybridMultilevel"/>
    <w:tmpl w:val="B596C1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E7ADC"/>
    <w:multiLevelType w:val="hybridMultilevel"/>
    <w:tmpl w:val="CD12C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46D56"/>
    <w:multiLevelType w:val="hybridMultilevel"/>
    <w:tmpl w:val="14BCD8FE"/>
    <w:lvl w:ilvl="0" w:tplc="938278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331DCF"/>
    <w:multiLevelType w:val="hybridMultilevel"/>
    <w:tmpl w:val="A3E63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0822">
    <w:abstractNumId w:val="7"/>
  </w:num>
  <w:num w:numId="2" w16cid:durableId="1613199739">
    <w:abstractNumId w:val="17"/>
  </w:num>
  <w:num w:numId="3" w16cid:durableId="233246029">
    <w:abstractNumId w:val="4"/>
  </w:num>
  <w:num w:numId="4" w16cid:durableId="1663125171">
    <w:abstractNumId w:val="10"/>
  </w:num>
  <w:num w:numId="5" w16cid:durableId="347830863">
    <w:abstractNumId w:val="9"/>
  </w:num>
  <w:num w:numId="6" w16cid:durableId="1743604072">
    <w:abstractNumId w:val="6"/>
  </w:num>
  <w:num w:numId="7" w16cid:durableId="1273703864">
    <w:abstractNumId w:val="16"/>
  </w:num>
  <w:num w:numId="8" w16cid:durableId="1522820856">
    <w:abstractNumId w:val="2"/>
  </w:num>
  <w:num w:numId="9" w16cid:durableId="1006245675">
    <w:abstractNumId w:val="3"/>
  </w:num>
  <w:num w:numId="10" w16cid:durableId="627249190">
    <w:abstractNumId w:val="8"/>
  </w:num>
  <w:num w:numId="11" w16cid:durableId="1425763603">
    <w:abstractNumId w:val="11"/>
  </w:num>
  <w:num w:numId="12" w16cid:durableId="1530070678">
    <w:abstractNumId w:val="13"/>
  </w:num>
  <w:num w:numId="13" w16cid:durableId="1330209639">
    <w:abstractNumId w:val="15"/>
  </w:num>
  <w:num w:numId="14" w16cid:durableId="334652510">
    <w:abstractNumId w:val="1"/>
  </w:num>
  <w:num w:numId="15" w16cid:durableId="2015183051">
    <w:abstractNumId w:val="14"/>
  </w:num>
  <w:num w:numId="16" w16cid:durableId="1314064570">
    <w:abstractNumId w:val="0"/>
  </w:num>
  <w:num w:numId="17" w16cid:durableId="294607480">
    <w:abstractNumId w:val="18"/>
  </w:num>
  <w:num w:numId="18" w16cid:durableId="1310329531">
    <w:abstractNumId w:val="12"/>
  </w:num>
  <w:num w:numId="19" w16cid:durableId="27545457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57C30"/>
    <w:rsid w:val="00060199"/>
    <w:rsid w:val="00064257"/>
    <w:rsid w:val="00066231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48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7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39DE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980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868DB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24A"/>
    <w:rsid w:val="003F4AA8"/>
    <w:rsid w:val="003F4F32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66B97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2834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2FF1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1669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28BD"/>
    <w:rsid w:val="006E32D5"/>
    <w:rsid w:val="006E3D81"/>
    <w:rsid w:val="006F1427"/>
    <w:rsid w:val="006F28DC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B48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772A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07A3"/>
    <w:rsid w:val="007C1C24"/>
    <w:rsid w:val="007C2523"/>
    <w:rsid w:val="007C321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4C08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83D30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1EC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8F6F4D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E6E39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31D5"/>
    <w:rsid w:val="00A14B52"/>
    <w:rsid w:val="00A15721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1ABB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C719B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13E6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0496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7BF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30F5"/>
    <w:rsid w:val="00C36E95"/>
    <w:rsid w:val="00C40BEF"/>
    <w:rsid w:val="00C42A08"/>
    <w:rsid w:val="00C4322E"/>
    <w:rsid w:val="00C45BFC"/>
    <w:rsid w:val="00C469F5"/>
    <w:rsid w:val="00C47B63"/>
    <w:rsid w:val="00C5054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378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47DF8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59D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4ACA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2165"/>
    <w:rsid w:val="00F4357C"/>
    <w:rsid w:val="00F43DDE"/>
    <w:rsid w:val="00F47024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7E2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7771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9741B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337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1159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2</cp:revision>
  <cp:lastPrinted>2024-10-14T15:18:00Z</cp:lastPrinted>
  <dcterms:created xsi:type="dcterms:W3CDTF">2025-01-02T09:54:00Z</dcterms:created>
  <dcterms:modified xsi:type="dcterms:W3CDTF">2025-01-02T09:54:00Z</dcterms:modified>
</cp:coreProperties>
</file>