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E688" w14:textId="42314652" w:rsidR="00F91BDE" w:rsidRDefault="00F91BD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3602B62" wp14:editId="37C8E88C">
            <wp:simplePos x="0" y="0"/>
            <wp:positionH relativeFrom="margin">
              <wp:posOffset>3321685</wp:posOffset>
            </wp:positionH>
            <wp:positionV relativeFrom="margin">
              <wp:posOffset>-481330</wp:posOffset>
            </wp:positionV>
            <wp:extent cx="2105025" cy="579755"/>
            <wp:effectExtent l="0" t="0" r="9525" b="0"/>
            <wp:wrapSquare wrapText="bothSides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22FA2" w14:textId="7ABD108F" w:rsidR="00612CD9" w:rsidRDefault="00612CD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7F0ACF" w14:textId="7AFD595C" w:rsidR="00D810BD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328F6B73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>9 de diciembre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 de 2024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52D0FE92" w:rsidR="00D810BD" w:rsidRPr="00B41699" w:rsidRDefault="00B41699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Bárbara Rey: </w:t>
      </w:r>
      <w:r w:rsidRPr="00B41699"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  <w:t>“Yo no lo llamaría chantaje, lo llamaría préstamo. Y lo volvería a hacer”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22B50A2D" w14:textId="5530E878" w:rsidR="00C477DE" w:rsidRDefault="00EE17A4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Telecinco emite esta noche</w:t>
      </w:r>
      <w:r w:rsidR="00FC3D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primer especial ‘Bárbara Rey: Mi Verdad’, en el que la vedette </w:t>
      </w:r>
      <w:r w:rsidR="006306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aborda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sin censura los episodios más controvertidos </w:t>
      </w:r>
      <w:r w:rsidR="00630614">
        <w:rPr>
          <w:rFonts w:ascii="Arial" w:eastAsia="Times New Roman" w:hAnsi="Arial" w:cs="Arial"/>
          <w:b/>
          <w:sz w:val="24"/>
          <w:szCs w:val="24"/>
          <w:lang w:eastAsia="es-ES"/>
        </w:rPr>
        <w:t>de su vida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  <w:r w:rsidR="004519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</w:t>
      </w:r>
      <w:r w:rsidR="000B11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relación y </w:t>
      </w:r>
      <w:r w:rsidR="00FC3D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publicación de fotografías y audios </w:t>
      </w:r>
      <w:r w:rsidR="000B11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</w:t>
      </w:r>
      <w:r w:rsidR="00451951">
        <w:rPr>
          <w:rFonts w:ascii="Arial" w:eastAsia="Times New Roman" w:hAnsi="Arial" w:cs="Arial"/>
          <w:b/>
          <w:sz w:val="24"/>
          <w:szCs w:val="24"/>
          <w:lang w:eastAsia="es-ES"/>
        </w:rPr>
        <w:t>el rey emérito</w:t>
      </w:r>
      <w:r w:rsidR="00FC3D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519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hasta </w:t>
      </w:r>
      <w:r w:rsidR="006306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duras situaciones </w:t>
      </w:r>
      <w:r w:rsidR="00FC3D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su hijo, Ángel Cristo Jr., </w:t>
      </w:r>
      <w:r w:rsidR="006306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denuncia </w:t>
      </w:r>
      <w:r w:rsidR="00FC3D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haber vivido </w:t>
      </w:r>
      <w:r w:rsidR="00FA47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FC3D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</w:t>
      </w:r>
      <w:r w:rsidR="001A0ECC">
        <w:rPr>
          <w:rFonts w:ascii="Arial" w:eastAsia="Times New Roman" w:hAnsi="Arial" w:cs="Arial"/>
          <w:b/>
          <w:sz w:val="24"/>
          <w:szCs w:val="24"/>
          <w:lang w:eastAsia="es-ES"/>
        </w:rPr>
        <w:t>infancia</w:t>
      </w:r>
      <w:r w:rsidR="00030FA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2EB12EE" w14:textId="77777777" w:rsidR="00C477DE" w:rsidRDefault="00C477DE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26EEFFB" w14:textId="32F72757" w:rsidR="00FC3D06" w:rsidRDefault="000B118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Durante más de 20 horas de grabación, Bárbara Rey </w:t>
      </w:r>
      <w:r w:rsidR="008A54AC">
        <w:rPr>
          <w:rFonts w:ascii="Arial" w:eastAsia="Times New Roman" w:hAnsi="Arial" w:cs="Arial"/>
          <w:b/>
          <w:sz w:val="24"/>
          <w:szCs w:val="24"/>
          <w:lang w:eastAsia="es-ES"/>
        </w:rPr>
        <w:t>cuenta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detalle </w:t>
      </w:r>
      <w:r w:rsidR="006306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ante Santi Acosta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cómo era su relación, los motivos de la ruptura y por qué decide grabar sus conversaciones con Juan Carlos I; el papel que desempeñó </w:t>
      </w:r>
      <w:r w:rsidR="00CF5AE1">
        <w:rPr>
          <w:rFonts w:ascii="Arial" w:eastAsia="Times New Roman" w:hAnsi="Arial" w:cs="Arial"/>
          <w:b/>
          <w:sz w:val="24"/>
          <w:szCs w:val="24"/>
          <w:lang w:eastAsia="es-ES"/>
        </w:rPr>
        <w:t>el que fuera jefe de la Casa Real</w:t>
      </w:r>
      <w:r w:rsidR="004B6B7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F5A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Sabino Fernández Campo</w:t>
      </w:r>
      <w:r w:rsidR="00CF5A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y los momentos que compartió junto a la Reina Sofía. </w:t>
      </w:r>
    </w:p>
    <w:p w14:paraId="7EFAA769" w14:textId="77777777" w:rsidR="00FC3D06" w:rsidRDefault="00FC3D06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6E81CFC" w14:textId="1F96BD7C" w:rsidR="009D72B2" w:rsidRDefault="00FC3D06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Santi Acosta y Beatriz Archidona contará</w:t>
      </w:r>
      <w:r w:rsidR="0085780D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las valoraciones de </w:t>
      </w:r>
      <w:r w:rsidR="0085780D">
        <w:rPr>
          <w:rFonts w:ascii="Arial" w:eastAsia="Times New Roman" w:hAnsi="Arial" w:cs="Arial"/>
          <w:b/>
          <w:sz w:val="24"/>
          <w:szCs w:val="24"/>
          <w:lang w:eastAsia="es-ES"/>
        </w:rPr>
        <w:t>Alessandro Lecquio, Ángela Portero, Kike Calleja, Terelu Campos y Sandra Aladro y de periodistas que han conocido de cerca a la protagonista como Juan Luis Galiacho y José Manuel Parada</w:t>
      </w:r>
      <w:r w:rsidR="00C477D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647C738" w14:textId="77A0BA65" w:rsidR="004A2635" w:rsidRDefault="008A54A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12 meses de silencio, en los que asegura </w:t>
      </w:r>
      <w:r w:rsidRPr="004850A4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“haber sufrido mucho, llegando a caer en una depresión muy grande”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llega la hora de revelar </w:t>
      </w:r>
      <w:r w:rsidR="004850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una vez por todas </w:t>
      </w:r>
      <w:r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>su</w:t>
      </w:r>
      <w:r w:rsidR="004850A4"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>historia</w:t>
      </w:r>
      <w:r w:rsidR="004850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</w:t>
      </w:r>
      <w:r w:rsidR="004850A4"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>amplia entrevista exclusiva</w:t>
      </w:r>
      <w:r w:rsidR="004850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4850A4"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4850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comenzar a emitir </w:t>
      </w:r>
      <w:r w:rsidR="004850A4"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hoy lunes 9 de diciembre (22:00h) </w:t>
      </w:r>
      <w:r w:rsidR="004850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4850A4" w:rsidRPr="004850A4">
        <w:rPr>
          <w:rFonts w:ascii="Arial" w:eastAsia="Times New Roman" w:hAnsi="Arial" w:cs="Arial"/>
          <w:b/>
          <w:sz w:val="24"/>
          <w:szCs w:val="24"/>
          <w:lang w:eastAsia="es-ES"/>
        </w:rPr>
        <w:t>‘Barbara Rey: Mi Verdad’</w:t>
      </w:r>
      <w:r w:rsidR="004850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primero de los especiales </w:t>
      </w:r>
      <w:r w:rsidR="00694A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producidos por Mediaset España en colaboración con Producciones Mandarina </w:t>
      </w:r>
      <w:r w:rsidR="004850A4">
        <w:rPr>
          <w:rFonts w:ascii="Arial" w:eastAsia="Times New Roman" w:hAnsi="Arial" w:cs="Arial"/>
          <w:bCs/>
          <w:sz w:val="24"/>
          <w:szCs w:val="24"/>
          <w:lang w:eastAsia="es-ES"/>
        </w:rPr>
        <w:t>que conducirán</w:t>
      </w:r>
      <w:r w:rsidR="008E5C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E5CDD" w:rsidRPr="008E5CDD">
        <w:rPr>
          <w:rFonts w:ascii="Arial" w:eastAsia="Times New Roman" w:hAnsi="Arial" w:cs="Arial"/>
          <w:b/>
          <w:sz w:val="24"/>
          <w:szCs w:val="24"/>
          <w:lang w:eastAsia="es-ES"/>
        </w:rPr>
        <w:t>Santi Acosta y Beatriz Archidona</w:t>
      </w:r>
      <w:r w:rsidR="00DB11F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53E94FE" w14:textId="77777777" w:rsidR="008E5CDD" w:rsidRDefault="008E5CDD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A793048" w14:textId="5004475F" w:rsidR="00A250A6" w:rsidRPr="001632F3" w:rsidRDefault="002A4136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Durante </w:t>
      </w:r>
      <w:r w:rsidRPr="002A41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más de 20 horas de grabación y </w:t>
      </w:r>
      <w:r w:rsidR="00694A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más </w:t>
      </w:r>
      <w:r w:rsidRPr="002A4136">
        <w:rPr>
          <w:rFonts w:ascii="Arial" w:eastAsia="Times New Roman" w:hAnsi="Arial" w:cs="Arial"/>
          <w:b/>
          <w:sz w:val="24"/>
          <w:szCs w:val="24"/>
          <w:lang w:eastAsia="es-ES"/>
        </w:rPr>
        <w:t>de 260 preguntas sin ningún veto ni línea roja</w:t>
      </w:r>
      <w:r w:rsidR="00694A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planteadas por Santi Acosta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94A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Bárbara Rey habla </w:t>
      </w:r>
      <w:r w:rsidR="00694AC5" w:rsidRPr="00A5190F">
        <w:rPr>
          <w:rFonts w:ascii="Arial" w:eastAsia="Times New Roman" w:hAnsi="Arial" w:cs="Arial"/>
          <w:b/>
          <w:sz w:val="24"/>
          <w:szCs w:val="24"/>
          <w:lang w:eastAsia="es-ES"/>
        </w:rPr>
        <w:t>sin censura</w:t>
      </w:r>
      <w:r w:rsidR="00694A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algunos de los episodios más controvertidos de su vida</w:t>
      </w:r>
      <w:r w:rsidR="009177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como todo lo relacionado con </w:t>
      </w:r>
      <w:r w:rsidR="00917739" w:rsidRPr="00917739">
        <w:rPr>
          <w:rFonts w:ascii="Arial" w:eastAsia="Times New Roman" w:hAnsi="Arial" w:cs="Arial"/>
          <w:b/>
          <w:sz w:val="24"/>
          <w:szCs w:val="24"/>
          <w:lang w:eastAsia="es-ES"/>
        </w:rPr>
        <w:t>su relación con el rey emérito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9177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qué momento se conocieron, dónde y cómo eran sus encuentros</w:t>
      </w:r>
      <w:r w:rsidR="00A5190F">
        <w:rPr>
          <w:rFonts w:ascii="Arial" w:eastAsia="Times New Roman" w:hAnsi="Arial" w:cs="Arial"/>
          <w:bCs/>
          <w:sz w:val="24"/>
          <w:szCs w:val="24"/>
          <w:lang w:eastAsia="es-ES"/>
        </w:rPr>
        <w:t>, los motivos que llevaron a la ruptura y por qué decidió grabar sus conversaciones.</w:t>
      </w:r>
      <w:r w:rsidR="001632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632F3" w:rsidRPr="001632F3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“Yo no lo llamaría chantaje, lo llamaría préstamo. Y lo volvería a hacer”</w:t>
      </w:r>
      <w:r w:rsidR="001632F3">
        <w:rPr>
          <w:rFonts w:ascii="Arial" w:eastAsia="Times New Roman" w:hAnsi="Arial" w:cs="Arial"/>
          <w:bCs/>
          <w:sz w:val="24"/>
          <w:szCs w:val="24"/>
          <w:lang w:eastAsia="es-ES"/>
        </w:rPr>
        <w:t>, asegura.</w:t>
      </w:r>
    </w:p>
    <w:p w14:paraId="725BFFCE" w14:textId="77777777" w:rsidR="00A250A6" w:rsidRDefault="00A250A6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8A8331" w14:textId="30E833D5" w:rsidR="00262776" w:rsidRPr="00A93F2B" w:rsidRDefault="00A93F2B" w:rsidP="0026277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2C5F"/>
          <w:sz w:val="28"/>
          <w:szCs w:val="28"/>
          <w:lang w:eastAsia="es-ES"/>
        </w:rPr>
      </w:pPr>
      <w:r w:rsidRPr="00A93F2B">
        <w:rPr>
          <w:rFonts w:ascii="Arial" w:eastAsia="Times New Roman" w:hAnsi="Arial" w:cs="Arial"/>
          <w:b/>
          <w:i/>
          <w:iCs/>
          <w:color w:val="002C5F"/>
          <w:sz w:val="28"/>
          <w:szCs w:val="28"/>
          <w:lang w:eastAsia="es-ES"/>
        </w:rPr>
        <w:lastRenderedPageBreak/>
        <w:t>“Me pude haber quedado embarazada del Rey desde el primer día”</w:t>
      </w:r>
    </w:p>
    <w:p w14:paraId="06EF1484" w14:textId="0CD7E305" w:rsidR="008E5CDD" w:rsidRPr="000D1044" w:rsidRDefault="008E5CDD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7DCD3CA" w14:textId="60075D79" w:rsidR="001E2B63" w:rsidRDefault="00A93F2B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entrevista, </w:t>
      </w:r>
      <w:r w:rsidR="00AE51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Bárbara Rey </w:t>
      </w:r>
      <w:r w:rsidR="00A610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habla ampliamente de su relación con Juan Carlos I, de la que afirma que </w:t>
      </w:r>
      <w:r w:rsidR="00A61004" w:rsidRPr="0088367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“a lo que él hizo conmigo </w:t>
      </w:r>
      <w:r w:rsidR="009E121C" w:rsidRPr="0088367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antes se consideraría un honor; ahora se llamaría acoso”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9E12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="009E12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ambién revela </w:t>
      </w:r>
      <w:r w:rsidR="000B59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cómo fueron algunos de los </w:t>
      </w:r>
      <w:r w:rsidR="000B596B" w:rsidRPr="0088367B">
        <w:rPr>
          <w:rFonts w:ascii="Arial" w:eastAsia="Times New Roman" w:hAnsi="Arial" w:cs="Arial"/>
          <w:b/>
          <w:sz w:val="24"/>
          <w:szCs w:val="24"/>
          <w:lang w:eastAsia="es-ES"/>
        </w:rPr>
        <w:t>momentos en los que estuvo junto a la Reina Sofía</w:t>
      </w:r>
      <w:r w:rsidR="000B59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si ella era </w:t>
      </w:r>
      <w:r w:rsidR="000B596B" w:rsidRPr="0088367B">
        <w:rPr>
          <w:rFonts w:ascii="Arial" w:eastAsia="Times New Roman" w:hAnsi="Arial" w:cs="Arial"/>
          <w:b/>
          <w:sz w:val="24"/>
          <w:szCs w:val="24"/>
          <w:lang w:eastAsia="es-ES"/>
        </w:rPr>
        <w:t>conocedora de sus encuentros</w:t>
      </w:r>
      <w:r w:rsidR="000B59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el rey emérito, así como el papel que jugó en todo aquello el que fuera jefe de la Casa del Rey</w:t>
      </w:r>
      <w:r w:rsidR="004B6B7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B59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B596B" w:rsidRPr="0088367B">
        <w:rPr>
          <w:rFonts w:ascii="Arial" w:eastAsia="Times New Roman" w:hAnsi="Arial" w:cs="Arial"/>
          <w:b/>
          <w:sz w:val="24"/>
          <w:szCs w:val="24"/>
          <w:lang w:eastAsia="es-ES"/>
        </w:rPr>
        <w:t>Sabino Fernández Campo</w:t>
      </w:r>
      <w:r w:rsidR="000B596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9E12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574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aclara por fin los rumores sobre su relación con el expresidente </w:t>
      </w:r>
      <w:r w:rsidR="004B6B76"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 w:rsidR="007574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Gobierno </w:t>
      </w:r>
      <w:r w:rsidR="00757427"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Adolfo Suárez</w:t>
      </w:r>
      <w:r w:rsidR="0075742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0C32225" w14:textId="77777777" w:rsidR="00FA055A" w:rsidRDefault="00FA055A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901C1D4" w14:textId="02D372F5" w:rsidR="00FA055A" w:rsidRPr="00920531" w:rsidRDefault="00920531" w:rsidP="00FA055A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Episodios de gran crudeza junto a su marido Ángel Cristo</w:t>
      </w:r>
    </w:p>
    <w:p w14:paraId="6375BA6E" w14:textId="77777777" w:rsidR="00FA055A" w:rsidRPr="000D1044" w:rsidRDefault="00FA055A" w:rsidP="00FA05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DFB0AA9" w14:textId="44408DF5" w:rsidR="00FA470A" w:rsidRDefault="00920531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Bárbara Rey también habla de su entorno más íntimo revelando episodios de gran crudeza vividos </w:t>
      </w:r>
      <w:r w:rsidR="00630614"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junto a su marido Ángel Cristo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respondiendo a las </w:t>
      </w:r>
      <w:r w:rsidR="00630614"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graves acusaciones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el hijo de ambos, </w:t>
      </w:r>
      <w:r w:rsidR="00630614"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Ángel Cristo Jr.</w:t>
      </w:r>
      <w:r w:rsidR="00630614">
        <w:rPr>
          <w:rFonts w:ascii="Arial" w:eastAsia="Times New Roman" w:hAnsi="Arial" w:cs="Arial"/>
          <w:bCs/>
          <w:sz w:val="24"/>
          <w:szCs w:val="24"/>
          <w:lang w:eastAsia="es-ES"/>
        </w:rPr>
        <w:t>, ha vertido sobre ella en los últimos meses.</w:t>
      </w:r>
    </w:p>
    <w:p w14:paraId="4A7B67F3" w14:textId="77777777" w:rsidR="00630614" w:rsidRDefault="00630614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2BE180" w14:textId="74F00A52" w:rsidR="00630614" w:rsidRDefault="00630614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declaraciones serán valoradas y contextualizadas en el plató por </w:t>
      </w:r>
      <w:r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Alessandro Lecquio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Ángela Portero, Kike Calleja, Terelu Campos y Sandra Aladro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por periodistas que han conocido muy de cerca a Bárbara Rey como </w:t>
      </w:r>
      <w:r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Juan Luis Galiacho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630614">
        <w:rPr>
          <w:rFonts w:ascii="Arial" w:eastAsia="Times New Roman" w:hAnsi="Arial" w:cs="Arial"/>
          <w:b/>
          <w:sz w:val="24"/>
          <w:szCs w:val="24"/>
          <w:lang w:eastAsia="es-ES"/>
        </w:rPr>
        <w:t>José Manuel Parada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630614" w:rsidSect="00F91BDE">
      <w:headerReference w:type="default" r:id="rId7"/>
      <w:footerReference w:type="default" r:id="rId8"/>
      <w:pgSz w:w="11906" w:h="16838"/>
      <w:pgMar w:top="1135" w:right="1558" w:bottom="1985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858019456" name="Imagen 85801945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80287620" name="Imagen 18028762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2015F"/>
    <w:rsid w:val="000302EE"/>
    <w:rsid w:val="00030FA5"/>
    <w:rsid w:val="0004680B"/>
    <w:rsid w:val="0007524B"/>
    <w:rsid w:val="000A15A8"/>
    <w:rsid w:val="000A6FC1"/>
    <w:rsid w:val="000B118B"/>
    <w:rsid w:val="000B596B"/>
    <w:rsid w:val="000D1044"/>
    <w:rsid w:val="000F14F8"/>
    <w:rsid w:val="000F61EA"/>
    <w:rsid w:val="001129F1"/>
    <w:rsid w:val="001163B0"/>
    <w:rsid w:val="00116FAB"/>
    <w:rsid w:val="00143B9B"/>
    <w:rsid w:val="00146717"/>
    <w:rsid w:val="00161B16"/>
    <w:rsid w:val="001632F3"/>
    <w:rsid w:val="00191030"/>
    <w:rsid w:val="001A0ECC"/>
    <w:rsid w:val="001B132E"/>
    <w:rsid w:val="001B418F"/>
    <w:rsid w:val="001D71F7"/>
    <w:rsid w:val="001E2B63"/>
    <w:rsid w:val="001E3575"/>
    <w:rsid w:val="00202179"/>
    <w:rsid w:val="00202808"/>
    <w:rsid w:val="002249A0"/>
    <w:rsid w:val="00232C3F"/>
    <w:rsid w:val="00235B0E"/>
    <w:rsid w:val="00262776"/>
    <w:rsid w:val="00265A19"/>
    <w:rsid w:val="002A4136"/>
    <w:rsid w:val="002A43DE"/>
    <w:rsid w:val="002B4353"/>
    <w:rsid w:val="002C0A20"/>
    <w:rsid w:val="002C20B5"/>
    <w:rsid w:val="002C735F"/>
    <w:rsid w:val="003044FE"/>
    <w:rsid w:val="0030451B"/>
    <w:rsid w:val="003320A0"/>
    <w:rsid w:val="003425AB"/>
    <w:rsid w:val="0038198B"/>
    <w:rsid w:val="0039799F"/>
    <w:rsid w:val="003A6558"/>
    <w:rsid w:val="003B0ACB"/>
    <w:rsid w:val="003B2495"/>
    <w:rsid w:val="003D3483"/>
    <w:rsid w:val="003E154F"/>
    <w:rsid w:val="003E647E"/>
    <w:rsid w:val="004011F2"/>
    <w:rsid w:val="00415426"/>
    <w:rsid w:val="00440B75"/>
    <w:rsid w:val="00450784"/>
    <w:rsid w:val="00451951"/>
    <w:rsid w:val="00474FB6"/>
    <w:rsid w:val="004850A4"/>
    <w:rsid w:val="00496F60"/>
    <w:rsid w:val="004A06CF"/>
    <w:rsid w:val="004A2635"/>
    <w:rsid w:val="004B6B76"/>
    <w:rsid w:val="004E2C9E"/>
    <w:rsid w:val="004E7AA0"/>
    <w:rsid w:val="004F567D"/>
    <w:rsid w:val="00507584"/>
    <w:rsid w:val="00511A38"/>
    <w:rsid w:val="0052170D"/>
    <w:rsid w:val="00522D62"/>
    <w:rsid w:val="005261CE"/>
    <w:rsid w:val="00530501"/>
    <w:rsid w:val="00531071"/>
    <w:rsid w:val="005340C4"/>
    <w:rsid w:val="00547EA9"/>
    <w:rsid w:val="00551014"/>
    <w:rsid w:val="00563BA9"/>
    <w:rsid w:val="00577360"/>
    <w:rsid w:val="005878DB"/>
    <w:rsid w:val="00593626"/>
    <w:rsid w:val="005D23EB"/>
    <w:rsid w:val="005D326E"/>
    <w:rsid w:val="00612CD9"/>
    <w:rsid w:val="00612CE1"/>
    <w:rsid w:val="00621DD3"/>
    <w:rsid w:val="0062234A"/>
    <w:rsid w:val="00623C57"/>
    <w:rsid w:val="00630614"/>
    <w:rsid w:val="00643B79"/>
    <w:rsid w:val="00655EDF"/>
    <w:rsid w:val="006568CD"/>
    <w:rsid w:val="006774BB"/>
    <w:rsid w:val="00680068"/>
    <w:rsid w:val="0068244C"/>
    <w:rsid w:val="00694AC5"/>
    <w:rsid w:val="006A4628"/>
    <w:rsid w:val="006D13EA"/>
    <w:rsid w:val="006D35EE"/>
    <w:rsid w:val="00703428"/>
    <w:rsid w:val="007062B9"/>
    <w:rsid w:val="00707DD6"/>
    <w:rsid w:val="00712AD2"/>
    <w:rsid w:val="00727B41"/>
    <w:rsid w:val="00730B24"/>
    <w:rsid w:val="007355C8"/>
    <w:rsid w:val="0073620E"/>
    <w:rsid w:val="007455A1"/>
    <w:rsid w:val="00757427"/>
    <w:rsid w:val="0077239D"/>
    <w:rsid w:val="00782D4A"/>
    <w:rsid w:val="007D6FC4"/>
    <w:rsid w:val="007E36C7"/>
    <w:rsid w:val="007F562D"/>
    <w:rsid w:val="00804D98"/>
    <w:rsid w:val="0082779F"/>
    <w:rsid w:val="00833415"/>
    <w:rsid w:val="0083634C"/>
    <w:rsid w:val="00842E4F"/>
    <w:rsid w:val="008539A3"/>
    <w:rsid w:val="0085644D"/>
    <w:rsid w:val="0085780D"/>
    <w:rsid w:val="0087322D"/>
    <w:rsid w:val="008745BC"/>
    <w:rsid w:val="00876415"/>
    <w:rsid w:val="0088367B"/>
    <w:rsid w:val="008A54AC"/>
    <w:rsid w:val="008B1878"/>
    <w:rsid w:val="008B7644"/>
    <w:rsid w:val="008C19BF"/>
    <w:rsid w:val="008E1D37"/>
    <w:rsid w:val="008E55B3"/>
    <w:rsid w:val="008E5CDD"/>
    <w:rsid w:val="008E716A"/>
    <w:rsid w:val="008F6068"/>
    <w:rsid w:val="00910D6F"/>
    <w:rsid w:val="00917739"/>
    <w:rsid w:val="00920531"/>
    <w:rsid w:val="00956F3A"/>
    <w:rsid w:val="00966AD5"/>
    <w:rsid w:val="00973814"/>
    <w:rsid w:val="009B3FF5"/>
    <w:rsid w:val="009C1E28"/>
    <w:rsid w:val="009D317B"/>
    <w:rsid w:val="009D5C8B"/>
    <w:rsid w:val="009D70AC"/>
    <w:rsid w:val="009D72B2"/>
    <w:rsid w:val="009E121C"/>
    <w:rsid w:val="00A21572"/>
    <w:rsid w:val="00A250A6"/>
    <w:rsid w:val="00A32812"/>
    <w:rsid w:val="00A35DA8"/>
    <w:rsid w:val="00A41CC1"/>
    <w:rsid w:val="00A5190F"/>
    <w:rsid w:val="00A51C00"/>
    <w:rsid w:val="00A61004"/>
    <w:rsid w:val="00A64D0F"/>
    <w:rsid w:val="00A72F1B"/>
    <w:rsid w:val="00A751EB"/>
    <w:rsid w:val="00A76B17"/>
    <w:rsid w:val="00A93F2B"/>
    <w:rsid w:val="00A96CE9"/>
    <w:rsid w:val="00A974A5"/>
    <w:rsid w:val="00AB39B9"/>
    <w:rsid w:val="00AD3B50"/>
    <w:rsid w:val="00AE515F"/>
    <w:rsid w:val="00AF1DA4"/>
    <w:rsid w:val="00AF4E81"/>
    <w:rsid w:val="00B13972"/>
    <w:rsid w:val="00B347F0"/>
    <w:rsid w:val="00B41699"/>
    <w:rsid w:val="00B60FC2"/>
    <w:rsid w:val="00B73786"/>
    <w:rsid w:val="00BA5376"/>
    <w:rsid w:val="00BC1D4E"/>
    <w:rsid w:val="00BC6610"/>
    <w:rsid w:val="00BF0FD0"/>
    <w:rsid w:val="00BF573F"/>
    <w:rsid w:val="00C01D6C"/>
    <w:rsid w:val="00C32424"/>
    <w:rsid w:val="00C477DE"/>
    <w:rsid w:val="00C820F7"/>
    <w:rsid w:val="00CA1BDA"/>
    <w:rsid w:val="00CA3306"/>
    <w:rsid w:val="00CA49AC"/>
    <w:rsid w:val="00CA7A9B"/>
    <w:rsid w:val="00CB6265"/>
    <w:rsid w:val="00CC1B50"/>
    <w:rsid w:val="00CF2235"/>
    <w:rsid w:val="00CF5AE1"/>
    <w:rsid w:val="00D1335D"/>
    <w:rsid w:val="00D23DB7"/>
    <w:rsid w:val="00D30128"/>
    <w:rsid w:val="00D548F1"/>
    <w:rsid w:val="00D76588"/>
    <w:rsid w:val="00D810BD"/>
    <w:rsid w:val="00D836D0"/>
    <w:rsid w:val="00D9173E"/>
    <w:rsid w:val="00DB11F6"/>
    <w:rsid w:val="00DB4840"/>
    <w:rsid w:val="00DD1003"/>
    <w:rsid w:val="00DD445A"/>
    <w:rsid w:val="00DD6C9C"/>
    <w:rsid w:val="00DE0575"/>
    <w:rsid w:val="00DE5DBB"/>
    <w:rsid w:val="00E21032"/>
    <w:rsid w:val="00E2313E"/>
    <w:rsid w:val="00E3329F"/>
    <w:rsid w:val="00E42BDC"/>
    <w:rsid w:val="00E5278D"/>
    <w:rsid w:val="00E640B4"/>
    <w:rsid w:val="00E660A8"/>
    <w:rsid w:val="00E71F85"/>
    <w:rsid w:val="00E77988"/>
    <w:rsid w:val="00E80534"/>
    <w:rsid w:val="00E95826"/>
    <w:rsid w:val="00EB65D7"/>
    <w:rsid w:val="00EE17A4"/>
    <w:rsid w:val="00EF29E8"/>
    <w:rsid w:val="00EF5D8C"/>
    <w:rsid w:val="00EF60FC"/>
    <w:rsid w:val="00F37BFB"/>
    <w:rsid w:val="00F4088C"/>
    <w:rsid w:val="00F564EA"/>
    <w:rsid w:val="00F6101D"/>
    <w:rsid w:val="00F809E3"/>
    <w:rsid w:val="00F91BDE"/>
    <w:rsid w:val="00FA055A"/>
    <w:rsid w:val="00FA0F60"/>
    <w:rsid w:val="00FA13E3"/>
    <w:rsid w:val="00FA470A"/>
    <w:rsid w:val="00FA56F0"/>
    <w:rsid w:val="00FB0FEF"/>
    <w:rsid w:val="00FB65CE"/>
    <w:rsid w:val="00FC0B2E"/>
    <w:rsid w:val="00FC31BE"/>
    <w:rsid w:val="00FC3D06"/>
    <w:rsid w:val="00FD0122"/>
    <w:rsid w:val="00FD466D"/>
    <w:rsid w:val="00FF1F01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53</cp:revision>
  <cp:lastPrinted>2023-10-19T15:54:00Z</cp:lastPrinted>
  <dcterms:created xsi:type="dcterms:W3CDTF">2024-12-09T10:14:00Z</dcterms:created>
  <dcterms:modified xsi:type="dcterms:W3CDTF">2024-12-09T12:18:00Z</dcterms:modified>
</cp:coreProperties>
</file>