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0599847" w14:textId="77777777" w:rsidR="00F37221" w:rsidRDefault="00F3722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268AA7F1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2C4341">
        <w:rPr>
          <w:rFonts w:ascii="Arial" w:eastAsia="Arial" w:hAnsi="Arial" w:cs="Arial"/>
        </w:rPr>
        <w:t>31</w:t>
      </w:r>
      <w:r w:rsidRPr="0077048C">
        <w:rPr>
          <w:rFonts w:ascii="Arial" w:eastAsia="Arial" w:hAnsi="Arial" w:cs="Arial"/>
        </w:rPr>
        <w:t xml:space="preserve"> de </w:t>
      </w:r>
      <w:r w:rsidR="002C4341">
        <w:rPr>
          <w:rFonts w:ascii="Arial" w:eastAsia="Arial" w:hAnsi="Arial" w:cs="Arial"/>
        </w:rPr>
        <w:t>octubre</w:t>
      </w:r>
      <w:r w:rsidR="00016940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016940">
        <w:rPr>
          <w:rFonts w:ascii="Arial" w:eastAsia="Arial" w:hAnsi="Arial" w:cs="Arial"/>
        </w:rPr>
        <w:t>4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436DF6A8" w14:textId="77777777" w:rsidR="00BE14B3" w:rsidRDefault="00BE14B3" w:rsidP="00BE14B3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La </w:t>
      </w:r>
      <w:proofErr w:type="gramStart"/>
      <w:r w:rsidRPr="002C4341">
        <w:rPr>
          <w:rFonts w:ascii="Arial" w:eastAsia="Times New Roman" w:hAnsi="Arial" w:cs="Arial"/>
          <w:i/>
          <w:iCs/>
          <w:color w:val="002C5F"/>
          <w:sz w:val="40"/>
          <w:szCs w:val="40"/>
          <w:lang w:val="es-ES_tradnl"/>
        </w:rPr>
        <w:t>influencer</w:t>
      </w:r>
      <w:proofErr w:type="gramEnd"/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 Lucía Sánchez emprende la búsqueda de pareja en el estreno del </w:t>
      </w:r>
      <w:r w:rsidRPr="002C4341">
        <w:rPr>
          <w:rFonts w:ascii="Arial" w:eastAsia="Times New Roman" w:hAnsi="Arial" w:cs="Arial"/>
          <w:i/>
          <w:iCs/>
          <w:color w:val="002C5F"/>
          <w:sz w:val="40"/>
          <w:szCs w:val="40"/>
          <w:lang w:val="es-ES_tradnl"/>
        </w:rPr>
        <w:t>dating show</w:t>
      </w:r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 ‘Un amor para Lucía’, presentado por Cristina Porta, en Mitele PLUS</w:t>
      </w:r>
    </w:p>
    <w:p w14:paraId="6C9C6338" w14:textId="77777777" w:rsidR="00BE14B3" w:rsidRPr="00C41BD9" w:rsidRDefault="00BE14B3" w:rsidP="00BE14B3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2C5F"/>
          <w:sz w:val="10"/>
          <w:szCs w:val="10"/>
          <w:lang w:val="es-ES_tradnl"/>
        </w:rPr>
      </w:pPr>
    </w:p>
    <w:p w14:paraId="46975387" w14:textId="77777777" w:rsidR="00BE14B3" w:rsidRPr="00E735C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3"/>
          <w:szCs w:val="23"/>
        </w:rPr>
      </w:pPr>
    </w:p>
    <w:p w14:paraId="366C495F" w14:textId="2F597CC8" w:rsidR="00BE14B3" w:rsidRP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3"/>
          <w:szCs w:val="23"/>
        </w:rPr>
      </w:pPr>
      <w:r w:rsidRPr="00BE14B3">
        <w:rPr>
          <w:rFonts w:ascii="Arial" w:eastAsia="Times New Roman" w:hAnsi="Arial" w:cs="Arial"/>
          <w:b/>
          <w:spacing w:val="-2"/>
          <w:sz w:val="23"/>
          <w:szCs w:val="23"/>
        </w:rPr>
        <w:t xml:space="preserve">Durante 30 días y 30 citas, la </w:t>
      </w:r>
      <w:proofErr w:type="gramStart"/>
      <w:r w:rsidRPr="00BE14B3">
        <w:rPr>
          <w:rFonts w:ascii="Arial" w:eastAsia="Times New Roman" w:hAnsi="Arial" w:cs="Arial"/>
          <w:b/>
          <w:i/>
          <w:iCs/>
          <w:spacing w:val="-2"/>
          <w:sz w:val="23"/>
          <w:szCs w:val="23"/>
        </w:rPr>
        <w:t>influencer</w:t>
      </w:r>
      <w:proofErr w:type="gramEnd"/>
      <w:r w:rsidRPr="00BE14B3">
        <w:rPr>
          <w:rFonts w:ascii="Arial" w:eastAsia="Times New Roman" w:hAnsi="Arial" w:cs="Arial"/>
          <w:b/>
          <w:spacing w:val="-2"/>
          <w:sz w:val="23"/>
          <w:szCs w:val="23"/>
        </w:rPr>
        <w:t xml:space="preserve"> tratará de cumplir su sueño: encontrar el amor. Para ello, se sumergirá en la búsqueda de un pretendiente que cumpla todas sus expectativas; y con Cristina Porta como consejera sentimental.</w:t>
      </w:r>
    </w:p>
    <w:p w14:paraId="7347877E" w14:textId="77777777" w:rsidR="00BE14B3" w:rsidRPr="00BE14B3" w:rsidRDefault="00BE14B3" w:rsidP="00BE14B3">
      <w:pPr>
        <w:spacing w:after="0" w:line="240" w:lineRule="auto"/>
        <w:rPr>
          <w:rFonts w:ascii="Arial" w:eastAsia="Times New Roman" w:hAnsi="Arial" w:cs="Arial"/>
          <w:b/>
          <w:spacing w:val="-2"/>
          <w:sz w:val="23"/>
          <w:szCs w:val="23"/>
        </w:rPr>
      </w:pPr>
    </w:p>
    <w:p w14:paraId="1A25DFA4" w14:textId="77777777" w:rsidR="00BE14B3" w:rsidRPr="00BE14B3" w:rsidRDefault="00BE14B3" w:rsidP="00BE14B3">
      <w:pPr>
        <w:spacing w:after="0" w:line="240" w:lineRule="auto"/>
        <w:jc w:val="both"/>
      </w:pPr>
      <w:r w:rsidRPr="00BE14B3">
        <w:rPr>
          <w:rFonts w:ascii="Arial" w:eastAsia="Times New Roman" w:hAnsi="Arial" w:cs="Arial"/>
          <w:b/>
          <w:spacing w:val="-2"/>
          <w:sz w:val="23"/>
          <w:szCs w:val="23"/>
        </w:rPr>
        <w:t>Cada programa semanal mostrará cómo la protagonista vive los distintos encuentros con los candidatos que aspiran a conquistar su corazón, que tendrán lugar en distintos enclaves de la capital madrileña.</w:t>
      </w:r>
    </w:p>
    <w:p w14:paraId="3A015B96" w14:textId="77777777" w:rsidR="00BE14B3" w:rsidRPr="00BE14B3" w:rsidRDefault="00BE14B3" w:rsidP="00BE14B3">
      <w:pPr>
        <w:spacing w:after="0" w:line="240" w:lineRule="auto"/>
        <w:jc w:val="both"/>
      </w:pPr>
    </w:p>
    <w:p w14:paraId="61236E7E" w14:textId="0AB3C473" w:rsidR="00BE14B3" w:rsidRPr="00504A92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3"/>
          <w:szCs w:val="23"/>
        </w:rPr>
      </w:pPr>
      <w:r w:rsidRPr="00504A92">
        <w:rPr>
          <w:rFonts w:ascii="Arial" w:eastAsia="Times New Roman" w:hAnsi="Arial" w:cs="Arial"/>
          <w:b/>
          <w:spacing w:val="-2"/>
          <w:sz w:val="23"/>
          <w:szCs w:val="23"/>
        </w:rPr>
        <w:t>‘Un amor para Lucía’</w:t>
      </w:r>
      <w:r w:rsidRPr="00504A92"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</w:t>
      </w:r>
      <w:r w:rsidRPr="00504A92">
        <w:rPr>
          <w:rFonts w:ascii="Arial" w:eastAsia="Times New Roman" w:hAnsi="Arial" w:cs="Arial"/>
          <w:b/>
          <w:spacing w:val="-2"/>
          <w:sz w:val="23"/>
          <w:szCs w:val="23"/>
        </w:rPr>
        <w:t>producido en colaboración con Cuarzo Producciones (Banijay Iberia), arrancará este lunes 4 de noviembre</w:t>
      </w:r>
      <w:r w:rsidR="009744B9" w:rsidRPr="00504A92">
        <w:rPr>
          <w:rFonts w:ascii="Arial" w:eastAsia="Times New Roman" w:hAnsi="Arial" w:cs="Arial"/>
          <w:b/>
          <w:spacing w:val="-2"/>
          <w:sz w:val="23"/>
          <w:szCs w:val="23"/>
        </w:rPr>
        <w:t>. Cada lunes se ofrecerá un programa con todas las citas de la semana</w:t>
      </w:r>
      <w:r w:rsidRPr="00504A92">
        <w:rPr>
          <w:rFonts w:ascii="Arial" w:eastAsia="Times New Roman" w:hAnsi="Arial" w:cs="Arial"/>
          <w:b/>
          <w:spacing w:val="-2"/>
          <w:sz w:val="23"/>
          <w:szCs w:val="23"/>
        </w:rPr>
        <w:t xml:space="preserve"> </w:t>
      </w:r>
      <w:r w:rsidR="009744B9" w:rsidRPr="00504A92">
        <w:rPr>
          <w:rFonts w:ascii="Arial" w:eastAsia="Times New Roman" w:hAnsi="Arial" w:cs="Arial"/>
          <w:b/>
          <w:spacing w:val="-2"/>
          <w:sz w:val="23"/>
          <w:szCs w:val="23"/>
        </w:rPr>
        <w:t>y</w:t>
      </w:r>
      <w:r w:rsidR="00504A92">
        <w:rPr>
          <w:rFonts w:ascii="Arial" w:eastAsia="Times New Roman" w:hAnsi="Arial" w:cs="Arial"/>
          <w:b/>
          <w:spacing w:val="-2"/>
          <w:sz w:val="23"/>
          <w:szCs w:val="23"/>
        </w:rPr>
        <w:t>,</w:t>
      </w:r>
      <w:r w:rsidR="009744B9" w:rsidRPr="00504A92">
        <w:rPr>
          <w:rFonts w:ascii="Arial" w:eastAsia="Times New Roman" w:hAnsi="Arial" w:cs="Arial"/>
          <w:b/>
          <w:spacing w:val="-2"/>
          <w:sz w:val="23"/>
          <w:szCs w:val="23"/>
        </w:rPr>
        <w:t xml:space="preserve"> además, contará de martes a viernes con </w:t>
      </w:r>
      <w:r w:rsidR="00504A92" w:rsidRPr="00504A92">
        <w:rPr>
          <w:rFonts w:ascii="Arial" w:eastAsia="Times New Roman" w:hAnsi="Arial" w:cs="Arial"/>
          <w:b/>
          <w:spacing w:val="-2"/>
          <w:sz w:val="23"/>
          <w:szCs w:val="23"/>
        </w:rPr>
        <w:t>‘Conexión amor’</w:t>
      </w:r>
      <w:r w:rsidR="00504A92" w:rsidRPr="00504A92"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</w:t>
      </w:r>
      <w:r w:rsidR="00504A92" w:rsidRPr="00504A92">
        <w:rPr>
          <w:rFonts w:ascii="Arial" w:eastAsia="Times New Roman" w:hAnsi="Arial" w:cs="Arial"/>
          <w:b/>
          <w:spacing w:val="-2"/>
          <w:sz w:val="23"/>
          <w:szCs w:val="23"/>
        </w:rPr>
        <w:t xml:space="preserve">entregas diarias </w:t>
      </w:r>
      <w:r w:rsidRPr="00504A92">
        <w:rPr>
          <w:rFonts w:ascii="Arial" w:eastAsia="Times New Roman" w:hAnsi="Arial" w:cs="Arial"/>
          <w:b/>
          <w:spacing w:val="-2"/>
          <w:sz w:val="23"/>
          <w:szCs w:val="23"/>
        </w:rPr>
        <w:t>en l</w:t>
      </w:r>
      <w:r w:rsidR="00504A92" w:rsidRPr="00504A92">
        <w:rPr>
          <w:rFonts w:ascii="Arial" w:eastAsia="Times New Roman" w:hAnsi="Arial" w:cs="Arial"/>
          <w:b/>
          <w:spacing w:val="-2"/>
          <w:sz w:val="23"/>
          <w:szCs w:val="23"/>
        </w:rPr>
        <w:t>a</w:t>
      </w:r>
      <w:r w:rsidRPr="00504A92">
        <w:rPr>
          <w:rFonts w:ascii="Arial" w:eastAsia="Times New Roman" w:hAnsi="Arial" w:cs="Arial"/>
          <w:b/>
          <w:spacing w:val="-2"/>
          <w:sz w:val="23"/>
          <w:szCs w:val="23"/>
        </w:rPr>
        <w:t>s que Lucía compartirá con Cristina Porta sus impresiones tras cada romántica cita.</w:t>
      </w:r>
    </w:p>
    <w:p w14:paraId="2752D248" w14:textId="77777777" w:rsidR="00BE14B3" w:rsidRDefault="00BE14B3" w:rsidP="00BE14B3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2F59ED52" w14:textId="77777777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En los últimos años, el amor parece haberse mostrado esquivo con </w:t>
      </w:r>
      <w:r w:rsidRPr="00810E41">
        <w:rPr>
          <w:rFonts w:ascii="Arial" w:eastAsia="Times New Roman" w:hAnsi="Arial" w:cs="Arial"/>
          <w:b/>
          <w:spacing w:val="-2"/>
          <w:sz w:val="23"/>
          <w:szCs w:val="23"/>
        </w:rPr>
        <w:t>Lucía Sánchez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pero la </w:t>
      </w:r>
      <w:proofErr w:type="gramStart"/>
      <w:r w:rsidRPr="00810E41">
        <w:rPr>
          <w:rFonts w:ascii="Arial" w:eastAsia="Times New Roman" w:hAnsi="Arial" w:cs="Arial"/>
          <w:b/>
          <w:i/>
          <w:iCs/>
          <w:spacing w:val="-2"/>
          <w:sz w:val="23"/>
          <w:szCs w:val="23"/>
        </w:rPr>
        <w:t>influencer</w:t>
      </w:r>
      <w:proofErr w:type="gramEnd"/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que alcanzó la popularidad a raíz de su participación en ‘La Isla de las Tentaciones’ y su victoria en el </w:t>
      </w:r>
      <w:r w:rsidRPr="00810E41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reality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 w:rsidRPr="006B72A7">
        <w:rPr>
          <w:rFonts w:ascii="Arial" w:eastAsia="Times New Roman" w:hAnsi="Arial" w:cs="Arial"/>
          <w:bCs/>
          <w:spacing w:val="-2"/>
          <w:sz w:val="23"/>
          <w:szCs w:val="23"/>
        </w:rPr>
        <w:t>‘GH Dúo 2’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se muestra decidida a encontrarlo. ¿Logrará enamorarse en un mes? La respuesta a este interrogante tendrá lugar </w:t>
      </w:r>
      <w:r w:rsidRPr="00810E41">
        <w:rPr>
          <w:rFonts w:ascii="Arial" w:eastAsia="Times New Roman" w:hAnsi="Arial" w:cs="Arial"/>
          <w:bCs/>
          <w:spacing w:val="-2"/>
          <w:sz w:val="23"/>
          <w:szCs w:val="23"/>
        </w:rPr>
        <w:t xml:space="preserve">en </w:t>
      </w:r>
      <w:r w:rsidRPr="00810E41">
        <w:rPr>
          <w:rFonts w:ascii="Arial" w:eastAsia="Times New Roman" w:hAnsi="Arial" w:cs="Arial"/>
          <w:b/>
          <w:spacing w:val="-2"/>
          <w:sz w:val="23"/>
          <w:szCs w:val="23"/>
        </w:rPr>
        <w:t>‘Un amor para Lucía’</w:t>
      </w:r>
      <w:r>
        <w:rPr>
          <w:rFonts w:ascii="Arial" w:eastAsia="Times New Roman" w:hAnsi="Arial" w:cs="Arial"/>
          <w:b/>
          <w:spacing w:val="-2"/>
          <w:sz w:val="23"/>
          <w:szCs w:val="23"/>
        </w:rPr>
        <w:t>,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 w:rsidRPr="00810E41">
        <w:rPr>
          <w:rFonts w:ascii="Arial" w:eastAsia="Times New Roman" w:hAnsi="Arial" w:cs="Arial"/>
          <w:b/>
          <w:spacing w:val="-2"/>
          <w:sz w:val="23"/>
          <w:szCs w:val="23"/>
        </w:rPr>
        <w:t xml:space="preserve">nuevo </w:t>
      </w:r>
      <w:r w:rsidRPr="00810E41">
        <w:rPr>
          <w:rFonts w:ascii="Arial" w:eastAsia="Times New Roman" w:hAnsi="Arial" w:cs="Arial"/>
          <w:b/>
          <w:i/>
          <w:iCs/>
          <w:spacing w:val="-2"/>
          <w:sz w:val="23"/>
          <w:szCs w:val="23"/>
        </w:rPr>
        <w:t xml:space="preserve">dating </w:t>
      </w:r>
      <w:proofErr w:type="gramStart"/>
      <w:r w:rsidRPr="00810E41">
        <w:rPr>
          <w:rFonts w:ascii="Arial" w:eastAsia="Times New Roman" w:hAnsi="Arial" w:cs="Arial"/>
          <w:b/>
          <w:i/>
          <w:iCs/>
          <w:spacing w:val="-2"/>
          <w:sz w:val="23"/>
          <w:szCs w:val="23"/>
        </w:rPr>
        <w:t>show</w:t>
      </w:r>
      <w:proofErr w:type="gramEnd"/>
      <w:r>
        <w:rPr>
          <w:rFonts w:ascii="Arial" w:eastAsia="Times New Roman" w:hAnsi="Arial" w:cs="Arial"/>
          <w:b/>
          <w:i/>
          <w:iCs/>
          <w:spacing w:val="-2"/>
          <w:sz w:val="23"/>
          <w:szCs w:val="23"/>
        </w:rPr>
        <w:t xml:space="preserve"> </w:t>
      </w:r>
      <w:r w:rsidRPr="00606A0A">
        <w:rPr>
          <w:rFonts w:ascii="Arial" w:eastAsia="Times New Roman" w:hAnsi="Arial" w:cs="Arial"/>
          <w:b/>
          <w:spacing w:val="-2"/>
          <w:sz w:val="23"/>
          <w:szCs w:val="23"/>
        </w:rPr>
        <w:t>presentado por Cristina Porta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en el que la joven andaluza tendrá que emplearse a fondo para cumplir su sueño de escribir un nuevo capítulo de su vida sentimental y </w:t>
      </w:r>
      <w:r w:rsidRPr="00810E41">
        <w:rPr>
          <w:rFonts w:ascii="Arial" w:eastAsia="Times New Roman" w:hAnsi="Arial" w:cs="Arial"/>
          <w:bCs/>
          <w:spacing w:val="-2"/>
          <w:sz w:val="23"/>
          <w:szCs w:val="23"/>
        </w:rPr>
        <w:t xml:space="preserve">que </w:t>
      </w:r>
      <w:r w:rsidRPr="00810E41">
        <w:rPr>
          <w:rFonts w:ascii="Arial" w:eastAsia="Times New Roman" w:hAnsi="Arial" w:cs="Arial"/>
          <w:b/>
          <w:spacing w:val="-2"/>
          <w:sz w:val="23"/>
          <w:szCs w:val="23"/>
        </w:rPr>
        <w:t>Mitele PLUS estrenará el lunes 4 de noviembre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.</w:t>
      </w:r>
    </w:p>
    <w:p w14:paraId="27F24279" w14:textId="77777777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13ECF413" w14:textId="2FB2E864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Con la mirada puesta en su futuro amoroso,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Lucía Sánchez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 (@luciasar94, que acumula más de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millón y medio de seguidores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 en redes sociales) se sumergirá en un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emocionante periplo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: la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búsqueda de pareja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durante 30 días, en los que tendrá 30 encuentros diferentes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 que le permitirán conocer o descartar a los </w:t>
      </w:r>
      <w:r w:rsidR="009744B9" w:rsidRPr="00504A92">
        <w:rPr>
          <w:rFonts w:ascii="Arial" w:eastAsia="Times New Roman" w:hAnsi="Arial" w:cs="Arial"/>
          <w:bCs/>
          <w:spacing w:val="-2"/>
          <w:sz w:val="23"/>
          <w:szCs w:val="23"/>
        </w:rPr>
        <w:t>pretendientes</w:t>
      </w:r>
      <w:r w:rsidRPr="00504A92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que están dispuestos a conquistarla. Citas en distintos enclaves madrileños permitirán a la protagonista conocer mejor a los candidatos. A lo largo de esta experiencia, contará con el asesoramiento de la presentadora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 xml:space="preserve">Cristina Porta 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(@cristiporta, con 306.000 seguidores en Instagram), con quien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analizará y evaluará cada encuentro en el set del programa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. La conversación entre ambas tras cada una de las citas será el eje central de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‘Conexión amor’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,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entregas diarias de 15 minutos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de duración que Mitele PLUS ofrecerá de martes a viernes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. Este último día, la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protagonista decidirá a qué pretendiente o pretendientes quiere continuar conociendo la semana siguiente</w:t>
      </w:r>
      <w:r w:rsidRPr="00621E96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.</w:t>
      </w:r>
    </w:p>
    <w:p w14:paraId="045C47C2" w14:textId="77777777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6339A28F" w14:textId="2DF8F9B5" w:rsidR="00BE14B3" w:rsidRP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</w:pP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lastRenderedPageBreak/>
        <w:t xml:space="preserve">‘Un amor para Lucia’ acompañará a la </w:t>
      </w:r>
      <w:proofErr w:type="gramStart"/>
      <w:r w:rsidRPr="00BE14B3">
        <w:rPr>
          <w:rFonts w:ascii="Arial" w:eastAsia="Times New Roman" w:hAnsi="Arial" w:cs="Arial"/>
          <w:bCs/>
          <w:i/>
          <w:iCs/>
          <w:color w:val="000000" w:themeColor="text1"/>
          <w:spacing w:val="-2"/>
          <w:sz w:val="23"/>
          <w:szCs w:val="23"/>
        </w:rPr>
        <w:t>influencer</w:t>
      </w:r>
      <w:proofErr w:type="gramEnd"/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 andaluza en el día a día de su búsqueda amorosa, durante la que podrá repetir cita con algunos de los candidatos o reencontrarse con alguien de su pasado.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Durante el trayecto en coche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 tras cada encuentro,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podrá llamar a un amigo para desahogarse o invitar a su cita a acompañarla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. Además, contará también con el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apoyo de su círculo más cercano a través de videollamadas o de visitas sorpresa. Transcurrido el plazo de 30 días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, </w:t>
      </w:r>
      <w:r w:rsidRPr="00BE14B3">
        <w:rPr>
          <w:rFonts w:ascii="Arial" w:eastAsia="Times New Roman" w:hAnsi="Arial" w:cs="Arial"/>
          <w:b/>
          <w:color w:val="000000" w:themeColor="text1"/>
          <w:spacing w:val="-2"/>
          <w:sz w:val="23"/>
          <w:szCs w:val="23"/>
        </w:rPr>
        <w:t>deberá elegir a su pretendiente favorito</w:t>
      </w: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 xml:space="preserve"> en la última entrega de ‘Conexión amor’.</w:t>
      </w:r>
    </w:p>
    <w:p w14:paraId="351E33EC" w14:textId="77777777" w:rsidR="00BE14B3" w:rsidRP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</w:pPr>
    </w:p>
    <w:p w14:paraId="62BAB4C2" w14:textId="5976989C" w:rsidR="00BE14B3" w:rsidRP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</w:pPr>
      <w:r w:rsidRPr="00BE14B3">
        <w:rPr>
          <w:rFonts w:ascii="Arial" w:eastAsia="Times New Roman" w:hAnsi="Arial" w:cs="Arial"/>
          <w:bCs/>
          <w:color w:val="000000" w:themeColor="text1"/>
          <w:spacing w:val="-2"/>
          <w:sz w:val="23"/>
          <w:szCs w:val="23"/>
        </w:rPr>
        <w:t>Los suscriptores de Mitele Plus podrán ver ‘Un amor para Lucia’ los lunes y ‘Conexión amor’, de martes a viernes, a partir de las 09:00 horas.</w:t>
      </w:r>
    </w:p>
    <w:p w14:paraId="2FB55004" w14:textId="77777777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59CB859D" w14:textId="77777777" w:rsidR="00BE14B3" w:rsidRPr="00FA57CD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</w:pPr>
      <w:r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>Lucía y el amor</w:t>
      </w:r>
    </w:p>
    <w:p w14:paraId="6FD1C1E8" w14:textId="77777777" w:rsidR="00BE14B3" w:rsidRDefault="00BE14B3" w:rsidP="00BE14B3">
      <w:pPr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16B3D2FE" w14:textId="170710E3" w:rsidR="007C39B7" w:rsidRDefault="007C39B7" w:rsidP="007C39B7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 w:rsidRPr="0060419C">
        <w:rPr>
          <w:rFonts w:ascii="Arial" w:eastAsia="Times New Roman" w:hAnsi="Arial" w:cs="Arial"/>
          <w:b/>
          <w:spacing w:val="-2"/>
          <w:sz w:val="23"/>
          <w:szCs w:val="23"/>
        </w:rPr>
        <w:t xml:space="preserve">Lucía Sánchez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se dio a conocer en televisión en 2021 a raíz de su participación en ‘La Isla de las Tentaciones 3’ junto a Manuel Sánchez, su novio de entonces con quien llevaba tres años de relación, romance que tornó en desamor tras su paso por el programa. Posteriormente, se convirtió en madre y durante una visita al </w:t>
      </w:r>
      <w:proofErr w:type="gramStart"/>
      <w:r w:rsidRPr="007952CF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reality</w:t>
      </w:r>
      <w:proofErr w:type="gramEnd"/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de convivencia ‘Los vecinos de la casa de al lado’</w:t>
      </w:r>
      <w:r w:rsidR="003909F8">
        <w:rPr>
          <w:rFonts w:ascii="Arial" w:eastAsia="Times New Roman" w:hAnsi="Arial" w:cs="Arial"/>
          <w:bCs/>
          <w:spacing w:val="-2"/>
          <w:sz w:val="23"/>
          <w:szCs w:val="23"/>
        </w:rPr>
        <w:t>,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Lucía se sintió atraída por el alicantino Álvaro Boix, con quien protagonizó un breve romance durante su estancia en la casa. Ahora, </w:t>
      </w:r>
      <w:r w:rsidRPr="0060419C">
        <w:rPr>
          <w:rFonts w:ascii="Arial" w:eastAsia="Times New Roman" w:hAnsi="Arial" w:cs="Arial"/>
          <w:b/>
          <w:spacing w:val="-2"/>
          <w:sz w:val="23"/>
          <w:szCs w:val="23"/>
        </w:rPr>
        <w:t>compartir su tiempo y su vida con un nuevo amor</w:t>
      </w:r>
      <w:r w:rsidRPr="0060419C">
        <w:rPr>
          <w:rFonts w:ascii="Arial" w:eastAsia="Times New Roman" w:hAnsi="Arial" w:cs="Arial"/>
          <w:bCs/>
          <w:spacing w:val="-2"/>
          <w:sz w:val="23"/>
          <w:szCs w:val="23"/>
        </w:rPr>
        <w:t xml:space="preserve"> será el </w:t>
      </w:r>
      <w:r w:rsidRPr="0060419C">
        <w:rPr>
          <w:rFonts w:ascii="Arial" w:eastAsia="Times New Roman" w:hAnsi="Arial" w:cs="Arial"/>
          <w:b/>
          <w:spacing w:val="-2"/>
          <w:sz w:val="23"/>
          <w:szCs w:val="23"/>
        </w:rPr>
        <w:t xml:space="preserve">sueño que </w:t>
      </w:r>
      <w:r>
        <w:rPr>
          <w:rFonts w:ascii="Arial" w:eastAsia="Times New Roman" w:hAnsi="Arial" w:cs="Arial"/>
          <w:b/>
          <w:spacing w:val="-2"/>
          <w:sz w:val="23"/>
          <w:szCs w:val="23"/>
        </w:rPr>
        <w:t>desea</w:t>
      </w:r>
      <w:r w:rsidRPr="0060419C">
        <w:rPr>
          <w:rFonts w:ascii="Arial" w:eastAsia="Times New Roman" w:hAnsi="Arial" w:cs="Arial"/>
          <w:b/>
          <w:spacing w:val="-2"/>
          <w:sz w:val="23"/>
          <w:szCs w:val="23"/>
        </w:rPr>
        <w:t xml:space="preserve"> hacer realidad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en ‘Un amor para Lucía’.</w:t>
      </w:r>
    </w:p>
    <w:p w14:paraId="36C81A5A" w14:textId="77777777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35A7C05E" w14:textId="77777777" w:rsidR="00BE14B3" w:rsidRPr="00105C3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Ilusionada ante este desafío, </w:t>
      </w:r>
      <w:r w:rsidRPr="00105C33">
        <w:rPr>
          <w:rFonts w:ascii="Arial" w:eastAsia="Times New Roman" w:hAnsi="Arial" w:cs="Arial"/>
          <w:b/>
          <w:spacing w:val="-2"/>
          <w:sz w:val="23"/>
          <w:szCs w:val="23"/>
        </w:rPr>
        <w:t>Lucía Sánchez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anhela </w:t>
      </w:r>
      <w:r w:rsidRPr="00105C33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“encontrar a alguien que valga la pena, a mi príncipe azul, a alguien que me haga reír, me trate super bien y que se convierta en el amor de mi vida”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.</w:t>
      </w:r>
    </w:p>
    <w:p w14:paraId="7F8BAF89" w14:textId="77777777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2CDA0F5C" w14:textId="77777777" w:rsidR="00BE14B3" w:rsidRPr="00FA57CD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</w:pPr>
      <w:r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>Cristina Porta, presentadora y consejera sentimental de Lucía</w:t>
      </w:r>
    </w:p>
    <w:p w14:paraId="448C082D" w14:textId="77777777" w:rsidR="00BE14B3" w:rsidRDefault="00BE14B3" w:rsidP="00BE14B3">
      <w:pPr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4B227253" w14:textId="7A243DEA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 w:rsidRPr="00E211AB">
        <w:rPr>
          <w:rFonts w:ascii="Arial" w:eastAsia="Times New Roman" w:hAnsi="Arial" w:cs="Arial"/>
          <w:b/>
          <w:spacing w:val="-2"/>
          <w:sz w:val="23"/>
          <w:szCs w:val="23"/>
        </w:rPr>
        <w:t xml:space="preserve">Conducir el programa y guiar a Lucía en su búsqueda sentimental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será el doble cometido de </w:t>
      </w:r>
      <w:r w:rsidRPr="00621E96">
        <w:rPr>
          <w:rFonts w:ascii="Arial" w:eastAsia="Times New Roman" w:hAnsi="Arial" w:cs="Arial"/>
          <w:b/>
          <w:spacing w:val="-2"/>
          <w:sz w:val="23"/>
          <w:szCs w:val="23"/>
        </w:rPr>
        <w:t>Cristina Porta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, periodista, </w:t>
      </w:r>
      <w:proofErr w:type="gramStart"/>
      <w:r w:rsidRPr="00621E96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influencer</w:t>
      </w:r>
      <w:proofErr w:type="gramEnd"/>
      <w:r w:rsidRPr="00621E96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y presentadora catalana que </w:t>
      </w:r>
      <w:r w:rsidRPr="00E211AB">
        <w:rPr>
          <w:rFonts w:ascii="Arial" w:eastAsia="Times New Roman" w:hAnsi="Arial" w:cs="Arial"/>
          <w:b/>
          <w:spacing w:val="-2"/>
          <w:sz w:val="23"/>
          <w:szCs w:val="23"/>
        </w:rPr>
        <w:t xml:space="preserve">ejercerá </w:t>
      </w:r>
      <w:r>
        <w:rPr>
          <w:rFonts w:ascii="Arial" w:eastAsia="Times New Roman" w:hAnsi="Arial" w:cs="Arial"/>
          <w:b/>
          <w:spacing w:val="-2"/>
          <w:sz w:val="23"/>
          <w:szCs w:val="23"/>
        </w:rPr>
        <w:t>además</w:t>
      </w:r>
      <w:r w:rsidRPr="00E211AB">
        <w:rPr>
          <w:rFonts w:ascii="Arial" w:eastAsia="Times New Roman" w:hAnsi="Arial" w:cs="Arial"/>
          <w:b/>
          <w:spacing w:val="-2"/>
          <w:sz w:val="23"/>
          <w:szCs w:val="23"/>
        </w:rPr>
        <w:t xml:space="preserve"> de</w:t>
      </w:r>
      <w:r w:rsidRPr="00621E96">
        <w:rPr>
          <w:rFonts w:ascii="Arial" w:eastAsia="Times New Roman" w:hAnsi="Arial" w:cs="Arial"/>
          <w:b/>
          <w:spacing w:val="-2"/>
          <w:sz w:val="23"/>
          <w:szCs w:val="23"/>
        </w:rPr>
        <w:t xml:space="preserve"> consejera de la protagonista</w:t>
      </w:r>
      <w:r w:rsidR="00C77F35" w:rsidRPr="00C77F35">
        <w:rPr>
          <w:rFonts w:ascii="Arial" w:eastAsia="Times New Roman" w:hAnsi="Arial" w:cs="Arial"/>
          <w:bCs/>
          <w:spacing w:val="-2"/>
          <w:sz w:val="23"/>
          <w:szCs w:val="23"/>
        </w:rPr>
        <w:t>.</w:t>
      </w:r>
      <w:r w:rsidR="00C77F35">
        <w:rPr>
          <w:rFonts w:ascii="Arial" w:eastAsia="Times New Roman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Aportará su experiencia en cuestiones amorosas para analizar junto a Lucía si se está abriendo realmente a los candidatos o no, valorar la influencia que tienen sus expectativas en cada cita y buscar también la fórmula que equilibre racionalidad y amor. </w:t>
      </w:r>
    </w:p>
    <w:p w14:paraId="0388BB0A" w14:textId="77777777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2F7C1CCA" w14:textId="77777777" w:rsidR="00BE14B3" w:rsidRDefault="00BE14B3" w:rsidP="00BE14B3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Sobre su doble papel en el programa, </w:t>
      </w:r>
      <w:r>
        <w:rPr>
          <w:rFonts w:ascii="Arial" w:eastAsia="Times New Roman" w:hAnsi="Arial" w:cs="Arial"/>
          <w:b/>
          <w:spacing w:val="-2"/>
          <w:sz w:val="23"/>
          <w:szCs w:val="23"/>
        </w:rPr>
        <w:t>Cristina</w:t>
      </w:r>
      <w:r w:rsidRPr="00A66E7D">
        <w:rPr>
          <w:rFonts w:ascii="Arial" w:eastAsia="Times New Roman" w:hAnsi="Arial" w:cs="Arial"/>
          <w:b/>
          <w:spacing w:val="-2"/>
          <w:sz w:val="23"/>
          <w:szCs w:val="23"/>
        </w:rPr>
        <w:t xml:space="preserve"> Porta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 xml:space="preserve"> afirma: </w:t>
      </w:r>
      <w:r w:rsidRPr="00FE3896">
        <w:rPr>
          <w:rFonts w:ascii="Arial" w:eastAsia="Times New Roman" w:hAnsi="Arial" w:cs="Arial"/>
          <w:bCs/>
          <w:i/>
          <w:iCs/>
          <w:spacing w:val="-2"/>
          <w:sz w:val="23"/>
          <w:szCs w:val="23"/>
        </w:rPr>
        <w:t>“soy la presentadora, la encargada de explicar a los espectadores lo que está pasando, más allá de lo que van a ver, pero también ejerzo de consejera del amor. En este sentido, voy a intentar ayudar en todo lo que pueda a Lucía para que de verdad tenga un final feliz”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.</w:t>
      </w:r>
    </w:p>
    <w:p w14:paraId="0B9A2E87" w14:textId="77777777" w:rsidR="0023191C" w:rsidRDefault="0023191C" w:rsidP="00A40E72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sectPr w:rsidR="0023191C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7B4C" w14:textId="77777777" w:rsidR="00482647" w:rsidRDefault="00482647" w:rsidP="00AE7C8B">
      <w:pPr>
        <w:spacing w:after="0" w:line="240" w:lineRule="auto"/>
      </w:pPr>
      <w:r>
        <w:separator/>
      </w:r>
    </w:p>
  </w:endnote>
  <w:endnote w:type="continuationSeparator" w:id="0">
    <w:p w14:paraId="381BE69B" w14:textId="77777777" w:rsidR="00482647" w:rsidRDefault="00482647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E347" w14:textId="77777777" w:rsidR="00482647" w:rsidRDefault="00482647" w:rsidP="00AE7C8B">
      <w:pPr>
        <w:spacing w:after="0" w:line="240" w:lineRule="auto"/>
      </w:pPr>
      <w:r>
        <w:separator/>
      </w:r>
    </w:p>
  </w:footnote>
  <w:footnote w:type="continuationSeparator" w:id="0">
    <w:p w14:paraId="3D338CE0" w14:textId="77777777" w:rsidR="00482647" w:rsidRDefault="00482647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6940"/>
    <w:rsid w:val="000175C1"/>
    <w:rsid w:val="00020098"/>
    <w:rsid w:val="00023F79"/>
    <w:rsid w:val="0003185D"/>
    <w:rsid w:val="00034226"/>
    <w:rsid w:val="00035935"/>
    <w:rsid w:val="00037ACE"/>
    <w:rsid w:val="00041FC1"/>
    <w:rsid w:val="00042E67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65D4A"/>
    <w:rsid w:val="00070297"/>
    <w:rsid w:val="00070EA3"/>
    <w:rsid w:val="00072694"/>
    <w:rsid w:val="00072E2B"/>
    <w:rsid w:val="00075EA1"/>
    <w:rsid w:val="000827A3"/>
    <w:rsid w:val="000831AF"/>
    <w:rsid w:val="00085049"/>
    <w:rsid w:val="00085CE9"/>
    <w:rsid w:val="000861E8"/>
    <w:rsid w:val="00086474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A7FC7"/>
    <w:rsid w:val="000B025B"/>
    <w:rsid w:val="000B0EF3"/>
    <w:rsid w:val="000B5E5C"/>
    <w:rsid w:val="000B70EE"/>
    <w:rsid w:val="000B71D2"/>
    <w:rsid w:val="000B7CE7"/>
    <w:rsid w:val="000C088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44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05C33"/>
    <w:rsid w:val="0011067F"/>
    <w:rsid w:val="001113F2"/>
    <w:rsid w:val="001115E3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25BE"/>
    <w:rsid w:val="00132C80"/>
    <w:rsid w:val="001331E6"/>
    <w:rsid w:val="001341A0"/>
    <w:rsid w:val="00140128"/>
    <w:rsid w:val="001405F4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579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40A2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0810"/>
    <w:rsid w:val="001C16D8"/>
    <w:rsid w:val="001C2FF2"/>
    <w:rsid w:val="001C3B19"/>
    <w:rsid w:val="001C523F"/>
    <w:rsid w:val="001C5988"/>
    <w:rsid w:val="001C5D22"/>
    <w:rsid w:val="001C65F2"/>
    <w:rsid w:val="001C687E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1C06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3E"/>
    <w:rsid w:val="002233BC"/>
    <w:rsid w:val="0022519E"/>
    <w:rsid w:val="00227E06"/>
    <w:rsid w:val="00230212"/>
    <w:rsid w:val="002313A4"/>
    <w:rsid w:val="0023191C"/>
    <w:rsid w:val="002319D7"/>
    <w:rsid w:val="002332A9"/>
    <w:rsid w:val="00233793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46F2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11A6"/>
    <w:rsid w:val="0028238A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5BB0"/>
    <w:rsid w:val="002A63F5"/>
    <w:rsid w:val="002A6DA3"/>
    <w:rsid w:val="002B1577"/>
    <w:rsid w:val="002B1ABF"/>
    <w:rsid w:val="002B58B0"/>
    <w:rsid w:val="002B7654"/>
    <w:rsid w:val="002C0081"/>
    <w:rsid w:val="002C1A73"/>
    <w:rsid w:val="002C4341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767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32E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424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09F8"/>
    <w:rsid w:val="003916E9"/>
    <w:rsid w:val="00391A0C"/>
    <w:rsid w:val="00393610"/>
    <w:rsid w:val="00396382"/>
    <w:rsid w:val="003975A3"/>
    <w:rsid w:val="003A0830"/>
    <w:rsid w:val="003A1269"/>
    <w:rsid w:val="003A23CA"/>
    <w:rsid w:val="003A3D16"/>
    <w:rsid w:val="003A4BCC"/>
    <w:rsid w:val="003A4E62"/>
    <w:rsid w:val="003B1D2C"/>
    <w:rsid w:val="003B3044"/>
    <w:rsid w:val="003B3723"/>
    <w:rsid w:val="003B3995"/>
    <w:rsid w:val="003B3F65"/>
    <w:rsid w:val="003B4584"/>
    <w:rsid w:val="003B4A49"/>
    <w:rsid w:val="003B4B28"/>
    <w:rsid w:val="003B4D1E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5BD0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06A7D"/>
    <w:rsid w:val="004101D5"/>
    <w:rsid w:val="004104A6"/>
    <w:rsid w:val="00414D4E"/>
    <w:rsid w:val="00415223"/>
    <w:rsid w:val="00415C4B"/>
    <w:rsid w:val="00416841"/>
    <w:rsid w:val="004215BE"/>
    <w:rsid w:val="00422ABF"/>
    <w:rsid w:val="00422B3F"/>
    <w:rsid w:val="00426180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3097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07C6"/>
    <w:rsid w:val="00470A95"/>
    <w:rsid w:val="004719C6"/>
    <w:rsid w:val="00472A9B"/>
    <w:rsid w:val="00472FB2"/>
    <w:rsid w:val="00474005"/>
    <w:rsid w:val="004766DF"/>
    <w:rsid w:val="00476EB7"/>
    <w:rsid w:val="00481060"/>
    <w:rsid w:val="004821FC"/>
    <w:rsid w:val="00482647"/>
    <w:rsid w:val="0048453C"/>
    <w:rsid w:val="00484603"/>
    <w:rsid w:val="00484618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6C7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6E96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4A92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63E4"/>
    <w:rsid w:val="00557475"/>
    <w:rsid w:val="00561DDE"/>
    <w:rsid w:val="00563D19"/>
    <w:rsid w:val="005650CE"/>
    <w:rsid w:val="005651FA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664B"/>
    <w:rsid w:val="005C7DE2"/>
    <w:rsid w:val="005D0647"/>
    <w:rsid w:val="005D187B"/>
    <w:rsid w:val="005D260F"/>
    <w:rsid w:val="005D45F6"/>
    <w:rsid w:val="005D7DED"/>
    <w:rsid w:val="005D7F94"/>
    <w:rsid w:val="005E07BD"/>
    <w:rsid w:val="005E2188"/>
    <w:rsid w:val="005E3247"/>
    <w:rsid w:val="005E4F11"/>
    <w:rsid w:val="005E58F5"/>
    <w:rsid w:val="005F0790"/>
    <w:rsid w:val="005F4B54"/>
    <w:rsid w:val="005F4C55"/>
    <w:rsid w:val="005F4EFE"/>
    <w:rsid w:val="005F5143"/>
    <w:rsid w:val="005F7956"/>
    <w:rsid w:val="005F7D6D"/>
    <w:rsid w:val="0060249B"/>
    <w:rsid w:val="0060419C"/>
    <w:rsid w:val="00604383"/>
    <w:rsid w:val="00604E2A"/>
    <w:rsid w:val="00604FD2"/>
    <w:rsid w:val="00605AE5"/>
    <w:rsid w:val="00605FEB"/>
    <w:rsid w:val="00606351"/>
    <w:rsid w:val="00606A0A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E96"/>
    <w:rsid w:val="00622F93"/>
    <w:rsid w:val="00625D93"/>
    <w:rsid w:val="00627A2D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58D3"/>
    <w:rsid w:val="00646126"/>
    <w:rsid w:val="0065038E"/>
    <w:rsid w:val="00652267"/>
    <w:rsid w:val="00652FF9"/>
    <w:rsid w:val="006533AA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7629F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B72A7"/>
    <w:rsid w:val="006C2564"/>
    <w:rsid w:val="006C4D0B"/>
    <w:rsid w:val="006D21B9"/>
    <w:rsid w:val="006D353F"/>
    <w:rsid w:val="006D5AE3"/>
    <w:rsid w:val="006D75A3"/>
    <w:rsid w:val="006D75A9"/>
    <w:rsid w:val="006D78AC"/>
    <w:rsid w:val="006E0C55"/>
    <w:rsid w:val="006E169A"/>
    <w:rsid w:val="006E28B3"/>
    <w:rsid w:val="006E2F95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673B"/>
    <w:rsid w:val="007307B6"/>
    <w:rsid w:val="00730F33"/>
    <w:rsid w:val="00732B3A"/>
    <w:rsid w:val="00734C50"/>
    <w:rsid w:val="00741556"/>
    <w:rsid w:val="00742582"/>
    <w:rsid w:val="00742926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4C0"/>
    <w:rsid w:val="00782C7E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52CF"/>
    <w:rsid w:val="00797E93"/>
    <w:rsid w:val="007A01B8"/>
    <w:rsid w:val="007A07B9"/>
    <w:rsid w:val="007A3205"/>
    <w:rsid w:val="007A335D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C39B7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0E41"/>
    <w:rsid w:val="00815966"/>
    <w:rsid w:val="00815B12"/>
    <w:rsid w:val="0081630E"/>
    <w:rsid w:val="00816B80"/>
    <w:rsid w:val="0082015A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242B"/>
    <w:rsid w:val="00864D2A"/>
    <w:rsid w:val="00866EFE"/>
    <w:rsid w:val="00870128"/>
    <w:rsid w:val="00871039"/>
    <w:rsid w:val="00874A70"/>
    <w:rsid w:val="008760C3"/>
    <w:rsid w:val="00876A78"/>
    <w:rsid w:val="00880243"/>
    <w:rsid w:val="0088136E"/>
    <w:rsid w:val="00881C18"/>
    <w:rsid w:val="00881DBF"/>
    <w:rsid w:val="008863D3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C71"/>
    <w:rsid w:val="008D2F59"/>
    <w:rsid w:val="008D322D"/>
    <w:rsid w:val="008D3672"/>
    <w:rsid w:val="008D3959"/>
    <w:rsid w:val="008D3BC1"/>
    <w:rsid w:val="008D4563"/>
    <w:rsid w:val="008D4BD7"/>
    <w:rsid w:val="008D4C9A"/>
    <w:rsid w:val="008D57AA"/>
    <w:rsid w:val="008D69CE"/>
    <w:rsid w:val="008D6A79"/>
    <w:rsid w:val="008E1364"/>
    <w:rsid w:val="008E1C9B"/>
    <w:rsid w:val="008E3460"/>
    <w:rsid w:val="008E6FAA"/>
    <w:rsid w:val="008F18B7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4B9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62D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AD9"/>
    <w:rsid w:val="00A00BD2"/>
    <w:rsid w:val="00A01153"/>
    <w:rsid w:val="00A0271E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0E7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66E7D"/>
    <w:rsid w:val="00A7032B"/>
    <w:rsid w:val="00A7045F"/>
    <w:rsid w:val="00A72B99"/>
    <w:rsid w:val="00A75017"/>
    <w:rsid w:val="00A76E3E"/>
    <w:rsid w:val="00A779F5"/>
    <w:rsid w:val="00A77D6E"/>
    <w:rsid w:val="00A80F00"/>
    <w:rsid w:val="00A82BB8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06F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394C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4186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2D6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575C8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0618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14B3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A92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77F35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02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22C6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5689"/>
    <w:rsid w:val="00DF26EA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2FDF"/>
    <w:rsid w:val="00E136B8"/>
    <w:rsid w:val="00E13F51"/>
    <w:rsid w:val="00E15390"/>
    <w:rsid w:val="00E15E54"/>
    <w:rsid w:val="00E15EDE"/>
    <w:rsid w:val="00E211AB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65522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4F13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221"/>
    <w:rsid w:val="00F37FE4"/>
    <w:rsid w:val="00F40EF6"/>
    <w:rsid w:val="00F41AC0"/>
    <w:rsid w:val="00F41F37"/>
    <w:rsid w:val="00F4357C"/>
    <w:rsid w:val="00F43DDE"/>
    <w:rsid w:val="00F5167D"/>
    <w:rsid w:val="00F51BA2"/>
    <w:rsid w:val="00F5225A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03"/>
    <w:rsid w:val="00FB0E78"/>
    <w:rsid w:val="00FB0F1A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0CD"/>
    <w:rsid w:val="00FC252E"/>
    <w:rsid w:val="00FC3551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3896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4145</Characters>
  <Application>Microsoft Office Word</Application>
  <DocSecurity>0</DocSecurity>
  <Lines>88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3</cp:revision>
  <cp:lastPrinted>2024-10-30T12:12:00Z</cp:lastPrinted>
  <dcterms:created xsi:type="dcterms:W3CDTF">2024-10-30T15:25:00Z</dcterms:created>
  <dcterms:modified xsi:type="dcterms:W3CDTF">2024-10-30T15:28:00Z</dcterms:modified>
</cp:coreProperties>
</file>