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801736C" w14:textId="77777777" w:rsidR="00666C2E" w:rsidRDefault="00666C2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08AAFFED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4052EA">
        <w:rPr>
          <w:rFonts w:ascii="Arial" w:eastAsia="Arial" w:hAnsi="Arial" w:cs="Arial"/>
        </w:rPr>
        <w:t>2</w:t>
      </w:r>
      <w:r w:rsidR="00D076EC">
        <w:rPr>
          <w:rFonts w:ascii="Arial" w:eastAsia="Arial" w:hAnsi="Arial" w:cs="Arial"/>
        </w:rPr>
        <w:t>8</w:t>
      </w:r>
      <w:r w:rsidR="00F94013">
        <w:rPr>
          <w:rFonts w:ascii="Arial" w:eastAsia="Arial" w:hAnsi="Arial" w:cs="Arial"/>
        </w:rPr>
        <w:t xml:space="preserve"> de octubre</w:t>
      </w:r>
      <w:r w:rsidR="00D03E19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F94013">
        <w:rPr>
          <w:rFonts w:ascii="Arial" w:eastAsia="Arial" w:hAnsi="Arial" w:cs="Arial"/>
        </w:rPr>
        <w:t>4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65A972F1" w14:textId="77777777" w:rsidR="003A75ED" w:rsidRDefault="003A75ED" w:rsidP="004E2327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48ECB9EE" w14:textId="10ED3A0A" w:rsidR="00D03E19" w:rsidRDefault="00F75677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Carlos Franganillo </w:t>
      </w:r>
      <w:r w:rsidR="003C3891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inaugura el </w:t>
      </w:r>
      <w:r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uso de realidad aumentada y extendida de última generación en </w:t>
      </w:r>
      <w:r w:rsidR="003C3891">
        <w:rPr>
          <w:rFonts w:ascii="Arial" w:eastAsia="Times New Roman" w:hAnsi="Arial" w:cs="Arial"/>
          <w:bCs/>
          <w:color w:val="002C5F"/>
          <w:sz w:val="42"/>
          <w:szCs w:val="42"/>
        </w:rPr>
        <w:t>los informativos en España</w:t>
      </w:r>
    </w:p>
    <w:p w14:paraId="3CA5B34E" w14:textId="77777777" w:rsidR="00D03E19" w:rsidRPr="00971EF0" w:rsidRDefault="00D03E19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</w:rPr>
      </w:pPr>
    </w:p>
    <w:p w14:paraId="44286A56" w14:textId="3E597901" w:rsidR="003A75ED" w:rsidRDefault="00AE29A8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En la edición de las 21:00h de hoy lunes, ha protagonizado una espectacular pieza informativa sobre las elecciones en Estados Unidos, ambientada en diversos escenarios recreados con la más avanzada tecnología de simulación virtual,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nunca antes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35D89">
        <w:rPr>
          <w:rFonts w:ascii="Arial" w:eastAsia="Times New Roman" w:hAnsi="Arial" w:cs="Arial"/>
          <w:b/>
          <w:bCs/>
          <w:sz w:val="24"/>
          <w:szCs w:val="24"/>
        </w:rPr>
        <w:t xml:space="preserve">utilizada </w:t>
      </w:r>
      <w:r>
        <w:rPr>
          <w:rFonts w:ascii="Arial" w:eastAsia="Times New Roman" w:hAnsi="Arial" w:cs="Arial"/>
          <w:b/>
          <w:bCs/>
          <w:sz w:val="24"/>
          <w:szCs w:val="24"/>
        </w:rPr>
        <w:t>en los informativos de nuestro país.</w:t>
      </w:r>
    </w:p>
    <w:p w14:paraId="6CAB3F10" w14:textId="77777777" w:rsidR="00AE29A8" w:rsidRDefault="00AE29A8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3CB625" w14:textId="53F02260" w:rsidR="00AE29A8" w:rsidRDefault="00AE29A8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Mañana martes, Franganillo emitirá una segunda pieza en la que se mostrarán nuevas posibilidades de integración de imagen real y virtual que ofrece </w:t>
      </w:r>
      <w:r w:rsidR="00CD113C">
        <w:rPr>
          <w:rFonts w:ascii="Arial" w:eastAsia="Times New Roman" w:hAnsi="Arial" w:cs="Arial"/>
          <w:b/>
          <w:bCs/>
          <w:sz w:val="24"/>
          <w:szCs w:val="24"/>
        </w:rPr>
        <w:t xml:space="preserve">esta tecnología y </w:t>
      </w:r>
      <w:r w:rsidR="00D35D89">
        <w:rPr>
          <w:rFonts w:ascii="Arial" w:eastAsia="Times New Roman" w:hAnsi="Arial" w:cs="Arial"/>
          <w:b/>
          <w:bCs/>
          <w:sz w:val="24"/>
          <w:szCs w:val="24"/>
        </w:rPr>
        <w:t>que lleva</w:t>
      </w:r>
      <w:r w:rsidR="00CD113C">
        <w:rPr>
          <w:rFonts w:ascii="Arial" w:eastAsia="Times New Roman" w:hAnsi="Arial" w:cs="Arial"/>
          <w:b/>
          <w:bCs/>
          <w:sz w:val="24"/>
          <w:szCs w:val="24"/>
        </w:rPr>
        <w:t xml:space="preserve"> a</w:t>
      </w:r>
      <w:r w:rsidR="00D35D89">
        <w:rPr>
          <w:rFonts w:ascii="Arial" w:eastAsia="Times New Roman" w:hAnsi="Arial" w:cs="Arial"/>
          <w:b/>
          <w:bCs/>
          <w:sz w:val="24"/>
          <w:szCs w:val="24"/>
        </w:rPr>
        <w:t xml:space="preserve">ún </w:t>
      </w:r>
      <w:r w:rsidR="00CD113C">
        <w:rPr>
          <w:rFonts w:ascii="Arial" w:eastAsia="Times New Roman" w:hAnsi="Arial" w:cs="Arial"/>
          <w:b/>
          <w:bCs/>
          <w:sz w:val="24"/>
          <w:szCs w:val="24"/>
        </w:rPr>
        <w:t>más allá el salto cualitativo que supone respecto a lo visto hasta el momento.</w:t>
      </w:r>
    </w:p>
    <w:p w14:paraId="1932CC15" w14:textId="6FB000CE" w:rsidR="00D03E19" w:rsidRDefault="00D03E19" w:rsidP="000965A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</w:rPr>
      </w:pPr>
    </w:p>
    <w:p w14:paraId="33FA140A" w14:textId="0340EE64" w:rsidR="00D35D89" w:rsidRDefault="00EE70E9" w:rsidP="00CF289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66C2E">
        <w:rPr>
          <w:rFonts w:ascii="Arial" w:eastAsia="Times New Roman" w:hAnsi="Arial" w:cs="Arial"/>
          <w:b/>
          <w:sz w:val="24"/>
          <w:szCs w:val="24"/>
        </w:rPr>
        <w:t>Carlos Franganillo</w:t>
      </w:r>
      <w:r>
        <w:rPr>
          <w:rFonts w:ascii="Arial" w:eastAsia="Times New Roman" w:hAnsi="Arial" w:cs="Arial"/>
          <w:bCs/>
          <w:sz w:val="24"/>
          <w:szCs w:val="24"/>
        </w:rPr>
        <w:t xml:space="preserve"> ‘colándose’ en la sala en la que en 1787 se celebró </w:t>
      </w:r>
      <w:r w:rsidRPr="00666C2E">
        <w:rPr>
          <w:rFonts w:ascii="Arial" w:eastAsia="Times New Roman" w:hAnsi="Arial" w:cs="Arial"/>
          <w:b/>
          <w:sz w:val="24"/>
          <w:szCs w:val="24"/>
        </w:rPr>
        <w:t>la Convención de Filadelfia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3C3891">
        <w:rPr>
          <w:rFonts w:ascii="Arial" w:eastAsia="Times New Roman" w:hAnsi="Arial" w:cs="Arial"/>
          <w:bCs/>
          <w:sz w:val="24"/>
          <w:szCs w:val="24"/>
        </w:rPr>
        <w:t>donde</w:t>
      </w:r>
      <w:r>
        <w:rPr>
          <w:rFonts w:ascii="Arial" w:eastAsia="Times New Roman" w:hAnsi="Arial" w:cs="Arial"/>
          <w:bCs/>
          <w:sz w:val="24"/>
          <w:szCs w:val="24"/>
        </w:rPr>
        <w:t xml:space="preserve"> personajes como </w:t>
      </w:r>
      <w:r w:rsidRPr="00666C2E">
        <w:rPr>
          <w:rFonts w:ascii="Arial" w:eastAsia="Times New Roman" w:hAnsi="Arial" w:cs="Arial"/>
          <w:b/>
          <w:sz w:val="24"/>
          <w:szCs w:val="24"/>
        </w:rPr>
        <w:t>George Washington</w:t>
      </w:r>
      <w:r>
        <w:rPr>
          <w:rFonts w:ascii="Arial" w:eastAsia="Times New Roman" w:hAnsi="Arial" w:cs="Arial"/>
          <w:bCs/>
          <w:sz w:val="24"/>
          <w:szCs w:val="24"/>
        </w:rPr>
        <w:t xml:space="preserve"> o </w:t>
      </w:r>
      <w:proofErr w:type="spellStart"/>
      <w:r w:rsidRPr="00666C2E">
        <w:rPr>
          <w:rFonts w:ascii="Arial" w:eastAsia="Times New Roman" w:hAnsi="Arial" w:cs="Arial"/>
          <w:b/>
          <w:sz w:val="24"/>
          <w:szCs w:val="24"/>
        </w:rPr>
        <w:t>Benjamin</w:t>
      </w:r>
      <w:proofErr w:type="spellEnd"/>
      <w:r w:rsidRPr="00666C2E">
        <w:rPr>
          <w:rFonts w:ascii="Arial" w:eastAsia="Times New Roman" w:hAnsi="Arial" w:cs="Arial"/>
          <w:b/>
          <w:sz w:val="24"/>
          <w:szCs w:val="24"/>
        </w:rPr>
        <w:t xml:space="preserve"> Franklin</w:t>
      </w:r>
      <w:r>
        <w:rPr>
          <w:rFonts w:ascii="Arial" w:eastAsia="Times New Roman" w:hAnsi="Arial" w:cs="Arial"/>
          <w:bCs/>
          <w:sz w:val="24"/>
          <w:szCs w:val="24"/>
        </w:rPr>
        <w:t xml:space="preserve"> redactaron la Constitución de Estados Unidos; explicando cómo se realiza el recuento de papeletas </w:t>
      </w:r>
      <w:r w:rsidRPr="00666C2E">
        <w:rPr>
          <w:rFonts w:ascii="Arial" w:eastAsia="Times New Roman" w:hAnsi="Arial" w:cs="Arial"/>
          <w:bCs/>
          <w:sz w:val="24"/>
          <w:szCs w:val="24"/>
        </w:rPr>
        <w:t>desde el pabellón deportivo de un High School americano</w:t>
      </w:r>
      <w:r>
        <w:rPr>
          <w:rFonts w:ascii="Arial" w:eastAsia="Times New Roman" w:hAnsi="Arial" w:cs="Arial"/>
          <w:bCs/>
          <w:sz w:val="24"/>
          <w:szCs w:val="24"/>
        </w:rPr>
        <w:t xml:space="preserve"> donde acuden los ciudadanos a votar; y cerrando la información </w:t>
      </w:r>
      <w:r w:rsidRPr="00666C2E">
        <w:rPr>
          <w:rFonts w:ascii="Arial" w:eastAsia="Times New Roman" w:hAnsi="Arial" w:cs="Arial"/>
          <w:b/>
          <w:sz w:val="24"/>
          <w:szCs w:val="24"/>
        </w:rPr>
        <w:t xml:space="preserve">desde la tribuna del </w:t>
      </w:r>
      <w:r w:rsidR="00D35D89" w:rsidRPr="00666C2E">
        <w:rPr>
          <w:rFonts w:ascii="Arial" w:eastAsia="Times New Roman" w:hAnsi="Arial" w:cs="Arial"/>
          <w:b/>
          <w:sz w:val="24"/>
          <w:szCs w:val="24"/>
        </w:rPr>
        <w:t>Capitolio</w:t>
      </w:r>
      <w:r w:rsidR="00D35D89">
        <w:rPr>
          <w:rFonts w:ascii="Arial" w:eastAsia="Times New Roman" w:hAnsi="Arial" w:cs="Arial"/>
          <w:bCs/>
          <w:sz w:val="24"/>
          <w:szCs w:val="24"/>
        </w:rPr>
        <w:t xml:space="preserve"> en la </w:t>
      </w:r>
      <w:r w:rsidR="00E561B0">
        <w:rPr>
          <w:rFonts w:ascii="Arial" w:eastAsia="Times New Roman" w:hAnsi="Arial" w:cs="Arial"/>
          <w:bCs/>
          <w:sz w:val="24"/>
          <w:szCs w:val="24"/>
        </w:rPr>
        <w:t xml:space="preserve">que </w:t>
      </w:r>
      <w:r w:rsidR="00D35D89">
        <w:rPr>
          <w:rFonts w:ascii="Arial" w:eastAsia="Times New Roman" w:hAnsi="Arial" w:cs="Arial"/>
          <w:bCs/>
          <w:sz w:val="24"/>
          <w:szCs w:val="24"/>
        </w:rPr>
        <w:t>jurará el cargo el nuevo presidente de EE.UU. son algunas de las</w:t>
      </w:r>
      <w:r w:rsidR="00666C2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66C2E" w:rsidRPr="00666C2E">
        <w:rPr>
          <w:rFonts w:ascii="Arial" w:eastAsia="Times New Roman" w:hAnsi="Arial" w:cs="Arial"/>
          <w:b/>
          <w:sz w:val="24"/>
          <w:szCs w:val="24"/>
        </w:rPr>
        <w:t>espectaculares</w:t>
      </w:r>
      <w:r w:rsidR="00D35D89" w:rsidRPr="00666C2E">
        <w:rPr>
          <w:rFonts w:ascii="Arial" w:eastAsia="Times New Roman" w:hAnsi="Arial" w:cs="Arial"/>
          <w:b/>
          <w:sz w:val="24"/>
          <w:szCs w:val="24"/>
        </w:rPr>
        <w:t xml:space="preserve"> propuestas visuales</w:t>
      </w:r>
      <w:r w:rsidR="00D35D8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35D89" w:rsidRPr="00666C2E">
        <w:rPr>
          <w:rFonts w:ascii="Arial" w:eastAsia="Times New Roman" w:hAnsi="Arial" w:cs="Arial"/>
          <w:b/>
          <w:sz w:val="24"/>
          <w:szCs w:val="24"/>
        </w:rPr>
        <w:t xml:space="preserve">mostradas en la </w:t>
      </w:r>
      <w:r w:rsidR="003C3891" w:rsidRPr="00666C2E">
        <w:rPr>
          <w:rFonts w:ascii="Arial" w:eastAsia="Times New Roman" w:hAnsi="Arial" w:cs="Arial"/>
          <w:b/>
          <w:sz w:val="24"/>
          <w:szCs w:val="24"/>
        </w:rPr>
        <w:t xml:space="preserve">innovadora </w:t>
      </w:r>
      <w:r w:rsidR="00D35D89" w:rsidRPr="00666C2E">
        <w:rPr>
          <w:rFonts w:ascii="Arial" w:eastAsia="Times New Roman" w:hAnsi="Arial" w:cs="Arial"/>
          <w:b/>
          <w:sz w:val="24"/>
          <w:szCs w:val="24"/>
        </w:rPr>
        <w:t>pieza</w:t>
      </w:r>
      <w:r w:rsidR="00D35D8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C3891">
        <w:rPr>
          <w:rFonts w:ascii="Arial" w:eastAsia="Times New Roman" w:hAnsi="Arial" w:cs="Arial"/>
          <w:bCs/>
          <w:sz w:val="24"/>
          <w:szCs w:val="24"/>
        </w:rPr>
        <w:t xml:space="preserve">con la que </w:t>
      </w:r>
      <w:r w:rsidR="003C3891" w:rsidRPr="00666C2E">
        <w:rPr>
          <w:rFonts w:ascii="Arial" w:eastAsia="Times New Roman" w:hAnsi="Arial" w:cs="Arial"/>
          <w:b/>
          <w:sz w:val="24"/>
          <w:szCs w:val="24"/>
        </w:rPr>
        <w:t xml:space="preserve">Informativos Telecinco ha marcado hoy un nuevo hito </w:t>
      </w:r>
      <w:r w:rsidR="003C3891">
        <w:rPr>
          <w:rFonts w:ascii="Arial" w:eastAsia="Times New Roman" w:hAnsi="Arial" w:cs="Arial"/>
          <w:bCs/>
          <w:sz w:val="24"/>
          <w:szCs w:val="24"/>
        </w:rPr>
        <w:t>en el uso de las nuevas tecnologías aplicadas a la información en España.</w:t>
      </w:r>
    </w:p>
    <w:p w14:paraId="6CBA3BDA" w14:textId="77777777" w:rsidR="00D35D89" w:rsidRDefault="00D35D89" w:rsidP="00CF289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B61948E" w14:textId="622C102E" w:rsidR="00CF289D" w:rsidRPr="009C3DE0" w:rsidRDefault="00711FEA" w:rsidP="00CF289D">
      <w:pPr>
        <w:tabs>
          <w:tab w:val="left" w:pos="5986"/>
        </w:tabs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Esta información, emitida esta noche en el informativo de </w:t>
      </w:r>
      <w:r w:rsidRPr="00666C2E">
        <w:rPr>
          <w:rFonts w:ascii="Arial" w:eastAsia="Arial" w:hAnsi="Arial" w:cs="Arial"/>
          <w:bCs/>
          <w:i/>
          <w:iCs/>
          <w:sz w:val="24"/>
          <w:szCs w:val="24"/>
        </w:rPr>
        <w:t>prime time</w:t>
      </w:r>
      <w:r>
        <w:rPr>
          <w:rFonts w:ascii="Arial" w:eastAsia="Arial" w:hAnsi="Arial" w:cs="Arial"/>
          <w:bCs/>
          <w:sz w:val="24"/>
          <w:szCs w:val="24"/>
        </w:rPr>
        <w:t>, es la primera muestra del resultado de la a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puesta tecnológica que </w:t>
      </w:r>
      <w:r>
        <w:rPr>
          <w:rFonts w:ascii="Arial" w:eastAsia="Arial" w:hAnsi="Arial" w:cs="Arial"/>
          <w:bCs/>
          <w:sz w:val="24"/>
          <w:szCs w:val="24"/>
        </w:rPr>
        <w:t xml:space="preserve">Informativos Telecinco 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ha ido implantando y </w:t>
      </w:r>
      <w:r w:rsidR="00CF289D">
        <w:rPr>
          <w:rFonts w:ascii="Arial" w:eastAsia="Arial" w:hAnsi="Arial" w:cs="Arial"/>
          <w:bCs/>
          <w:sz w:val="24"/>
          <w:szCs w:val="24"/>
        </w:rPr>
        <w:t>ensayando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 en </w:t>
      </w:r>
      <w:r>
        <w:rPr>
          <w:rFonts w:ascii="Arial" w:eastAsia="Arial" w:hAnsi="Arial" w:cs="Arial"/>
          <w:bCs/>
          <w:sz w:val="24"/>
          <w:szCs w:val="24"/>
        </w:rPr>
        <w:t xml:space="preserve">los últimos meses para la </w:t>
      </w:r>
      <w:r w:rsidRPr="00711FEA">
        <w:rPr>
          <w:rFonts w:ascii="Arial" w:eastAsia="Arial" w:hAnsi="Arial" w:cs="Arial"/>
          <w:b/>
          <w:sz w:val="24"/>
          <w:szCs w:val="24"/>
        </w:rPr>
        <w:t>g</w:t>
      </w:r>
      <w:r w:rsidR="00CF289D" w:rsidRPr="009C3DE0">
        <w:rPr>
          <w:rFonts w:ascii="Arial" w:eastAsia="Arial" w:hAnsi="Arial" w:cs="Arial"/>
          <w:b/>
          <w:bCs/>
          <w:sz w:val="24"/>
          <w:szCs w:val="24"/>
        </w:rPr>
        <w:t>eneración de imágenes</w:t>
      </w:r>
      <w:r w:rsidR="00E82C77">
        <w:rPr>
          <w:rFonts w:ascii="Arial" w:eastAsia="Arial" w:hAnsi="Arial" w:cs="Arial"/>
          <w:b/>
          <w:bCs/>
          <w:sz w:val="24"/>
          <w:szCs w:val="24"/>
        </w:rPr>
        <w:t>,</w:t>
      </w:r>
      <w:r w:rsidR="00CF289D" w:rsidRPr="009C3DE0">
        <w:rPr>
          <w:rFonts w:ascii="Arial" w:eastAsia="Arial" w:hAnsi="Arial" w:cs="Arial"/>
          <w:b/>
          <w:bCs/>
          <w:sz w:val="24"/>
          <w:szCs w:val="24"/>
        </w:rPr>
        <w:t xml:space="preserve"> escenarios y localizaciones virtuales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 </w:t>
      </w:r>
      <w:r w:rsidR="00E82C77">
        <w:rPr>
          <w:rFonts w:ascii="Arial" w:eastAsia="Arial" w:hAnsi="Arial" w:cs="Arial"/>
          <w:bCs/>
          <w:sz w:val="24"/>
          <w:szCs w:val="24"/>
        </w:rPr>
        <w:t xml:space="preserve">que se integran con la imagen real 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gracias a potentes efectos de </w:t>
      </w:r>
      <w:r w:rsidR="00CF289D" w:rsidRPr="009C3DE0">
        <w:rPr>
          <w:rFonts w:ascii="Arial" w:eastAsia="Arial" w:hAnsi="Arial" w:cs="Arial"/>
          <w:b/>
          <w:bCs/>
          <w:sz w:val="24"/>
          <w:szCs w:val="24"/>
        </w:rPr>
        <w:t>realidad aumentada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 y </w:t>
      </w:r>
      <w:r w:rsidR="00CF289D" w:rsidRPr="009C3DE0">
        <w:rPr>
          <w:rFonts w:ascii="Arial" w:eastAsia="Arial" w:hAnsi="Arial" w:cs="Arial"/>
          <w:b/>
          <w:bCs/>
          <w:sz w:val="24"/>
          <w:szCs w:val="24"/>
        </w:rPr>
        <w:t xml:space="preserve">realidad extendida, 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producidos con </w:t>
      </w:r>
      <w:r w:rsidR="00E82C77" w:rsidRPr="00E82C77">
        <w:rPr>
          <w:rFonts w:ascii="Arial" w:eastAsia="Arial" w:hAnsi="Arial" w:cs="Arial"/>
          <w:b/>
          <w:sz w:val="24"/>
          <w:szCs w:val="24"/>
        </w:rPr>
        <w:t>un software</w:t>
      </w:r>
      <w:r w:rsidR="00CF289D" w:rsidRPr="00E82C77">
        <w:rPr>
          <w:rFonts w:ascii="Arial" w:eastAsia="Arial" w:hAnsi="Arial" w:cs="Arial"/>
          <w:b/>
          <w:sz w:val="24"/>
          <w:szCs w:val="24"/>
        </w:rPr>
        <w:t xml:space="preserve"> de</w:t>
      </w:r>
      <w:r w:rsidR="00CF289D" w:rsidRPr="009C3DE0">
        <w:rPr>
          <w:rFonts w:ascii="Arial" w:eastAsia="Arial" w:hAnsi="Arial" w:cs="Arial"/>
          <w:b/>
          <w:bCs/>
          <w:sz w:val="24"/>
          <w:szCs w:val="24"/>
        </w:rPr>
        <w:t xml:space="preserve"> última generación</w:t>
      </w:r>
      <w:r w:rsidR="00E82C77">
        <w:rPr>
          <w:rFonts w:ascii="Arial" w:eastAsia="Arial" w:hAnsi="Arial" w:cs="Arial"/>
          <w:b/>
          <w:bCs/>
          <w:sz w:val="24"/>
          <w:szCs w:val="24"/>
        </w:rPr>
        <w:t>,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 inédit</w:t>
      </w:r>
      <w:r w:rsidR="00E82C77">
        <w:rPr>
          <w:rFonts w:ascii="Arial" w:eastAsia="Arial" w:hAnsi="Arial" w:cs="Arial"/>
          <w:bCs/>
          <w:sz w:val="24"/>
          <w:szCs w:val="24"/>
        </w:rPr>
        <w:t>o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 en otras propuestas informativas de España.</w:t>
      </w:r>
      <w:r w:rsidR="00E82C77">
        <w:rPr>
          <w:rFonts w:ascii="Arial" w:eastAsia="Arial" w:hAnsi="Arial" w:cs="Arial"/>
          <w:bCs/>
          <w:sz w:val="24"/>
          <w:szCs w:val="24"/>
        </w:rPr>
        <w:t xml:space="preserve"> 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Combinados con los singulares planos y encuadres que brindan la </w:t>
      </w:r>
      <w:proofErr w:type="spellStart"/>
      <w:r w:rsidR="00CF289D" w:rsidRPr="009C3DE0">
        <w:rPr>
          <w:rFonts w:ascii="Arial" w:eastAsia="Arial" w:hAnsi="Arial" w:cs="Arial"/>
          <w:b/>
          <w:bCs/>
          <w:i/>
          <w:iCs/>
          <w:sz w:val="24"/>
          <w:szCs w:val="24"/>
        </w:rPr>
        <w:t>Spidercam</w:t>
      </w:r>
      <w:proofErr w:type="spellEnd"/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 -minicámara suspendida en el aire mediante cuatro cables cruzados- y </w:t>
      </w:r>
      <w:r w:rsidR="00E82C77">
        <w:rPr>
          <w:rFonts w:ascii="Arial" w:eastAsia="Arial" w:hAnsi="Arial" w:cs="Arial"/>
          <w:bCs/>
          <w:sz w:val="24"/>
          <w:szCs w:val="24"/>
        </w:rPr>
        <w:t xml:space="preserve">el resto de las cámaras robotizadas de plató, </w:t>
      </w:r>
      <w:r w:rsidR="00CF289D" w:rsidRPr="00666C2E">
        <w:rPr>
          <w:rFonts w:ascii="Arial" w:eastAsia="Arial" w:hAnsi="Arial" w:cs="Arial"/>
          <w:sz w:val="24"/>
          <w:szCs w:val="24"/>
        </w:rPr>
        <w:t>estos</w:t>
      </w:r>
      <w:r w:rsidR="00CF289D" w:rsidRPr="009C3DE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>efectos</w:t>
      </w:r>
      <w:r w:rsidR="00CF289D" w:rsidRPr="009C3DE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F289D" w:rsidRPr="00666C2E">
        <w:rPr>
          <w:rFonts w:ascii="Arial" w:eastAsia="Arial" w:hAnsi="Arial" w:cs="Arial"/>
          <w:b/>
          <w:sz w:val="24"/>
          <w:szCs w:val="24"/>
        </w:rPr>
        <w:t>enriquece</w:t>
      </w:r>
      <w:r w:rsidR="00E82C77" w:rsidRPr="00666C2E">
        <w:rPr>
          <w:rFonts w:ascii="Arial" w:eastAsia="Arial" w:hAnsi="Arial" w:cs="Arial"/>
          <w:b/>
          <w:sz w:val="24"/>
          <w:szCs w:val="24"/>
        </w:rPr>
        <w:t>n</w:t>
      </w:r>
      <w:r w:rsidR="00CF289D" w:rsidRPr="00666C2E">
        <w:rPr>
          <w:rFonts w:ascii="Arial" w:eastAsia="Arial" w:hAnsi="Arial" w:cs="Arial"/>
          <w:b/>
          <w:sz w:val="24"/>
          <w:szCs w:val="24"/>
        </w:rPr>
        <w:t xml:space="preserve"> el relato informativo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 xml:space="preserve"> con </w:t>
      </w:r>
      <w:r w:rsidR="00CF289D" w:rsidRPr="009C3DE0">
        <w:rPr>
          <w:rFonts w:ascii="Arial" w:eastAsia="Arial" w:hAnsi="Arial" w:cs="Arial"/>
          <w:b/>
          <w:bCs/>
          <w:sz w:val="24"/>
          <w:szCs w:val="24"/>
        </w:rPr>
        <w:t>recreaciones virtuales únicas</w:t>
      </w:r>
      <w:r w:rsidR="00CF289D" w:rsidRPr="009C3DE0">
        <w:rPr>
          <w:rFonts w:ascii="Arial" w:eastAsia="Arial" w:hAnsi="Arial" w:cs="Arial"/>
          <w:bCs/>
          <w:sz w:val="24"/>
          <w:szCs w:val="24"/>
        </w:rPr>
        <w:t>, dotadas de</w:t>
      </w:r>
      <w:r w:rsidR="00CF289D" w:rsidRPr="009C3DE0">
        <w:rPr>
          <w:rFonts w:ascii="Arial" w:eastAsia="Arial" w:hAnsi="Arial" w:cs="Arial"/>
          <w:b/>
          <w:bCs/>
          <w:sz w:val="24"/>
          <w:szCs w:val="24"/>
        </w:rPr>
        <w:t xml:space="preserve"> gran realismo y definición.</w:t>
      </w:r>
    </w:p>
    <w:p w14:paraId="1C87FBA7" w14:textId="77777777" w:rsidR="00CF289D" w:rsidRDefault="00CF289D" w:rsidP="00CF289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D8E4179" w14:textId="176B5726" w:rsidR="00E82C77" w:rsidRDefault="00E82C77" w:rsidP="00CF289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Mañana martes, </w:t>
      </w:r>
      <w:r w:rsidRPr="00666C2E">
        <w:rPr>
          <w:rFonts w:ascii="Arial" w:eastAsia="Times New Roman" w:hAnsi="Arial" w:cs="Arial"/>
          <w:b/>
          <w:sz w:val="24"/>
          <w:szCs w:val="24"/>
        </w:rPr>
        <w:t>Carlos Franganillo ofrecerá una segunda pieza</w:t>
      </w:r>
      <w:r>
        <w:rPr>
          <w:rFonts w:ascii="Arial" w:eastAsia="Times New Roman" w:hAnsi="Arial" w:cs="Arial"/>
          <w:bCs/>
          <w:sz w:val="24"/>
          <w:szCs w:val="24"/>
        </w:rPr>
        <w:t xml:space="preserve"> sobre las elecciones en Estados Unidos en las que se podrán ver </w:t>
      </w:r>
      <w:r w:rsidRPr="00666C2E">
        <w:rPr>
          <w:rFonts w:ascii="Arial" w:eastAsia="Times New Roman" w:hAnsi="Arial" w:cs="Arial"/>
          <w:b/>
          <w:sz w:val="24"/>
          <w:szCs w:val="24"/>
        </w:rPr>
        <w:t>nuevas e impactantes propuestas visuales</w:t>
      </w:r>
      <w:r>
        <w:rPr>
          <w:rFonts w:ascii="Arial" w:eastAsia="Times New Roman" w:hAnsi="Arial" w:cs="Arial"/>
          <w:bCs/>
          <w:sz w:val="24"/>
          <w:szCs w:val="24"/>
        </w:rPr>
        <w:t xml:space="preserve"> que le permitirán, </w:t>
      </w:r>
      <w:r w:rsidR="00666C2E">
        <w:rPr>
          <w:rFonts w:ascii="Arial" w:eastAsia="Times New Roman" w:hAnsi="Arial" w:cs="Arial"/>
          <w:bCs/>
          <w:sz w:val="24"/>
          <w:szCs w:val="24"/>
        </w:rPr>
        <w:t>por ejemplo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666C2E">
        <w:rPr>
          <w:rFonts w:ascii="Arial" w:eastAsia="Times New Roman" w:hAnsi="Arial" w:cs="Arial"/>
          <w:b/>
          <w:sz w:val="24"/>
          <w:szCs w:val="24"/>
        </w:rPr>
        <w:t>‘saltar’ dentro de la pantalla del plató</w:t>
      </w:r>
      <w:r>
        <w:rPr>
          <w:rFonts w:ascii="Arial" w:eastAsia="Times New Roman" w:hAnsi="Arial" w:cs="Arial"/>
          <w:bCs/>
          <w:sz w:val="24"/>
          <w:szCs w:val="24"/>
        </w:rPr>
        <w:t xml:space="preserve"> para trasladarse virtualmente a diversos escenarios.</w:t>
      </w:r>
    </w:p>
    <w:p w14:paraId="3F6972F1" w14:textId="77777777" w:rsidR="00CF289D" w:rsidRDefault="00CF289D" w:rsidP="00CF289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EBB2B12" w14:textId="77777777" w:rsidR="00CF289D" w:rsidRDefault="00CF289D" w:rsidP="00CF289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6DA9057" w14:textId="77777777" w:rsidR="00CF289D" w:rsidRDefault="00CF289D" w:rsidP="00CF289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C7827AC" w14:textId="77777777" w:rsidR="00CF289D" w:rsidRDefault="00CF289D" w:rsidP="00CF289D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CF289D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2DF1" w14:textId="77777777" w:rsidR="0051038D" w:rsidRDefault="0051038D" w:rsidP="00AE7C8B">
      <w:pPr>
        <w:spacing w:after="0" w:line="240" w:lineRule="auto"/>
      </w:pPr>
      <w:r>
        <w:separator/>
      </w:r>
    </w:p>
  </w:endnote>
  <w:endnote w:type="continuationSeparator" w:id="0">
    <w:p w14:paraId="485D469C" w14:textId="77777777" w:rsidR="0051038D" w:rsidRDefault="0051038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85798219" name="Imagen 18579821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970884029" name="Imagen 197088402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7572" w14:textId="77777777" w:rsidR="0051038D" w:rsidRDefault="0051038D" w:rsidP="00AE7C8B">
      <w:pPr>
        <w:spacing w:after="0" w:line="240" w:lineRule="auto"/>
      </w:pPr>
      <w:r>
        <w:separator/>
      </w:r>
    </w:p>
  </w:footnote>
  <w:footnote w:type="continuationSeparator" w:id="0">
    <w:p w14:paraId="3177F09A" w14:textId="77777777" w:rsidR="0051038D" w:rsidRDefault="0051038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5A1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52E5"/>
    <w:rsid w:val="000F620D"/>
    <w:rsid w:val="000F6853"/>
    <w:rsid w:val="00100CE7"/>
    <w:rsid w:val="00101ABF"/>
    <w:rsid w:val="00101BAA"/>
    <w:rsid w:val="00101C7C"/>
    <w:rsid w:val="00102922"/>
    <w:rsid w:val="00103404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44F3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43C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02A9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38C6"/>
    <w:rsid w:val="002D46B8"/>
    <w:rsid w:val="002D5B4D"/>
    <w:rsid w:val="002E022A"/>
    <w:rsid w:val="002E134D"/>
    <w:rsid w:val="002E1CBC"/>
    <w:rsid w:val="002E5129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0C74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58BC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A75ED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3891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5C4"/>
    <w:rsid w:val="003E1666"/>
    <w:rsid w:val="003E3972"/>
    <w:rsid w:val="003E4E4F"/>
    <w:rsid w:val="003E569A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2EA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6475A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38D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613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7AA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6CB5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476C0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66C2E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200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1FEA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2AF"/>
    <w:rsid w:val="00760B82"/>
    <w:rsid w:val="007614DB"/>
    <w:rsid w:val="00762DC3"/>
    <w:rsid w:val="00764762"/>
    <w:rsid w:val="00764FB8"/>
    <w:rsid w:val="00765AD2"/>
    <w:rsid w:val="00766AAF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6253"/>
    <w:rsid w:val="007A7B73"/>
    <w:rsid w:val="007B5016"/>
    <w:rsid w:val="007B50C3"/>
    <w:rsid w:val="007B5761"/>
    <w:rsid w:val="007B5D42"/>
    <w:rsid w:val="007B5FE3"/>
    <w:rsid w:val="007B6EDA"/>
    <w:rsid w:val="007B783F"/>
    <w:rsid w:val="007C1C24"/>
    <w:rsid w:val="007C2523"/>
    <w:rsid w:val="007D1644"/>
    <w:rsid w:val="007D210A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3832"/>
    <w:rsid w:val="008741AA"/>
    <w:rsid w:val="00874A70"/>
    <w:rsid w:val="008760C3"/>
    <w:rsid w:val="00877347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8F6F83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545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7C3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2A9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67620"/>
    <w:rsid w:val="00A7032B"/>
    <w:rsid w:val="00A717BE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3E80"/>
    <w:rsid w:val="00AD4215"/>
    <w:rsid w:val="00AD4FC3"/>
    <w:rsid w:val="00AD592A"/>
    <w:rsid w:val="00AD59BD"/>
    <w:rsid w:val="00AD6067"/>
    <w:rsid w:val="00AD7079"/>
    <w:rsid w:val="00AE2777"/>
    <w:rsid w:val="00AE29A8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05F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BF7E41"/>
    <w:rsid w:val="00C02171"/>
    <w:rsid w:val="00C03C1A"/>
    <w:rsid w:val="00C03DA7"/>
    <w:rsid w:val="00C04161"/>
    <w:rsid w:val="00C06340"/>
    <w:rsid w:val="00C06563"/>
    <w:rsid w:val="00C07375"/>
    <w:rsid w:val="00C073F1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656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113C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289D"/>
    <w:rsid w:val="00CF3155"/>
    <w:rsid w:val="00CF447D"/>
    <w:rsid w:val="00CF57A4"/>
    <w:rsid w:val="00CF5C75"/>
    <w:rsid w:val="00CF63F8"/>
    <w:rsid w:val="00D033BD"/>
    <w:rsid w:val="00D03E19"/>
    <w:rsid w:val="00D05368"/>
    <w:rsid w:val="00D076EC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1BC"/>
    <w:rsid w:val="00D24619"/>
    <w:rsid w:val="00D30F44"/>
    <w:rsid w:val="00D33F56"/>
    <w:rsid w:val="00D34A3E"/>
    <w:rsid w:val="00D35D89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273"/>
    <w:rsid w:val="00D82B74"/>
    <w:rsid w:val="00D84D5A"/>
    <w:rsid w:val="00D865A1"/>
    <w:rsid w:val="00D86BAA"/>
    <w:rsid w:val="00D871AF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B47"/>
    <w:rsid w:val="00DD0E95"/>
    <w:rsid w:val="00DD1529"/>
    <w:rsid w:val="00DD2853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172D"/>
    <w:rsid w:val="00DF3C44"/>
    <w:rsid w:val="00DF45F4"/>
    <w:rsid w:val="00DF5C48"/>
    <w:rsid w:val="00DF5FF2"/>
    <w:rsid w:val="00DF6B8A"/>
    <w:rsid w:val="00E0104B"/>
    <w:rsid w:val="00E01D60"/>
    <w:rsid w:val="00E03061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676D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1B0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C77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0E9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3F75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657D4"/>
    <w:rsid w:val="00F70EEE"/>
    <w:rsid w:val="00F716A8"/>
    <w:rsid w:val="00F71AAB"/>
    <w:rsid w:val="00F71EB9"/>
    <w:rsid w:val="00F7389E"/>
    <w:rsid w:val="00F7524A"/>
    <w:rsid w:val="00F7566C"/>
    <w:rsid w:val="00F75677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013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58DE"/>
    <w:rsid w:val="00FC61A0"/>
    <w:rsid w:val="00FC640F"/>
    <w:rsid w:val="00FC7A43"/>
    <w:rsid w:val="00FD2D7B"/>
    <w:rsid w:val="00FD72CC"/>
    <w:rsid w:val="00FE1D60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4</cp:revision>
  <cp:lastPrinted>2024-09-02T09:34:00Z</cp:lastPrinted>
  <dcterms:created xsi:type="dcterms:W3CDTF">2024-10-28T14:22:00Z</dcterms:created>
  <dcterms:modified xsi:type="dcterms:W3CDTF">2024-10-28T18:15:00Z</dcterms:modified>
</cp:coreProperties>
</file>