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52A0AE25" w:rsidR="00640C7D" w:rsidRPr="00B6707B" w:rsidRDefault="00FE628D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AA78D3" wp14:editId="07DDC539">
            <wp:simplePos x="0" y="0"/>
            <wp:positionH relativeFrom="column">
              <wp:posOffset>-19555</wp:posOffset>
            </wp:positionH>
            <wp:positionV relativeFrom="paragraph">
              <wp:posOffset>0</wp:posOffset>
            </wp:positionV>
            <wp:extent cx="1325880" cy="642620"/>
            <wp:effectExtent l="0" t="0" r="7620" b="5080"/>
            <wp:wrapSquare wrapText="bothSides"/>
            <wp:docPr id="1580180333" name="Imagen 1" descr="Una señal de al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80333" name="Imagen 1" descr="Una señal de alto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E8C"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7945AC83">
            <wp:simplePos x="0" y="0"/>
            <wp:positionH relativeFrom="margin">
              <wp:posOffset>3100705</wp:posOffset>
            </wp:positionH>
            <wp:positionV relativeFrom="margin">
              <wp:posOffset>-34795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47764CC8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7C9B1B80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37D79E8" w14:textId="3379CEEC" w:rsidR="004E268E" w:rsidRPr="0077048C" w:rsidRDefault="00F0266E" w:rsidP="00820CFF">
      <w:pPr>
        <w:tabs>
          <w:tab w:val="left" w:pos="4962"/>
        </w:tabs>
        <w:spacing w:after="0" w:line="240" w:lineRule="auto"/>
        <w:ind w:left="-142"/>
        <w:rPr>
          <w:rFonts w:ascii="Arial" w:eastAsia="Arial" w:hAnsi="Arial" w:cs="Arial"/>
        </w:rPr>
      </w:pPr>
      <w:r w:rsidRPr="0077048C">
        <w:rPr>
          <w:rFonts w:ascii="Arial" w:eastAsia="Arial" w:hAnsi="Arial" w:cs="Arial"/>
        </w:rPr>
        <w:t xml:space="preserve">Madrid, </w:t>
      </w:r>
      <w:r w:rsidR="00094E8C">
        <w:rPr>
          <w:rFonts w:ascii="Arial" w:eastAsia="Arial" w:hAnsi="Arial" w:cs="Arial"/>
        </w:rPr>
        <w:t>3</w:t>
      </w:r>
      <w:r w:rsidR="00820CFF">
        <w:rPr>
          <w:rFonts w:ascii="Arial" w:eastAsia="Arial" w:hAnsi="Arial" w:cs="Arial"/>
        </w:rPr>
        <w:t>0</w:t>
      </w:r>
      <w:r w:rsidRPr="0077048C">
        <w:rPr>
          <w:rFonts w:ascii="Arial" w:eastAsia="Arial" w:hAnsi="Arial" w:cs="Arial"/>
        </w:rPr>
        <w:t xml:space="preserve"> de </w:t>
      </w:r>
      <w:r w:rsidR="00094E8C">
        <w:rPr>
          <w:rFonts w:ascii="Arial" w:eastAsia="Arial" w:hAnsi="Arial" w:cs="Arial"/>
        </w:rPr>
        <w:t>septiembre</w:t>
      </w:r>
      <w:r w:rsidR="00085CE9" w:rsidRPr="0077048C">
        <w:rPr>
          <w:rFonts w:ascii="Arial" w:eastAsia="Arial" w:hAnsi="Arial" w:cs="Arial"/>
        </w:rPr>
        <w:t xml:space="preserve"> </w:t>
      </w:r>
      <w:r w:rsidRPr="0077048C">
        <w:rPr>
          <w:rFonts w:ascii="Arial" w:eastAsia="Arial" w:hAnsi="Arial" w:cs="Arial"/>
        </w:rPr>
        <w:t>de 202</w:t>
      </w:r>
      <w:r w:rsidR="00094E8C">
        <w:rPr>
          <w:rFonts w:ascii="Arial" w:eastAsia="Arial" w:hAnsi="Arial" w:cs="Arial"/>
        </w:rPr>
        <w:t>4</w:t>
      </w:r>
    </w:p>
    <w:p w14:paraId="5C70770D" w14:textId="77777777" w:rsidR="00B30357" w:rsidRDefault="00B30357" w:rsidP="00820CFF">
      <w:pPr>
        <w:spacing w:after="0" w:line="240" w:lineRule="auto"/>
        <w:ind w:left="-142"/>
        <w:rPr>
          <w:rFonts w:ascii="Arial" w:eastAsia="Arial" w:hAnsi="Arial" w:cs="Arial"/>
          <w:b/>
          <w:sz w:val="40"/>
          <w:szCs w:val="40"/>
          <w:u w:val="single"/>
        </w:rPr>
      </w:pPr>
    </w:p>
    <w:p w14:paraId="7FDE9185" w14:textId="77777777" w:rsidR="00820CFF" w:rsidRDefault="00820CFF" w:rsidP="00820CFF">
      <w:pPr>
        <w:spacing w:after="0" w:line="240" w:lineRule="auto"/>
        <w:ind w:left="-142"/>
        <w:rPr>
          <w:rFonts w:ascii="Arial" w:eastAsia="Arial" w:hAnsi="Arial" w:cs="Arial"/>
          <w:b/>
          <w:sz w:val="40"/>
          <w:szCs w:val="40"/>
          <w:u w:val="single"/>
        </w:rPr>
      </w:pPr>
    </w:p>
    <w:p w14:paraId="270F5DA8" w14:textId="77777777" w:rsidR="00BB2A79" w:rsidRDefault="00BB2A79" w:rsidP="00BB2A79">
      <w:pPr>
        <w:pStyle w:val="Default"/>
        <w:ind w:left="-142"/>
        <w:jc w:val="both"/>
        <w:rPr>
          <w:rFonts w:ascii="Arial" w:hAnsi="Arial" w:cs="Arial"/>
          <w:bCs/>
          <w:color w:val="002C5F"/>
          <w:sz w:val="42"/>
          <w:szCs w:val="42"/>
        </w:rPr>
      </w:pPr>
      <w:r>
        <w:rPr>
          <w:rFonts w:ascii="Arial" w:hAnsi="Arial" w:cs="Arial"/>
          <w:bCs/>
          <w:color w:val="002C5F"/>
          <w:sz w:val="42"/>
          <w:szCs w:val="42"/>
        </w:rPr>
        <w:t>‘12 Meses, 12 Causas’ dedica el mes de octubre al cuidado de la salud mental con Ángeles Blanco como embajadora</w:t>
      </w:r>
    </w:p>
    <w:p w14:paraId="1388CD1A" w14:textId="77777777" w:rsidR="00BB2A79" w:rsidRDefault="00BB2A79" w:rsidP="00BB2A79">
      <w:pPr>
        <w:pStyle w:val="Default"/>
        <w:ind w:left="-142"/>
        <w:jc w:val="both"/>
        <w:rPr>
          <w:rFonts w:ascii="Arial" w:hAnsi="Arial" w:cs="Arial"/>
          <w:b/>
        </w:rPr>
      </w:pPr>
    </w:p>
    <w:p w14:paraId="02311479" w14:textId="77777777" w:rsidR="00BB2A79" w:rsidRDefault="00BB2A79" w:rsidP="00BB2A79">
      <w:pPr>
        <w:pStyle w:val="Default"/>
        <w:ind w:left="-142"/>
        <w:jc w:val="both"/>
        <w:rPr>
          <w:rFonts w:ascii="Arial" w:hAnsi="Arial" w:cs="Arial"/>
          <w:b/>
        </w:rPr>
      </w:pPr>
    </w:p>
    <w:p w14:paraId="2FEB1803" w14:textId="77777777" w:rsidR="00BB2A79" w:rsidRDefault="00BB2A79" w:rsidP="00BB2A79">
      <w:pPr>
        <w:pStyle w:val="Default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presentadora de Informativos Telecinco abandera esta causa en el </w:t>
      </w:r>
      <w:r w:rsidRPr="00642929">
        <w:rPr>
          <w:rFonts w:ascii="Arial" w:hAnsi="Arial" w:cs="Arial"/>
          <w:b/>
          <w:i/>
          <w:iCs/>
        </w:rPr>
        <w:t xml:space="preserve">spot </w:t>
      </w:r>
      <w:r>
        <w:rPr>
          <w:rFonts w:ascii="Arial" w:hAnsi="Arial" w:cs="Arial"/>
          <w:b/>
        </w:rPr>
        <w:t>institucional que los distintos canales del grupo emitirán durante todo el mes.</w:t>
      </w:r>
    </w:p>
    <w:p w14:paraId="6904EB74" w14:textId="77777777" w:rsidR="00BB2A79" w:rsidRPr="00693323" w:rsidRDefault="00BB2A79" w:rsidP="00BB2A79">
      <w:pPr>
        <w:pStyle w:val="Default"/>
        <w:ind w:left="-142"/>
        <w:rPr>
          <w:rFonts w:ascii="Arial" w:hAnsi="Arial" w:cs="Arial"/>
          <w:b/>
          <w:bCs/>
          <w:sz w:val="42"/>
          <w:szCs w:val="42"/>
        </w:rPr>
      </w:pPr>
    </w:p>
    <w:p w14:paraId="7CC9B31A" w14:textId="77777777" w:rsidR="00BB2A79" w:rsidRDefault="00BB2A79" w:rsidP="00BB2A79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711EDE">
        <w:rPr>
          <w:rFonts w:ascii="Arial" w:hAnsi="Arial" w:cs="Arial"/>
          <w:sz w:val="24"/>
          <w:szCs w:val="24"/>
        </w:rPr>
        <w:t>na de cada cuatro personas</w:t>
      </w:r>
      <w:r>
        <w:rPr>
          <w:rFonts w:ascii="Arial" w:hAnsi="Arial" w:cs="Arial"/>
          <w:sz w:val="24"/>
          <w:szCs w:val="24"/>
        </w:rPr>
        <w:t>, el equivalente al 25% de la población mundial,</w:t>
      </w:r>
      <w:r w:rsidRPr="00711EDE">
        <w:rPr>
          <w:rFonts w:ascii="Arial" w:hAnsi="Arial" w:cs="Arial"/>
          <w:sz w:val="24"/>
          <w:szCs w:val="24"/>
        </w:rPr>
        <w:t xml:space="preserve"> tiene o tendrá algún problema de salud mental a lo largo de su vida</w:t>
      </w:r>
      <w:r>
        <w:rPr>
          <w:rFonts w:ascii="Arial" w:hAnsi="Arial" w:cs="Arial"/>
          <w:sz w:val="24"/>
          <w:szCs w:val="24"/>
        </w:rPr>
        <w:t xml:space="preserve">, una realidad cada vez más extendida que no entiende de edades ni de géneros. Contar con el apoyo de las personas que están más cerca es fundamental para hacer frente a los problemas de salud mental, así como cuidar los entornos y las condiciones laborales para promover el bienestar colectivo. Ambas medidas son determinantes para proteger y fortalecer la </w:t>
      </w:r>
      <w:r w:rsidRPr="004642C3">
        <w:rPr>
          <w:rFonts w:ascii="Arial" w:hAnsi="Arial" w:cs="Arial"/>
          <w:sz w:val="24"/>
          <w:szCs w:val="24"/>
        </w:rPr>
        <w:t>salud mental</w:t>
      </w:r>
      <w:r>
        <w:rPr>
          <w:rFonts w:ascii="Arial" w:hAnsi="Arial" w:cs="Arial"/>
          <w:sz w:val="24"/>
          <w:szCs w:val="24"/>
        </w:rPr>
        <w:t xml:space="preserve">, sobre la que pone el foco la nueva campaña de </w:t>
      </w:r>
      <w:r w:rsidRPr="00C72FA0">
        <w:rPr>
          <w:rFonts w:ascii="Arial" w:hAnsi="Arial" w:cs="Arial"/>
          <w:sz w:val="24"/>
          <w:szCs w:val="24"/>
        </w:rPr>
        <w:t xml:space="preserve">la </w:t>
      </w:r>
      <w:r w:rsidRPr="004642C3">
        <w:rPr>
          <w:rFonts w:ascii="Arial" w:hAnsi="Arial" w:cs="Arial"/>
          <w:b/>
          <w:bCs/>
          <w:sz w:val="24"/>
          <w:szCs w:val="24"/>
        </w:rPr>
        <w:t>iniciativa solidaria de Mediaset España ‘12 Meses, 12 Causas’</w:t>
      </w:r>
      <w:r>
        <w:rPr>
          <w:rFonts w:ascii="Arial" w:hAnsi="Arial" w:cs="Arial"/>
          <w:sz w:val="24"/>
          <w:szCs w:val="24"/>
        </w:rPr>
        <w:t xml:space="preserve"> en octubre.</w:t>
      </w:r>
    </w:p>
    <w:p w14:paraId="60E8F736" w14:textId="77777777" w:rsidR="00BB2A79" w:rsidRDefault="00BB2A79" w:rsidP="00BB2A79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6460BBBD" w14:textId="77777777" w:rsidR="00BB2A79" w:rsidRDefault="00BB2A79" w:rsidP="00BB2A79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F246E3">
        <w:rPr>
          <w:rFonts w:ascii="Arial" w:hAnsi="Arial" w:cs="Arial"/>
          <w:b/>
          <w:bCs/>
          <w:sz w:val="24"/>
          <w:szCs w:val="24"/>
        </w:rPr>
        <w:t>Ángeles Blanco</w:t>
      </w:r>
      <w:r>
        <w:rPr>
          <w:rFonts w:ascii="Arial" w:hAnsi="Arial" w:cs="Arial"/>
          <w:sz w:val="24"/>
          <w:szCs w:val="24"/>
        </w:rPr>
        <w:t xml:space="preserve">, copresentadora de </w:t>
      </w:r>
      <w:r w:rsidRPr="00357084">
        <w:rPr>
          <w:rFonts w:ascii="Arial" w:hAnsi="Arial" w:cs="Arial"/>
          <w:sz w:val="24"/>
          <w:szCs w:val="24"/>
        </w:rPr>
        <w:t>Informativos Telecinco 15:00h</w:t>
      </w:r>
      <w:r>
        <w:rPr>
          <w:rFonts w:ascii="Arial" w:hAnsi="Arial" w:cs="Arial"/>
          <w:sz w:val="24"/>
          <w:szCs w:val="24"/>
        </w:rPr>
        <w:t xml:space="preserve"> junto a</w:t>
      </w:r>
      <w:r w:rsidRPr="00F246E3">
        <w:rPr>
          <w:rFonts w:ascii="Arial" w:hAnsi="Arial" w:cs="Arial"/>
          <w:sz w:val="24"/>
          <w:szCs w:val="24"/>
        </w:rPr>
        <w:t xml:space="preserve"> Isabel Jiménez</w:t>
      </w:r>
      <w:r>
        <w:rPr>
          <w:rFonts w:ascii="Arial" w:hAnsi="Arial" w:cs="Arial"/>
          <w:sz w:val="24"/>
          <w:szCs w:val="24"/>
        </w:rPr>
        <w:t xml:space="preserve">, es la </w:t>
      </w:r>
      <w:r w:rsidRPr="00F246E3">
        <w:rPr>
          <w:rFonts w:ascii="Arial" w:hAnsi="Arial" w:cs="Arial"/>
          <w:b/>
          <w:bCs/>
          <w:sz w:val="24"/>
          <w:szCs w:val="24"/>
        </w:rPr>
        <w:t>embajadora de esta campaña</w:t>
      </w:r>
      <w:r w:rsidRPr="00F246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realizada en colaboración con </w:t>
      </w:r>
      <w:r w:rsidRPr="00F246E3">
        <w:rPr>
          <w:rFonts w:ascii="Arial" w:hAnsi="Arial" w:cs="Arial"/>
          <w:sz w:val="24"/>
          <w:szCs w:val="24"/>
        </w:rPr>
        <w:t xml:space="preserve">la </w:t>
      </w:r>
      <w:hyperlink r:id="rId10" w:history="1">
        <w:r w:rsidRPr="00F246E3">
          <w:rPr>
            <w:rStyle w:val="Hipervnculo"/>
            <w:rFonts w:ascii="Arial" w:hAnsi="Arial" w:cs="Arial"/>
            <w:sz w:val="24"/>
            <w:szCs w:val="24"/>
          </w:rPr>
          <w:t xml:space="preserve">Confederación </w:t>
        </w:r>
        <w:r>
          <w:rPr>
            <w:rStyle w:val="Hipervnculo"/>
            <w:rFonts w:ascii="Arial" w:hAnsi="Arial" w:cs="Arial"/>
            <w:sz w:val="24"/>
            <w:szCs w:val="24"/>
          </w:rPr>
          <w:t>SALUD MENTAL ESPAÑA</w:t>
        </w:r>
      </w:hyperlink>
      <w:r>
        <w:rPr>
          <w:rFonts w:ascii="Arial" w:hAnsi="Arial" w:cs="Arial"/>
          <w:sz w:val="24"/>
          <w:szCs w:val="24"/>
        </w:rPr>
        <w:t xml:space="preserve"> y en cuyo </w:t>
      </w:r>
      <w:r w:rsidRPr="00F246E3">
        <w:rPr>
          <w:rFonts w:ascii="Arial" w:hAnsi="Arial" w:cs="Arial"/>
          <w:i/>
          <w:iCs/>
          <w:sz w:val="24"/>
          <w:szCs w:val="24"/>
        </w:rPr>
        <w:t>spot</w:t>
      </w:r>
      <w:r>
        <w:rPr>
          <w:rFonts w:ascii="Arial" w:hAnsi="Arial" w:cs="Arial"/>
          <w:sz w:val="24"/>
          <w:szCs w:val="24"/>
        </w:rPr>
        <w:t xml:space="preserve"> la periodista destaca la importancia de animar a mostrar sentimientos a quienes no son capaces de expresarlos con palabras y de tenderles la mano. La campaña arranca este martes, precediendo a la </w:t>
      </w:r>
      <w:r w:rsidRPr="00F246E3">
        <w:rPr>
          <w:rFonts w:ascii="Arial" w:hAnsi="Arial" w:cs="Arial"/>
          <w:sz w:val="24"/>
          <w:szCs w:val="24"/>
        </w:rPr>
        <w:t>celebración del Día Mundial de la Salud Mental</w:t>
      </w:r>
      <w:r>
        <w:rPr>
          <w:rFonts w:ascii="Arial" w:hAnsi="Arial" w:cs="Arial"/>
          <w:sz w:val="24"/>
          <w:szCs w:val="24"/>
        </w:rPr>
        <w:t>, conmemorado</w:t>
      </w:r>
      <w:r w:rsidRPr="00F246E3">
        <w:rPr>
          <w:rFonts w:ascii="Arial" w:hAnsi="Arial" w:cs="Arial"/>
          <w:sz w:val="24"/>
          <w:szCs w:val="24"/>
        </w:rPr>
        <w:t xml:space="preserve"> el 10 de octubr</w:t>
      </w:r>
      <w:r>
        <w:rPr>
          <w:rFonts w:ascii="Arial" w:hAnsi="Arial" w:cs="Arial"/>
          <w:sz w:val="24"/>
          <w:szCs w:val="24"/>
        </w:rPr>
        <w:t xml:space="preserve">e, que este año tiene como lema ‘Trabajo y salud mental, un vínculo fundamental’, con la emisión del </w:t>
      </w:r>
      <w:r w:rsidRPr="000B2865">
        <w:rPr>
          <w:rFonts w:ascii="Arial" w:hAnsi="Arial" w:cs="Arial"/>
          <w:i/>
          <w:iCs/>
          <w:sz w:val="24"/>
          <w:szCs w:val="24"/>
        </w:rPr>
        <w:t xml:space="preserve">spot </w:t>
      </w:r>
      <w:r>
        <w:rPr>
          <w:rFonts w:ascii="Arial" w:hAnsi="Arial" w:cs="Arial"/>
          <w:sz w:val="24"/>
          <w:szCs w:val="24"/>
        </w:rPr>
        <w:t>durante el mes de octubre en los distintos canales del grupo.</w:t>
      </w:r>
    </w:p>
    <w:p w14:paraId="6E0F3BCA" w14:textId="77777777" w:rsidR="00BB2A79" w:rsidRDefault="00BB2A79" w:rsidP="00BB2A79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5975B76E" w14:textId="77777777" w:rsidR="00BB2A79" w:rsidRPr="00A063BD" w:rsidRDefault="00BB2A79" w:rsidP="00BB2A79">
      <w:pPr>
        <w:spacing w:after="0" w:line="240" w:lineRule="auto"/>
        <w:ind w:left="-142"/>
        <w:jc w:val="both"/>
        <w:rPr>
          <w:rFonts w:ascii="Arial" w:hAnsi="Arial" w:cs="Arial"/>
          <w:b/>
          <w:bCs/>
          <w:i/>
          <w:i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 xml:space="preserve">Ángeles Blanco: </w:t>
      </w:r>
      <w:r w:rsidRPr="00A063BD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 xml:space="preserve">“El arma </w:t>
      </w:r>
      <w:r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 xml:space="preserve">principal </w:t>
      </w:r>
      <w:r w:rsidRPr="00A063BD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para combatir los trastornos mentales es la capacidad de perder el miedo a pedir ayuda”</w:t>
      </w:r>
    </w:p>
    <w:p w14:paraId="140AEB54" w14:textId="77777777" w:rsidR="00BB2A79" w:rsidRPr="00073B3D" w:rsidRDefault="00BB2A79" w:rsidP="00BB2A79">
      <w:pPr>
        <w:tabs>
          <w:tab w:val="left" w:pos="1725"/>
        </w:tabs>
        <w:spacing w:after="0" w:line="240" w:lineRule="auto"/>
        <w:ind w:left="-142" w:right="-1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01F2AC5E" w14:textId="77777777" w:rsidR="00BB2A79" w:rsidRPr="00536AE8" w:rsidRDefault="00BB2A79" w:rsidP="00BB2A79">
      <w:pPr>
        <w:spacing w:after="0" w:line="240" w:lineRule="auto"/>
        <w:ind w:left="-142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Ángeles Blanco explica que </w:t>
      </w:r>
      <w:r w:rsidRPr="00AF0E4C">
        <w:rPr>
          <w:rFonts w:ascii="Arial" w:hAnsi="Arial" w:cs="Arial"/>
          <w:i/>
          <w:iCs/>
          <w:noProof/>
          <w:sz w:val="24"/>
          <w:szCs w:val="24"/>
        </w:rPr>
        <w:t>“el 10 de octubre es el Día Mundial de la Salud Mental y Mediaset España vuelve a demostrar su sensibilidad con las cuestiones que más nos preocupan como sociedad. Creo que es imprescindible sensibilizar a la población y animar a pedir ayuda a quienes lo necesitan</w:t>
      </w:r>
      <w:r>
        <w:rPr>
          <w:rFonts w:ascii="Arial" w:hAnsi="Arial" w:cs="Arial"/>
          <w:i/>
          <w:iCs/>
          <w:noProof/>
          <w:sz w:val="24"/>
          <w:szCs w:val="24"/>
        </w:rPr>
        <w:t xml:space="preserve">. </w:t>
      </w:r>
      <w:r w:rsidRPr="00AF0E4C">
        <w:rPr>
          <w:rFonts w:ascii="Arial" w:hAnsi="Arial" w:cs="Arial"/>
          <w:i/>
          <w:iCs/>
          <w:sz w:val="24"/>
          <w:szCs w:val="24"/>
          <w:shd w:val="clear" w:color="auto" w:fill="FFFFFF"/>
        </w:rPr>
        <w:t>Tod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os</w:t>
      </w:r>
      <w:r w:rsidRPr="00AF0E4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conocemos a alguien que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,</w:t>
      </w:r>
      <w:r w:rsidRPr="00AF0E4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en mayor o menor medida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,</w:t>
      </w:r>
      <w:r w:rsidRPr="00AF0E4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ha sufrido o sufre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un problema</w:t>
      </w:r>
      <w:r w:rsidRPr="00AF0E4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de salud mental. Y, además, no debemos perder de vista que nosotros mismos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Pr="00AF0E4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podemos </w:t>
      </w:r>
      <w:r w:rsidRPr="00AF0E4C">
        <w:rPr>
          <w:rFonts w:ascii="Arial" w:hAnsi="Arial" w:cs="Arial"/>
          <w:i/>
          <w:iCs/>
          <w:sz w:val="24"/>
          <w:szCs w:val="24"/>
          <w:shd w:val="clear" w:color="auto" w:fill="FFFFFF"/>
        </w:rPr>
        <w:lastRenderedPageBreak/>
        <w:t>necesitar ayuda mañana mismo. Es casi una obligación hablar sin miedo de salud mental en todos los foros posibles”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.</w:t>
      </w:r>
    </w:p>
    <w:p w14:paraId="55CB4420" w14:textId="77777777" w:rsidR="00BB2A79" w:rsidRDefault="00BB2A79" w:rsidP="00BB2A79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2015F62" w14:textId="77777777" w:rsidR="00BB2A79" w:rsidRPr="00DF774B" w:rsidRDefault="00BB2A79" w:rsidP="00BB2A79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F1E47">
        <w:rPr>
          <w:rFonts w:ascii="Arial" w:hAnsi="Arial" w:cs="Arial"/>
          <w:i/>
          <w:iCs/>
          <w:sz w:val="24"/>
          <w:szCs w:val="24"/>
          <w:shd w:val="clear" w:color="auto" w:fill="FFFFFF"/>
        </w:rPr>
        <w:t>“</w:t>
      </w:r>
      <w:proofErr w:type="spellStart"/>
      <w:r w:rsidRPr="005F1E47">
        <w:rPr>
          <w:rFonts w:ascii="Arial" w:hAnsi="Arial" w:cs="Arial"/>
          <w:i/>
          <w:iCs/>
          <w:sz w:val="24"/>
          <w:szCs w:val="24"/>
          <w:shd w:val="clear" w:color="auto" w:fill="FFFFFF"/>
        </w:rPr>
        <w:t>Desestigmatizar</w:t>
      </w:r>
      <w:proofErr w:type="spellEnd"/>
      <w:r w:rsidRPr="005F1E47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y hablar sin tabús”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 los problemas de salud mental es esencial para la presentadora, que puntualiza que </w:t>
      </w:r>
      <w:r w:rsidRPr="005F1E47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“el arma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principal </w:t>
      </w:r>
      <w:r w:rsidRPr="005F1E47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para combatirlos es la capacidad de perder el miedo a pedir ayuda. Aún existe demasiado pudor a la hora de confesar un problema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de</w:t>
      </w:r>
      <w:r w:rsidRPr="005F1E47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salud mental. No podemos encerrarnos en nosotros mismos. Esto no hace más que agravarlo”.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Incide también en la necesidad de facilitar </w:t>
      </w:r>
      <w:r w:rsidRPr="00D27414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“un mayor acceso a las terapias psicológicas, dado que en España hay solo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siete</w:t>
      </w:r>
      <w:r w:rsidRPr="00D27414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psicólogos clínicos por cada 100.000 habitantes y resulta imposible que la Seguridad Social puede dedicar una atención individualizada. Y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,</w:t>
      </w:r>
      <w:r w:rsidRPr="00D27414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fuera del sistema público, la atención psicológica es muy cara. Es indispensable contar con un verdadero Plan Nacional, consensuado entre todos los sectores implicados, para ofrecer un colchón real a quienes lo necesitan”.</w:t>
      </w:r>
    </w:p>
    <w:p w14:paraId="39B528B0" w14:textId="77777777" w:rsidR="00BB2A79" w:rsidRDefault="00BB2A79" w:rsidP="00BB2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E6CBF7" w14:textId="77777777" w:rsidR="00BB2A79" w:rsidRDefault="00BB2A79" w:rsidP="00BB2A79">
      <w:pPr>
        <w:spacing w:after="0" w:line="240" w:lineRule="auto"/>
        <w:ind w:left="-142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Mediaset España y la Confederación SALUD MENTAL ESPAÑA, unidos en esta campaña</w:t>
      </w:r>
    </w:p>
    <w:p w14:paraId="322BAF61" w14:textId="77777777" w:rsidR="00BB2A79" w:rsidRPr="00073B3D" w:rsidRDefault="00BB2A79" w:rsidP="00BB2A79">
      <w:pPr>
        <w:tabs>
          <w:tab w:val="left" w:pos="1725"/>
        </w:tabs>
        <w:spacing w:after="0" w:line="240" w:lineRule="auto"/>
        <w:ind w:left="-142" w:right="-1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50F3DE66" w14:textId="77777777" w:rsidR="00BB2A79" w:rsidRDefault="00BB2A79" w:rsidP="00BB2A79">
      <w:pPr>
        <w:spacing w:after="0" w:line="240" w:lineRule="auto"/>
        <w:ind w:left="-142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Promover el cuidado de la salud mental ha llevado a </w:t>
      </w:r>
      <w:hyperlink r:id="rId11" w:history="1">
        <w:r w:rsidRPr="00B148F8">
          <w:rPr>
            <w:rStyle w:val="Hipervnculo"/>
            <w:rFonts w:ascii="Arial" w:hAnsi="Arial" w:cs="Arial"/>
            <w:noProof/>
            <w:sz w:val="24"/>
            <w:szCs w:val="24"/>
          </w:rPr>
          <w:t>Mediaset España</w:t>
        </w:r>
      </w:hyperlink>
      <w:r>
        <w:rPr>
          <w:rFonts w:ascii="Arial" w:hAnsi="Arial" w:cs="Arial"/>
          <w:noProof/>
          <w:sz w:val="24"/>
          <w:szCs w:val="24"/>
        </w:rPr>
        <w:t xml:space="preserve"> y a la </w:t>
      </w:r>
      <w:hyperlink r:id="rId12" w:history="1">
        <w:r w:rsidRPr="00DF6F40">
          <w:rPr>
            <w:rStyle w:val="Hipervnculo"/>
            <w:rFonts w:ascii="Arial" w:hAnsi="Arial" w:cs="Arial"/>
            <w:noProof/>
            <w:sz w:val="24"/>
            <w:szCs w:val="24"/>
          </w:rPr>
          <w:t xml:space="preserve">Confederación </w:t>
        </w:r>
        <w:r>
          <w:rPr>
            <w:rStyle w:val="Hipervnculo"/>
            <w:rFonts w:ascii="Arial" w:hAnsi="Arial" w:cs="Arial"/>
            <w:noProof/>
            <w:sz w:val="24"/>
            <w:szCs w:val="24"/>
          </w:rPr>
          <w:t>SALUD</w:t>
        </w:r>
      </w:hyperlink>
      <w:r>
        <w:rPr>
          <w:rStyle w:val="Hipervnculo"/>
          <w:rFonts w:ascii="Arial" w:hAnsi="Arial" w:cs="Arial"/>
          <w:noProof/>
          <w:sz w:val="24"/>
          <w:szCs w:val="24"/>
        </w:rPr>
        <w:t xml:space="preserve"> MENTAL ESPAÑA</w:t>
      </w:r>
      <w:r>
        <w:rPr>
          <w:rFonts w:ascii="Arial" w:hAnsi="Arial" w:cs="Arial"/>
          <w:noProof/>
          <w:sz w:val="24"/>
          <w:szCs w:val="24"/>
        </w:rPr>
        <w:t>, una agrupación de familiares y personas con problemas de salud mental, que trata de ofrecer a la sociedad una visión positiva más cercana al concepto de salud que al de enfermedad, a aunar fuerzas en esta campaña de ‘12 Meses, 12 Causas’.</w:t>
      </w:r>
    </w:p>
    <w:p w14:paraId="36A7D7CE" w14:textId="77777777" w:rsidR="00BB2A79" w:rsidRDefault="00BB2A79" w:rsidP="00BB2A79">
      <w:pPr>
        <w:spacing w:after="0" w:line="240" w:lineRule="auto"/>
        <w:ind w:left="-142"/>
        <w:jc w:val="both"/>
        <w:rPr>
          <w:rFonts w:ascii="Arial" w:hAnsi="Arial" w:cs="Arial"/>
          <w:noProof/>
          <w:sz w:val="24"/>
          <w:szCs w:val="24"/>
        </w:rPr>
      </w:pPr>
    </w:p>
    <w:p w14:paraId="600ED120" w14:textId="77777777" w:rsidR="00BB2A79" w:rsidRDefault="00BB2A79" w:rsidP="00BB2A79">
      <w:pPr>
        <w:spacing w:after="0" w:line="240" w:lineRule="auto"/>
        <w:ind w:left="-142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Según el estudio ‘</w:t>
      </w:r>
      <w:r w:rsidRPr="00C10C52">
        <w:rPr>
          <w:rFonts w:ascii="Arial" w:hAnsi="Arial" w:cs="Arial"/>
          <w:noProof/>
          <w:sz w:val="24"/>
          <w:szCs w:val="24"/>
        </w:rPr>
        <w:t>La situación de la salud mental en España</w:t>
      </w:r>
      <w:r>
        <w:rPr>
          <w:rFonts w:ascii="Arial" w:hAnsi="Arial" w:cs="Arial"/>
          <w:noProof/>
          <w:sz w:val="24"/>
          <w:szCs w:val="24"/>
        </w:rPr>
        <w:t xml:space="preserve">’ 2023, cuatro de cada diez personas en España (42,1%) han sufrido </w:t>
      </w:r>
      <w:r w:rsidRPr="00C10C52">
        <w:rPr>
          <w:rFonts w:ascii="Arial" w:hAnsi="Arial" w:cs="Arial"/>
          <w:noProof/>
          <w:sz w:val="24"/>
          <w:szCs w:val="24"/>
        </w:rPr>
        <w:t>una depresión a lo largo de su vida</w:t>
      </w:r>
      <w:r>
        <w:rPr>
          <w:rFonts w:ascii="Arial" w:hAnsi="Arial" w:cs="Arial"/>
          <w:noProof/>
          <w:sz w:val="24"/>
          <w:szCs w:val="24"/>
        </w:rPr>
        <w:t>,</w:t>
      </w:r>
      <w:r w:rsidRPr="00C10C52">
        <w:rPr>
          <w:rFonts w:ascii="Arial" w:hAnsi="Arial" w:cs="Arial"/>
          <w:noProof/>
          <w:sz w:val="24"/>
          <w:szCs w:val="24"/>
        </w:rPr>
        <w:t xml:space="preserve"> un 47,6% han experimentado ataques de ansiedad o pánico</w:t>
      </w:r>
      <w:r>
        <w:rPr>
          <w:rFonts w:ascii="Arial" w:hAnsi="Arial" w:cs="Arial"/>
          <w:noProof/>
          <w:sz w:val="24"/>
          <w:szCs w:val="24"/>
        </w:rPr>
        <w:t>,</w:t>
      </w:r>
      <w:r w:rsidRPr="00C10C52">
        <w:rPr>
          <w:rFonts w:ascii="Arial" w:hAnsi="Arial" w:cs="Arial"/>
          <w:noProof/>
          <w:sz w:val="24"/>
          <w:szCs w:val="24"/>
        </w:rPr>
        <w:t xml:space="preserve"> un 36,9%, ansiedad prolongada en el tiempo</w:t>
      </w:r>
      <w:r>
        <w:rPr>
          <w:rFonts w:ascii="Arial" w:hAnsi="Arial" w:cs="Arial"/>
          <w:noProof/>
          <w:sz w:val="24"/>
          <w:szCs w:val="24"/>
        </w:rPr>
        <w:t xml:space="preserve"> y</w:t>
      </w:r>
      <w:r w:rsidRPr="00C10C52">
        <w:rPr>
          <w:rFonts w:ascii="Arial" w:hAnsi="Arial" w:cs="Arial"/>
          <w:noProof/>
          <w:sz w:val="24"/>
          <w:szCs w:val="24"/>
        </w:rPr>
        <w:t xml:space="preserve"> el 14,5% de la población ha tenido ideas suicidas o ha intentado suicidarse</w:t>
      </w:r>
      <w:r>
        <w:rPr>
          <w:rFonts w:ascii="Arial" w:hAnsi="Arial" w:cs="Arial"/>
          <w:noProof/>
          <w:sz w:val="24"/>
          <w:szCs w:val="24"/>
        </w:rPr>
        <w:t xml:space="preserve">. Ante esta realidad, la </w:t>
      </w:r>
      <w:r w:rsidRPr="002F41DE">
        <w:rPr>
          <w:rFonts w:ascii="Arial" w:hAnsi="Arial" w:cs="Arial"/>
          <w:noProof/>
          <w:sz w:val="24"/>
          <w:szCs w:val="24"/>
        </w:rPr>
        <w:t xml:space="preserve">Confederación </w:t>
      </w:r>
      <w:r>
        <w:rPr>
          <w:rFonts w:ascii="Arial" w:hAnsi="Arial" w:cs="Arial"/>
          <w:noProof/>
          <w:sz w:val="24"/>
          <w:szCs w:val="24"/>
        </w:rPr>
        <w:t>SALUD MENTAL ESPAÑA trabaja para mejorar la adopción de todas las medidas que contribuyan a la mejora de la calidad de vida de las personas con un problema de salud mental y la de sus familias, y defender sus derechos.</w:t>
      </w:r>
    </w:p>
    <w:p w14:paraId="3379A9EB" w14:textId="77777777" w:rsidR="00BB2A79" w:rsidRDefault="00BB2A79" w:rsidP="00BB2A79">
      <w:pPr>
        <w:spacing w:after="0" w:line="240" w:lineRule="auto"/>
        <w:ind w:left="-142"/>
        <w:jc w:val="both"/>
        <w:rPr>
          <w:rFonts w:ascii="Arial" w:hAnsi="Arial" w:cs="Arial"/>
          <w:noProof/>
          <w:sz w:val="24"/>
          <w:szCs w:val="24"/>
        </w:rPr>
      </w:pPr>
    </w:p>
    <w:p w14:paraId="5D78686C" w14:textId="77777777" w:rsidR="00BB2A79" w:rsidRDefault="00BB2A79" w:rsidP="00BB2A79">
      <w:pPr>
        <w:spacing w:after="0" w:line="240" w:lineRule="auto"/>
        <w:ind w:left="-142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Para ello, la organización cuenta con </w:t>
      </w:r>
      <w:r w:rsidRPr="002F41DE">
        <w:rPr>
          <w:rFonts w:ascii="Arial" w:hAnsi="Arial" w:cs="Arial"/>
          <w:noProof/>
          <w:sz w:val="24"/>
          <w:szCs w:val="24"/>
        </w:rPr>
        <w:t xml:space="preserve">un amplio </w:t>
      </w:r>
      <w:r>
        <w:rPr>
          <w:rFonts w:ascii="Arial" w:hAnsi="Arial" w:cs="Arial"/>
          <w:noProof/>
          <w:sz w:val="24"/>
          <w:szCs w:val="24"/>
        </w:rPr>
        <w:t>abanico</w:t>
      </w:r>
      <w:r w:rsidRPr="002F41DE">
        <w:rPr>
          <w:rFonts w:ascii="Arial" w:hAnsi="Arial" w:cs="Arial"/>
          <w:noProof/>
          <w:sz w:val="24"/>
          <w:szCs w:val="24"/>
        </w:rPr>
        <w:t xml:space="preserve"> d</w:t>
      </w:r>
      <w:r>
        <w:rPr>
          <w:rFonts w:ascii="Arial" w:hAnsi="Arial" w:cs="Arial"/>
          <w:noProof/>
          <w:sz w:val="24"/>
          <w:szCs w:val="24"/>
        </w:rPr>
        <w:t>e servicios:</w:t>
      </w:r>
      <w:r w:rsidRPr="002F41DE">
        <w:rPr>
          <w:rFonts w:ascii="Arial" w:hAnsi="Arial" w:cs="Arial"/>
          <w:noProof/>
          <w:sz w:val="24"/>
          <w:szCs w:val="24"/>
        </w:rPr>
        <w:t xml:space="preserve"> programas de intervención social </w:t>
      </w:r>
      <w:r>
        <w:rPr>
          <w:rFonts w:ascii="Arial" w:hAnsi="Arial" w:cs="Arial"/>
          <w:noProof/>
          <w:sz w:val="24"/>
          <w:szCs w:val="24"/>
        </w:rPr>
        <w:t>para dispensar</w:t>
      </w:r>
      <w:r w:rsidRPr="002F41DE">
        <w:rPr>
          <w:rFonts w:ascii="Arial" w:hAnsi="Arial" w:cs="Arial"/>
          <w:noProof/>
          <w:sz w:val="24"/>
          <w:szCs w:val="24"/>
        </w:rPr>
        <w:t xml:space="preserve"> atención directa </w:t>
      </w:r>
      <w:r>
        <w:rPr>
          <w:rFonts w:ascii="Arial" w:hAnsi="Arial" w:cs="Arial"/>
          <w:noProof/>
          <w:sz w:val="24"/>
          <w:szCs w:val="24"/>
        </w:rPr>
        <w:t>a</w:t>
      </w:r>
      <w:r w:rsidRPr="002F41DE">
        <w:rPr>
          <w:rFonts w:ascii="Arial" w:hAnsi="Arial" w:cs="Arial"/>
          <w:noProof/>
          <w:sz w:val="24"/>
          <w:szCs w:val="24"/>
        </w:rPr>
        <w:t xml:space="preserve"> personas con trastorno mental y</w:t>
      </w:r>
      <w:r>
        <w:rPr>
          <w:rFonts w:ascii="Arial" w:hAnsi="Arial" w:cs="Arial"/>
          <w:noProof/>
          <w:sz w:val="24"/>
          <w:szCs w:val="24"/>
        </w:rPr>
        <w:t xml:space="preserve"> a sus</w:t>
      </w:r>
      <w:r w:rsidRPr="002F41DE">
        <w:rPr>
          <w:rFonts w:ascii="Arial" w:hAnsi="Arial" w:cs="Arial"/>
          <w:noProof/>
          <w:sz w:val="24"/>
          <w:szCs w:val="24"/>
        </w:rPr>
        <w:t xml:space="preserve"> familiares</w:t>
      </w:r>
      <w:r>
        <w:rPr>
          <w:rFonts w:ascii="Arial" w:hAnsi="Arial" w:cs="Arial"/>
          <w:noProof/>
          <w:sz w:val="24"/>
          <w:szCs w:val="24"/>
        </w:rPr>
        <w:t>; iniciativas que fomentan</w:t>
      </w:r>
      <w:r w:rsidRPr="002F41DE">
        <w:rPr>
          <w:rFonts w:ascii="Arial" w:hAnsi="Arial" w:cs="Arial"/>
          <w:noProof/>
          <w:sz w:val="24"/>
          <w:szCs w:val="24"/>
        </w:rPr>
        <w:t xml:space="preserve"> el acompañamiento integral o la inserción laboral</w:t>
      </w:r>
      <w:r>
        <w:rPr>
          <w:rFonts w:ascii="Arial" w:hAnsi="Arial" w:cs="Arial"/>
          <w:noProof/>
          <w:sz w:val="24"/>
          <w:szCs w:val="24"/>
        </w:rPr>
        <w:t xml:space="preserve">; programas </w:t>
      </w:r>
      <w:r w:rsidRPr="002F41DE">
        <w:rPr>
          <w:rFonts w:ascii="Arial" w:hAnsi="Arial" w:cs="Arial"/>
          <w:noProof/>
          <w:sz w:val="24"/>
          <w:szCs w:val="24"/>
        </w:rPr>
        <w:t>que cubren necesidades específicas</w:t>
      </w:r>
      <w:r>
        <w:rPr>
          <w:rFonts w:ascii="Arial" w:hAnsi="Arial" w:cs="Arial"/>
          <w:noProof/>
          <w:sz w:val="24"/>
          <w:szCs w:val="24"/>
        </w:rPr>
        <w:t>,</w:t>
      </w:r>
      <w:r w:rsidRPr="002F41DE">
        <w:rPr>
          <w:rFonts w:ascii="Arial" w:hAnsi="Arial" w:cs="Arial"/>
          <w:noProof/>
          <w:sz w:val="24"/>
          <w:szCs w:val="24"/>
        </w:rPr>
        <w:t xml:space="preserve"> como las que tienen las personas </w:t>
      </w:r>
      <w:r>
        <w:rPr>
          <w:rFonts w:ascii="Arial" w:hAnsi="Arial" w:cs="Arial"/>
          <w:noProof/>
          <w:sz w:val="24"/>
          <w:szCs w:val="24"/>
        </w:rPr>
        <w:t xml:space="preserve">que viven en primera persona esta situación y </w:t>
      </w:r>
      <w:r w:rsidRPr="002F41DE">
        <w:rPr>
          <w:rFonts w:ascii="Arial" w:hAnsi="Arial" w:cs="Arial"/>
          <w:noProof/>
          <w:sz w:val="24"/>
          <w:szCs w:val="24"/>
        </w:rPr>
        <w:t>se encuentran en centros penitenciarios</w:t>
      </w:r>
      <w:r>
        <w:rPr>
          <w:rFonts w:ascii="Arial" w:hAnsi="Arial" w:cs="Arial"/>
          <w:noProof/>
          <w:sz w:val="24"/>
          <w:szCs w:val="24"/>
        </w:rPr>
        <w:t>; y acciones</w:t>
      </w:r>
      <w:r w:rsidRPr="002F41DE">
        <w:rPr>
          <w:rFonts w:ascii="Arial" w:hAnsi="Arial" w:cs="Arial"/>
          <w:noProof/>
          <w:sz w:val="24"/>
          <w:szCs w:val="24"/>
        </w:rPr>
        <w:t xml:space="preserve"> que tienen como objetivo facilitar el disfrute del ocio y tiempo libre del colectivo, </w:t>
      </w:r>
      <w:r>
        <w:rPr>
          <w:rFonts w:ascii="Arial" w:hAnsi="Arial" w:cs="Arial"/>
          <w:noProof/>
          <w:sz w:val="24"/>
          <w:szCs w:val="24"/>
        </w:rPr>
        <w:t>ofrecer</w:t>
      </w:r>
      <w:r w:rsidRPr="002F41DE">
        <w:rPr>
          <w:rFonts w:ascii="Arial" w:hAnsi="Arial" w:cs="Arial"/>
          <w:noProof/>
          <w:sz w:val="24"/>
          <w:szCs w:val="24"/>
        </w:rPr>
        <w:t xml:space="preserve"> apoyo a sus familias y allegados o </w:t>
      </w:r>
      <w:r>
        <w:rPr>
          <w:rFonts w:ascii="Arial" w:hAnsi="Arial" w:cs="Arial"/>
          <w:noProof/>
          <w:sz w:val="24"/>
          <w:szCs w:val="24"/>
        </w:rPr>
        <w:t>fomentar</w:t>
      </w:r>
      <w:r w:rsidRPr="002F41DE">
        <w:rPr>
          <w:rFonts w:ascii="Arial" w:hAnsi="Arial" w:cs="Arial"/>
          <w:noProof/>
          <w:sz w:val="24"/>
          <w:szCs w:val="24"/>
        </w:rPr>
        <w:t xml:space="preserve"> su autonomía </w:t>
      </w:r>
      <w:r>
        <w:rPr>
          <w:rFonts w:ascii="Arial" w:hAnsi="Arial" w:cs="Arial"/>
          <w:noProof/>
          <w:sz w:val="24"/>
          <w:szCs w:val="24"/>
        </w:rPr>
        <w:t>brindándoles</w:t>
      </w:r>
      <w:r w:rsidRPr="002F41DE">
        <w:rPr>
          <w:rFonts w:ascii="Arial" w:hAnsi="Arial" w:cs="Arial"/>
          <w:noProof/>
          <w:sz w:val="24"/>
          <w:szCs w:val="24"/>
        </w:rPr>
        <w:t xml:space="preserve"> facilidades de acceso a una vivienda.</w:t>
      </w:r>
    </w:p>
    <w:p w14:paraId="710D9D60" w14:textId="77777777" w:rsidR="00820CFF" w:rsidRPr="00E0324D" w:rsidRDefault="00820CFF" w:rsidP="00820CFF">
      <w:pPr>
        <w:spacing w:after="0" w:line="240" w:lineRule="auto"/>
        <w:ind w:left="-142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325B7153" w14:textId="77777777" w:rsidR="00820CFF" w:rsidRDefault="00820CFF" w:rsidP="00820CFF">
      <w:pPr>
        <w:spacing w:after="0" w:line="240" w:lineRule="auto"/>
        <w:ind w:left="-142"/>
        <w:jc w:val="both"/>
        <w:rPr>
          <w:rStyle w:val="Hipervnculo"/>
          <w:rFonts w:ascii="Arial" w:hAnsi="Arial" w:cs="Arial"/>
          <w:sz w:val="24"/>
          <w:szCs w:val="24"/>
        </w:rPr>
      </w:pPr>
      <w:bookmarkStart w:id="0" w:name="_Hlk74744261"/>
      <w:r w:rsidRPr="00E0324D">
        <w:rPr>
          <w:rFonts w:ascii="Arial" w:hAnsi="Arial" w:cs="Arial"/>
          <w:sz w:val="24"/>
          <w:szCs w:val="24"/>
        </w:rPr>
        <w:t>Más información:</w:t>
      </w:r>
      <w:r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6449A7">
          <w:rPr>
            <w:rStyle w:val="Hipervnculo"/>
            <w:rFonts w:ascii="Arial" w:hAnsi="Arial" w:cs="Arial"/>
            <w:sz w:val="24"/>
            <w:szCs w:val="24"/>
          </w:rPr>
          <w:t>www.mediaset.es/12meses</w:t>
        </w:r>
      </w:hyperlink>
    </w:p>
    <w:p w14:paraId="791743F5" w14:textId="77777777" w:rsidR="00820CFF" w:rsidRPr="00CC4CCC" w:rsidRDefault="00820CFF" w:rsidP="00820CFF">
      <w:pPr>
        <w:spacing w:after="0" w:line="240" w:lineRule="auto"/>
        <w:ind w:left="-142"/>
        <w:jc w:val="both"/>
        <w:rPr>
          <w:rStyle w:val="Hipervnculo"/>
          <w:rFonts w:ascii="Arial" w:hAnsi="Arial" w:cs="Arial"/>
          <w:sz w:val="24"/>
          <w:szCs w:val="24"/>
          <w:lang w:val="en-US"/>
        </w:rPr>
      </w:pPr>
      <w:r w:rsidRPr="00CC4CCC">
        <w:rPr>
          <w:rFonts w:ascii="Arial" w:hAnsi="Arial" w:cs="Arial"/>
          <w:sz w:val="24"/>
          <w:szCs w:val="24"/>
          <w:lang w:val="en-US"/>
        </w:rPr>
        <w:t xml:space="preserve">Twitter e Instagram: </w:t>
      </w:r>
      <w:hyperlink r:id="rId14" w:history="1">
        <w:r w:rsidRPr="00CC4CCC">
          <w:rPr>
            <w:rStyle w:val="Hipervnculo"/>
            <w:rFonts w:ascii="Arial" w:hAnsi="Arial" w:cs="Arial"/>
            <w:sz w:val="24"/>
            <w:szCs w:val="24"/>
            <w:lang w:val="en-US"/>
          </w:rPr>
          <w:t>@12_meses</w:t>
        </w:r>
      </w:hyperlink>
    </w:p>
    <w:p w14:paraId="0C9700CC" w14:textId="77777777" w:rsidR="00820CFF" w:rsidRPr="00CC4CCC" w:rsidRDefault="00820CFF" w:rsidP="00820CFF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val="en-US"/>
        </w:rPr>
      </w:pPr>
      <w:r w:rsidRPr="00CC4CCC">
        <w:rPr>
          <w:rFonts w:ascii="Arial" w:hAnsi="Arial" w:cs="Arial"/>
          <w:sz w:val="24"/>
          <w:szCs w:val="24"/>
          <w:lang w:val="en-US"/>
        </w:rPr>
        <w:t xml:space="preserve">Facebook: </w:t>
      </w:r>
      <w:hyperlink r:id="rId15" w:history="1">
        <w:r w:rsidRPr="00CC4CCC">
          <w:rPr>
            <w:rStyle w:val="Hipervnculo"/>
            <w:rFonts w:ascii="Arial" w:hAnsi="Arial" w:cs="Arial"/>
            <w:sz w:val="24"/>
            <w:szCs w:val="24"/>
            <w:lang w:val="en-US"/>
          </w:rPr>
          <w:t>@12meses</w:t>
        </w:r>
      </w:hyperlink>
      <w:bookmarkEnd w:id="0"/>
    </w:p>
    <w:p w14:paraId="3D638412" w14:textId="77777777" w:rsidR="00820CFF" w:rsidRPr="00CC4CCC" w:rsidRDefault="00820CFF" w:rsidP="00820CFF">
      <w:pPr>
        <w:spacing w:after="0" w:line="240" w:lineRule="auto"/>
        <w:ind w:left="-142"/>
        <w:rPr>
          <w:rFonts w:ascii="Arial" w:eastAsia="Arial" w:hAnsi="Arial" w:cs="Arial"/>
          <w:b/>
          <w:sz w:val="40"/>
          <w:szCs w:val="40"/>
          <w:u w:val="single"/>
          <w:lang w:val="en-US"/>
        </w:rPr>
      </w:pPr>
    </w:p>
    <w:sectPr w:rsidR="00820CFF" w:rsidRPr="00CC4CCC" w:rsidSect="00094E8C">
      <w:footerReference w:type="default" r:id="rId16"/>
      <w:pgSz w:w="11906" w:h="16838"/>
      <w:pgMar w:top="993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231892504" name="Imagen 123189250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60398145" name="Imagen 6039814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7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6"/>
  </w:num>
  <w:num w:numId="8" w16cid:durableId="152282085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4E8C"/>
    <w:rsid w:val="00095D59"/>
    <w:rsid w:val="0009692F"/>
    <w:rsid w:val="000A0480"/>
    <w:rsid w:val="000A32C8"/>
    <w:rsid w:val="000A6F17"/>
    <w:rsid w:val="000A730B"/>
    <w:rsid w:val="000B025B"/>
    <w:rsid w:val="000B0EF3"/>
    <w:rsid w:val="000B2865"/>
    <w:rsid w:val="000B509C"/>
    <w:rsid w:val="000B5E5C"/>
    <w:rsid w:val="000B70EE"/>
    <w:rsid w:val="000B71D2"/>
    <w:rsid w:val="000B7CE7"/>
    <w:rsid w:val="000C1A24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20A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B1577"/>
    <w:rsid w:val="002B1ABF"/>
    <w:rsid w:val="002B58B0"/>
    <w:rsid w:val="002B7654"/>
    <w:rsid w:val="002C0081"/>
    <w:rsid w:val="002C0364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0425"/>
    <w:rsid w:val="002F2160"/>
    <w:rsid w:val="002F381F"/>
    <w:rsid w:val="002F39AA"/>
    <w:rsid w:val="002F41DE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57084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642C3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90902"/>
    <w:rsid w:val="00491697"/>
    <w:rsid w:val="00494478"/>
    <w:rsid w:val="0049463E"/>
    <w:rsid w:val="0049629D"/>
    <w:rsid w:val="004A097C"/>
    <w:rsid w:val="004A16B8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6AE8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1E47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929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01FC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3C11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1EDE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93B03"/>
    <w:rsid w:val="007A01B8"/>
    <w:rsid w:val="007A07B9"/>
    <w:rsid w:val="007A3205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3B98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0CFF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5DF"/>
    <w:rsid w:val="00917EAF"/>
    <w:rsid w:val="00917EE0"/>
    <w:rsid w:val="009215FD"/>
    <w:rsid w:val="0092175C"/>
    <w:rsid w:val="0092428E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63BD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279F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0954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0E4C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08BB"/>
    <w:rsid w:val="00B11A6F"/>
    <w:rsid w:val="00B11CA0"/>
    <w:rsid w:val="00B124E7"/>
    <w:rsid w:val="00B13024"/>
    <w:rsid w:val="00B134BC"/>
    <w:rsid w:val="00B148F8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3276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A79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0C52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2FA0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4A4C"/>
    <w:rsid w:val="00CB55F5"/>
    <w:rsid w:val="00CC05F0"/>
    <w:rsid w:val="00CC2269"/>
    <w:rsid w:val="00CC4CCC"/>
    <w:rsid w:val="00CC5F7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2D4"/>
    <w:rsid w:val="00CF57A4"/>
    <w:rsid w:val="00CF5C75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27414"/>
    <w:rsid w:val="00D30F44"/>
    <w:rsid w:val="00D33F56"/>
    <w:rsid w:val="00D34A3E"/>
    <w:rsid w:val="00D3538C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E5649"/>
    <w:rsid w:val="00DF3C44"/>
    <w:rsid w:val="00DF45F4"/>
    <w:rsid w:val="00DF5C48"/>
    <w:rsid w:val="00DF5FF2"/>
    <w:rsid w:val="00DF6B8A"/>
    <w:rsid w:val="00DF6F40"/>
    <w:rsid w:val="00E0104B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9FF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3005"/>
    <w:rsid w:val="00E331AD"/>
    <w:rsid w:val="00E33890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4A1"/>
    <w:rsid w:val="00E61B6A"/>
    <w:rsid w:val="00E6211F"/>
    <w:rsid w:val="00E635E1"/>
    <w:rsid w:val="00E65448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4D37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46E3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1EF7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A0FCB"/>
    <w:rsid w:val="00FA2B3E"/>
    <w:rsid w:val="00FA45F9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E628D"/>
    <w:rsid w:val="00FF00FB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20CFF"/>
    <w:rPr>
      <w:color w:val="0563C1"/>
      <w:u w:val="single"/>
    </w:rPr>
  </w:style>
  <w:style w:type="paragraph" w:customStyle="1" w:styleId="Default">
    <w:name w:val="Default"/>
    <w:rsid w:val="00820C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eop">
    <w:name w:val="eop"/>
    <w:basedOn w:val="Fuentedeprrafopredeter"/>
    <w:rsid w:val="00820CFF"/>
  </w:style>
  <w:style w:type="character" w:styleId="Mencinsinresolver">
    <w:name w:val="Unresolved Mention"/>
    <w:basedOn w:val="Fuentedeprrafopredeter"/>
    <w:uiPriority w:val="99"/>
    <w:semiHidden/>
    <w:unhideWhenUsed/>
    <w:rsid w:val="00F24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ediaset.es/12mes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saludmental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iaset.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12meses" TargetMode="External"/><Relationship Id="rId10" Type="http://schemas.openxmlformats.org/officeDocument/2006/relationships/hyperlink" Target="https://consaludmental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witter.com/12_mes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25</cp:revision>
  <cp:lastPrinted>2024-09-19T14:16:00Z</cp:lastPrinted>
  <dcterms:created xsi:type="dcterms:W3CDTF">2024-09-18T11:58:00Z</dcterms:created>
  <dcterms:modified xsi:type="dcterms:W3CDTF">2024-09-24T15:16:00Z</dcterms:modified>
</cp:coreProperties>
</file>