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B6A6" w14:textId="77777777" w:rsidR="00AE2F4D" w:rsidRDefault="00AE2F4D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7EB9CAD9" w:rsidR="00526E81" w:rsidRPr="00971EF0" w:rsidRDefault="00404733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4E2AC2E1">
            <wp:simplePos x="0" y="0"/>
            <wp:positionH relativeFrom="margin">
              <wp:posOffset>3332894</wp:posOffset>
            </wp:positionH>
            <wp:positionV relativeFrom="margin">
              <wp:posOffset>-797560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4060C1">
        <w:rPr>
          <w:rFonts w:ascii="Arial" w:eastAsia="Times New Roman" w:hAnsi="Arial" w:cs="Arial"/>
          <w:sz w:val="24"/>
          <w:szCs w:val="24"/>
          <w:lang w:eastAsia="es-ES"/>
        </w:rPr>
        <w:t>24</w:t>
      </w:r>
      <w:r w:rsidR="00AC337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4060C1">
        <w:rPr>
          <w:rFonts w:ascii="Arial" w:eastAsia="Times New Roman" w:hAnsi="Arial" w:cs="Arial"/>
          <w:sz w:val="24"/>
          <w:szCs w:val="24"/>
          <w:lang w:eastAsia="es-ES"/>
        </w:rPr>
        <w:t>julio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01230E36" w:rsidR="00F926F6" w:rsidRDefault="004060C1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‘Gran Hermano’</w:t>
      </w:r>
      <w:r w:rsidR="00021509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3D5AFE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visitará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diversas ciudades de España </w:t>
      </w:r>
      <w:r w:rsidR="003D5AFE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con un espectacular tráiler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en busca de </w:t>
      </w:r>
      <w:r w:rsidR="008B57B4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futuros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concursantes</w:t>
      </w:r>
      <w:r w:rsidR="00CD0DD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para </w:t>
      </w:r>
      <w:r w:rsidR="003D5AFE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su</w:t>
      </w:r>
      <w:r w:rsidR="00CD0DD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próxima edición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8EC0B40" w14:textId="7FD2401B" w:rsidR="00C11E5F" w:rsidRDefault="00CD0DD3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 Coruña, Ribadesella, Valladolid, Salamanca, Cáceres, Toledo y Cuenca</w:t>
      </w:r>
      <w:r w:rsidR="003D5A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serán las localidades a las que llegará </w:t>
      </w:r>
      <w:r w:rsidR="0069239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tráiler de 17 metros de longitud y paredes de cristal en el que los interesados en participar en el programa podrán realizar su casting. </w:t>
      </w:r>
    </w:p>
    <w:p w14:paraId="2E96A38F" w14:textId="77777777" w:rsidR="00E360F0" w:rsidRDefault="00E360F0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F25975B" w14:textId="0DECE49D" w:rsidR="00CD0DD3" w:rsidRDefault="00E360F0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el momento, </w:t>
      </w:r>
      <w:r w:rsidR="00587ED3">
        <w:rPr>
          <w:rFonts w:ascii="Arial" w:eastAsia="Times New Roman" w:hAnsi="Arial" w:cs="Arial"/>
          <w:b/>
          <w:sz w:val="24"/>
          <w:szCs w:val="24"/>
          <w:lang w:eastAsia="es-ES"/>
        </w:rPr>
        <w:t>más de 90</w:t>
      </w:r>
      <w:r w:rsidR="0085010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587ED3">
        <w:rPr>
          <w:rFonts w:ascii="Arial" w:eastAsia="Times New Roman" w:hAnsi="Arial" w:cs="Arial"/>
          <w:b/>
          <w:sz w:val="24"/>
          <w:szCs w:val="24"/>
          <w:lang w:eastAsia="es-ES"/>
        </w:rPr>
        <w:t>000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personas se han inscrito en</w:t>
      </w:r>
      <w:r w:rsidR="003D5A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proceso de selección habilitado </w:t>
      </w:r>
      <w:r w:rsidR="00692393">
        <w:rPr>
          <w:rFonts w:ascii="Arial" w:eastAsia="Times New Roman" w:hAnsi="Arial" w:cs="Arial"/>
          <w:b/>
          <w:sz w:val="24"/>
          <w:szCs w:val="24"/>
          <w:lang w:eastAsia="es-ES"/>
        </w:rPr>
        <w:t>en el site</w:t>
      </w:r>
      <w:r w:rsidR="008118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oficial</w:t>
      </w:r>
      <w:r w:rsidR="0069239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‘Gran Hermano’</w:t>
      </w:r>
      <w:r w:rsidR="00900B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hyperlink r:id="rId9" w:history="1">
        <w:r w:rsidR="00900BE2" w:rsidRPr="00080C7E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www.telecinco.es</w:t>
        </w:r>
      </w:hyperlink>
      <w:r w:rsidR="00900BE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01D7476" w14:textId="77777777" w:rsidR="00900BE2" w:rsidRDefault="00900BE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D2416E6" w14:textId="3EF2A5BA" w:rsidR="00900BE2" w:rsidRDefault="00900BE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Mitele Plus emitirá dos programas especiales sobre los castings presentados por Jorge Javier Vázquez antes del estreno del </w:t>
      </w:r>
      <w:r w:rsidRPr="00900BE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Telecinco. </w:t>
      </w:r>
    </w:p>
    <w:p w14:paraId="7BD1A395" w14:textId="77777777" w:rsidR="00430086" w:rsidRDefault="0043008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C526CBC" w14:textId="77777777" w:rsidR="00692393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9DA6E5" w14:textId="3CB04018" w:rsidR="00692393" w:rsidRPr="008B57B4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Pr="008B57B4">
        <w:rPr>
          <w:rFonts w:ascii="Arial" w:eastAsia="Times New Roman" w:hAnsi="Arial" w:cs="Arial"/>
          <w:b/>
          <w:sz w:val="24"/>
          <w:szCs w:val="24"/>
          <w:lang w:eastAsia="es-ES"/>
        </w:rPr>
        <w:t>original tráiler itinerante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comenzará hoy una ruta po</w:t>
      </w:r>
      <w:r w:rsidR="008B57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 diferentes localidades de España con un claro objetivo: </w:t>
      </w:r>
      <w:r w:rsidR="008B57B4" w:rsidRPr="008B57B4">
        <w:rPr>
          <w:rFonts w:ascii="Arial" w:eastAsia="Times New Roman" w:hAnsi="Arial" w:cs="Arial"/>
          <w:bCs/>
          <w:sz w:val="24"/>
          <w:szCs w:val="24"/>
          <w:lang w:eastAsia="es-ES"/>
        </w:rPr>
        <w:t>llevar al</w:t>
      </w:r>
      <w:r w:rsidR="008B57B4" w:rsidRPr="008B57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equipo de selección de ‘Gran Hermano’ </w:t>
      </w:r>
      <w:r w:rsidR="008B57B4" w:rsidRPr="008B57B4">
        <w:rPr>
          <w:rFonts w:ascii="Arial" w:eastAsia="Times New Roman" w:hAnsi="Arial" w:cs="Arial"/>
          <w:bCs/>
          <w:sz w:val="24"/>
          <w:szCs w:val="24"/>
          <w:lang w:eastAsia="es-ES"/>
        </w:rPr>
        <w:t>a diversas</w:t>
      </w:r>
      <w:r w:rsidR="008B57B4" w:rsidRPr="008B57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93F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ciudades </w:t>
      </w:r>
      <w:r w:rsidR="00961BF2" w:rsidRPr="00961B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8B57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busca de futuros concursantes para </w:t>
      </w:r>
      <w:r w:rsidR="008B57B4" w:rsidRPr="008B57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próxima edición </w:t>
      </w:r>
      <w:r w:rsidR="008B57B4">
        <w:rPr>
          <w:rFonts w:ascii="Arial" w:eastAsia="Times New Roman" w:hAnsi="Arial" w:cs="Arial"/>
          <w:b/>
          <w:sz w:val="24"/>
          <w:szCs w:val="24"/>
          <w:lang w:eastAsia="es-ES"/>
        </w:rPr>
        <w:t>del</w:t>
      </w:r>
      <w:r w:rsidR="008B57B4" w:rsidRPr="00900BE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reality</w:t>
      </w:r>
      <w:r w:rsidR="008B57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Telecinco. </w:t>
      </w:r>
      <w:r w:rsidR="008B57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6C805032" w14:textId="77777777" w:rsidR="008B57B4" w:rsidRDefault="008B57B4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635DA5" w14:textId="0A665AD4" w:rsidR="00E360F0" w:rsidRDefault="00832397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32397">
        <w:rPr>
          <w:rFonts w:ascii="Arial" w:eastAsia="Times New Roman" w:hAnsi="Arial" w:cs="Arial"/>
          <w:bCs/>
          <w:sz w:val="24"/>
          <w:szCs w:val="24"/>
          <w:lang w:eastAsia="es-ES"/>
        </w:rPr>
        <w:t>Coincidiendo con la celebración del Día de Galicia, el tráiler efectuará su primera parada en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360F0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A Coruña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(25 de julio, explanada del Palacio de Deportes de Riazor)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visitará en 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próximos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días </w:t>
      </w:r>
      <w:r w:rsidR="00E360F0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Ribadesella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(27 de julio, Paseo Princesa Leticia), </w:t>
      </w:r>
      <w:r w:rsidR="00E360F0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Valladolid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(29 de julio, Plaza de Zorrilla), </w:t>
      </w:r>
      <w:r w:rsidR="00E360F0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Salamanca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(31 de julio, Calle Úrsulas), </w:t>
      </w:r>
      <w:r w:rsidR="00E360F0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Cáceres</w:t>
      </w:r>
      <w:r w:rsidR="00E360F0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 de agosto</w:t>
      </w:r>
      <w:r w:rsidR="00804FC6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Plaza Mayor), </w:t>
      </w:r>
      <w:r w:rsidR="00804FC6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Toledo</w:t>
      </w:r>
      <w:r w:rsidR="00804FC6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(4 de agosto, Paseo de Sisebuto) y </w:t>
      </w:r>
      <w:r w:rsidR="00804FC6" w:rsidRPr="00804FC6">
        <w:rPr>
          <w:rFonts w:ascii="Arial" w:eastAsia="Times New Roman" w:hAnsi="Arial" w:cs="Arial"/>
          <w:b/>
          <w:sz w:val="24"/>
          <w:szCs w:val="24"/>
          <w:lang w:eastAsia="es-ES"/>
        </w:rPr>
        <w:t>Cuenca</w:t>
      </w:r>
      <w:r w:rsidR="00804FC6" w:rsidRPr="00804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(6 de agosto, Plaza Mayor).</w:t>
      </w:r>
    </w:p>
    <w:p w14:paraId="55F08ECB" w14:textId="77777777" w:rsidR="00804FC6" w:rsidRDefault="00804FC6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95DBEE" w14:textId="3AB9773F" w:rsidR="00AE2F4D" w:rsidRPr="00AE2F4D" w:rsidRDefault="008118FA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finalizar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primera fase del casting con pruebas presenciales </w:t>
      </w:r>
      <w:r w:rsidR="00DF190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durante el pasado mes de junio se celebraron </w:t>
      </w:r>
      <w:r w:rsidR="00DF190F" w:rsidRPr="00341AE5">
        <w:rPr>
          <w:rFonts w:ascii="Arial" w:eastAsia="Times New Roman" w:hAnsi="Arial" w:cs="Arial"/>
          <w:bCs/>
          <w:sz w:val="24"/>
          <w:szCs w:val="24"/>
          <w:lang w:eastAsia="es-ES"/>
        </w:rPr>
        <w:t>en Madrid, Bilbao, Valencia, Barcelona, Sevilla, Málaga, Palma de Mallorca y Las Palmas de Gran Canaria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programa </w:t>
      </w:r>
      <w:r w:rsidR="00900B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 por Mediaset España en colaboración con Zeppelin TV (Banijay Iberia)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comienza una nueva fase 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le llevará a recorrer diversas localidades de </w:t>
      </w:r>
      <w:r w:rsidR="00760E0A" w:rsidRPr="004A1DA7">
        <w:rPr>
          <w:rFonts w:ascii="Arial" w:eastAsia="Times New Roman" w:hAnsi="Arial" w:cs="Arial"/>
          <w:b/>
          <w:sz w:val="24"/>
          <w:szCs w:val="24"/>
          <w:lang w:eastAsia="es-ES"/>
        </w:rPr>
        <w:t>Galicia, Asturias,</w:t>
      </w:r>
      <w:r w:rsidR="000540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Extremadura,</w:t>
      </w:r>
      <w:r w:rsidR="00760E0A" w:rsidRPr="004A1DA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Castilla León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760E0A" w:rsidRPr="004A1DA7">
        <w:rPr>
          <w:rFonts w:ascii="Arial" w:eastAsia="Times New Roman" w:hAnsi="Arial" w:cs="Arial"/>
          <w:b/>
          <w:sz w:val="24"/>
          <w:szCs w:val="24"/>
          <w:lang w:eastAsia="es-ES"/>
        </w:rPr>
        <w:t>Castilla La Mancha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complementar</w:t>
      </w:r>
      <w:r w:rsidR="00AE2F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>un proceso de selección en el</w:t>
      </w:r>
      <w:r w:rsidR="00900B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0E0A" w:rsidRPr="00900B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de 90.000 personas han </w:t>
      </w:r>
      <w:r w:rsidR="00850107" w:rsidRPr="00900BE2">
        <w:rPr>
          <w:rFonts w:ascii="Arial" w:eastAsia="Times New Roman" w:hAnsi="Arial" w:cs="Arial"/>
          <w:b/>
          <w:sz w:val="24"/>
          <w:szCs w:val="24"/>
          <w:lang w:eastAsia="es-ES"/>
        </w:rPr>
        <w:t>formalizado ya su inscripción</w:t>
      </w:r>
      <w:r w:rsidR="00AE2F4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F0B4180" w14:textId="206177E4" w:rsidR="00743069" w:rsidRPr="00743069" w:rsidRDefault="00587ED3" w:rsidP="00004A8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bookmarkStart w:id="0" w:name="_Hlk171681584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 xml:space="preserve">Un tráiler </w:t>
      </w:r>
      <w:r w:rsidR="00A06F4A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con paredes de cristal </w:t>
      </w:r>
      <w:r w:rsidR="004A1DA7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y una reproducción del confesionario</w:t>
      </w:r>
    </w:p>
    <w:p w14:paraId="2023F773" w14:textId="3BF1E18C" w:rsidR="00005862" w:rsidRDefault="00005862" w:rsidP="00004A8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bookmarkEnd w:id="0"/>
    <w:p w14:paraId="6AF51C27" w14:textId="501EF1B0" w:rsidR="00C53BE1" w:rsidRPr="00CB7493" w:rsidRDefault="00D11049" w:rsidP="00C53BE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tráiler itinerante de </w:t>
      </w:r>
      <w:r w:rsidRPr="00227915">
        <w:rPr>
          <w:rFonts w:ascii="Arial" w:eastAsia="Times New Roman" w:hAnsi="Arial" w:cs="Arial"/>
          <w:bCs/>
          <w:sz w:val="24"/>
          <w:szCs w:val="24"/>
          <w:lang w:eastAsia="es-ES"/>
        </w:rPr>
        <w:t>17 metros de longitud</w:t>
      </w:r>
      <w:r w:rsidR="008118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2,5 metros de ancho y 3,90 metros de </w:t>
      </w:r>
      <w:r w:rsidR="005547E4">
        <w:rPr>
          <w:rFonts w:ascii="Arial" w:eastAsia="Times New Roman" w:hAnsi="Arial" w:cs="Arial"/>
          <w:bCs/>
          <w:sz w:val="24"/>
          <w:szCs w:val="24"/>
          <w:lang w:eastAsia="es-ES"/>
        </w:rPr>
        <w:t>alto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partirá </w:t>
      </w:r>
      <w:r w:rsidR="008118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hoy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Mediaset España para recorrer alrededor de </w:t>
      </w:r>
      <w:r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850107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300 kilómetros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busca de nuevos rostros para el reality.</w:t>
      </w:r>
      <w:r w:rsidR="00C53B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Equipado con </w:t>
      </w:r>
      <w:r w:rsidR="00C53BE1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paredes de cristal</w:t>
      </w:r>
      <w:r w:rsidR="00C53B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tráiler permitirá observar a pie de calle las pruebas de cámara que se realizarán </w:t>
      </w:r>
      <w:r w:rsidR="008118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los candidatos en un </w:t>
      </w:r>
      <w:r w:rsidR="008118FA" w:rsidRPr="004A1DA7">
        <w:rPr>
          <w:rFonts w:ascii="Arial" w:eastAsia="Times New Roman" w:hAnsi="Arial" w:cs="Arial"/>
          <w:b/>
          <w:sz w:val="24"/>
          <w:szCs w:val="24"/>
          <w:lang w:eastAsia="es-ES"/>
        </w:rPr>
        <w:t>espacio que reproducirá el confesionario.</w:t>
      </w:r>
      <w:r w:rsidR="008118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75BE990D" w14:textId="77777777" w:rsidR="00C53BE1" w:rsidRDefault="00C53BE1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3BCA94" w14:textId="12B5424A" w:rsidR="00BD1B1C" w:rsidRDefault="008118FA" w:rsidP="00BD1B1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tráiler, que </w:t>
      </w:r>
      <w:r w:rsidRPr="008118FA">
        <w:rPr>
          <w:rFonts w:ascii="Arial" w:eastAsia="Times New Roman" w:hAnsi="Arial" w:cs="Arial"/>
          <w:b/>
          <w:sz w:val="24"/>
          <w:szCs w:val="24"/>
          <w:lang w:eastAsia="es-ES"/>
        </w:rPr>
        <w:t>se ubicará en lugares emblemáticos de cada ciudad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110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permanecerá abierto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público </w:t>
      </w:r>
      <w:r w:rsidR="00D110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durante todo el día, posibilitando la </w:t>
      </w:r>
      <w:r w:rsidR="00D11049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candidatura espontánea</w:t>
      </w:r>
      <w:r w:rsidR="00D110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aspirantes, </w:t>
      </w:r>
      <w:r w:rsidR="004A1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no necesitarán estar inscritos previamente en el proceso de selección y </w:t>
      </w:r>
      <w:r w:rsidR="00D110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podrán </w:t>
      </w:r>
      <w:r w:rsidR="00D11049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formalizar su inscripción</w:t>
      </w:r>
      <w:r w:rsidR="00D110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casting </w:t>
      </w:r>
      <w:r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in situ</w:t>
      </w:r>
      <w:r w:rsidR="00760E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través de la web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4B93AF3" w14:textId="77777777" w:rsidR="00424DD1" w:rsidRDefault="00424DD1" w:rsidP="00BD1B1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C2F9FB6" w14:textId="693CC6AC" w:rsidR="00BD1B1C" w:rsidRDefault="00BD1B1C" w:rsidP="00BD1B1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Mitele Plus emitirá </w:t>
      </w:r>
      <w:r w:rsidR="0005147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dos programas especiales sobre los castings</w:t>
      </w:r>
    </w:p>
    <w:p w14:paraId="720AFB2B" w14:textId="77777777" w:rsidR="008021A0" w:rsidRPr="00743069" w:rsidRDefault="008021A0" w:rsidP="00BD1B1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55027DB3" w14:textId="130B2319" w:rsidR="0005147E" w:rsidRPr="00227915" w:rsidRDefault="008118FA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03792F">
        <w:rPr>
          <w:rFonts w:ascii="Arial" w:eastAsia="Times New Roman" w:hAnsi="Arial" w:cs="Arial"/>
          <w:b/>
          <w:sz w:val="24"/>
          <w:szCs w:val="24"/>
          <w:lang w:eastAsia="es-ES"/>
        </w:rPr>
        <w:t>momentos más emocionantes y divertidos de los</w:t>
      </w:r>
      <w:r w:rsidR="00BD1B1C" w:rsidRPr="0003792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castings presenciales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primera fase</w:t>
      </w:r>
      <w:r w:rsidR="00BD1B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760E0A" w:rsidRPr="0003792F">
        <w:rPr>
          <w:rFonts w:ascii="Arial" w:eastAsia="Times New Roman" w:hAnsi="Arial" w:cs="Arial"/>
          <w:b/>
          <w:sz w:val="24"/>
          <w:szCs w:val="24"/>
          <w:lang w:eastAsia="es-ES"/>
        </w:rPr>
        <w:t>los que se generarán en el</w:t>
      </w:r>
      <w:r w:rsidR="00BD1B1C" w:rsidRPr="0003792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tráiler</w:t>
      </w:r>
      <w:r w:rsidR="00BD1B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0E0A">
        <w:rPr>
          <w:rFonts w:ascii="Arial" w:eastAsia="Times New Roman" w:hAnsi="Arial" w:cs="Arial"/>
          <w:bCs/>
          <w:sz w:val="24"/>
          <w:szCs w:val="24"/>
          <w:lang w:eastAsia="es-ES"/>
        </w:rPr>
        <w:t>podrán ve</w:t>
      </w:r>
      <w:r w:rsidR="0003792F">
        <w:rPr>
          <w:rFonts w:ascii="Arial" w:eastAsia="Times New Roman" w:hAnsi="Arial" w:cs="Arial"/>
          <w:bCs/>
          <w:sz w:val="24"/>
          <w:szCs w:val="24"/>
          <w:lang w:eastAsia="es-ES"/>
        </w:rPr>
        <w:t>rse en exclusiva en</w:t>
      </w:r>
      <w:r w:rsidR="00BD1B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D1B1C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Mitele Plus</w:t>
      </w:r>
      <w:r w:rsidR="0003792F">
        <w:rPr>
          <w:rFonts w:ascii="Arial" w:eastAsia="Times New Roman" w:hAnsi="Arial" w:cs="Arial"/>
          <w:bCs/>
          <w:sz w:val="24"/>
          <w:szCs w:val="24"/>
          <w:lang w:eastAsia="es-ES"/>
        </w:rPr>
        <w:t>, ya que e</w:t>
      </w:r>
      <w:r w:rsidR="000514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estreno de la nueva edición de </w:t>
      </w:r>
      <w:r w:rsidR="00EB015E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05147E">
        <w:rPr>
          <w:rFonts w:ascii="Arial" w:eastAsia="Times New Roman" w:hAnsi="Arial" w:cs="Arial"/>
          <w:bCs/>
          <w:sz w:val="24"/>
          <w:szCs w:val="24"/>
          <w:lang w:eastAsia="es-ES"/>
        </w:rPr>
        <w:t>Gran Hermano</w:t>
      </w:r>
      <w:r w:rsidR="00EB015E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0514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calentará motores con la emisión </w:t>
      </w:r>
      <w:r w:rsidR="000379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 </w:t>
      </w:r>
      <w:r w:rsidR="000514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05147E" w:rsidRPr="00227915">
        <w:rPr>
          <w:rFonts w:ascii="Arial" w:eastAsia="Times New Roman" w:hAnsi="Arial" w:cs="Arial"/>
          <w:b/>
          <w:sz w:val="24"/>
          <w:szCs w:val="24"/>
          <w:lang w:eastAsia="es-ES"/>
        </w:rPr>
        <w:t>dos programas especiales</w:t>
      </w:r>
      <w:r w:rsidR="0003792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presentados por Jorge Javier Vázquez. </w:t>
      </w:r>
    </w:p>
    <w:p w14:paraId="182AABD9" w14:textId="77777777" w:rsidR="0005147E" w:rsidRPr="00227915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258638F" w14:textId="3AF3CD06" w:rsidR="0005147E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Las pruebas de cámara, las colas, los nervios, la ilusión</w:t>
      </w:r>
      <w:r w:rsidR="004A1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los vídeos que los aspirantes han presentado al formalizar su inscripción a través de la web, conformarán </w:t>
      </w:r>
      <w:r w:rsidR="004300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principales contenidos de estos dos especiales. </w:t>
      </w:r>
      <w:r w:rsidR="00F356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01F6D643" w14:textId="77777777" w:rsidR="00F3568E" w:rsidRDefault="00F3568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7DC450" w14:textId="77777777" w:rsidR="0005147E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10490D7" w14:textId="77777777" w:rsidR="0005147E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591F91" w14:textId="77777777" w:rsidR="0005147E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09D5068" w14:textId="77777777" w:rsidR="0005147E" w:rsidRDefault="0005147E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C1729C" w14:textId="77777777" w:rsidR="00BD1B1C" w:rsidRDefault="00BD1B1C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2CA776" w14:textId="77777777" w:rsidR="00D11049" w:rsidRDefault="00D11049" w:rsidP="00D1425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83C8CF4" w14:textId="4F49F6D0" w:rsidR="00743069" w:rsidRPr="00CB7493" w:rsidRDefault="00743069" w:rsidP="00004A8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sectPr w:rsidR="00743069" w:rsidRPr="00CB7493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E4"/>
    <w:rsid w:val="000C14AB"/>
    <w:rsid w:val="000C1B85"/>
    <w:rsid w:val="000C21BB"/>
    <w:rsid w:val="000C2361"/>
    <w:rsid w:val="000C24C2"/>
    <w:rsid w:val="000C2C01"/>
    <w:rsid w:val="000C2FDC"/>
    <w:rsid w:val="000C31AB"/>
    <w:rsid w:val="000C374D"/>
    <w:rsid w:val="000C4CAC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C03"/>
    <w:rsid w:val="000E0CBC"/>
    <w:rsid w:val="000E163A"/>
    <w:rsid w:val="000E1701"/>
    <w:rsid w:val="000E1B03"/>
    <w:rsid w:val="000E2049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159E"/>
    <w:rsid w:val="00161B7C"/>
    <w:rsid w:val="00162620"/>
    <w:rsid w:val="00162934"/>
    <w:rsid w:val="001632B0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60DC"/>
    <w:rsid w:val="001D6686"/>
    <w:rsid w:val="001D6868"/>
    <w:rsid w:val="001D72B4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7B9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62"/>
    <w:rsid w:val="002C1F97"/>
    <w:rsid w:val="002C27DB"/>
    <w:rsid w:val="002C4230"/>
    <w:rsid w:val="002C6F51"/>
    <w:rsid w:val="002C7859"/>
    <w:rsid w:val="002D066D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1AE5"/>
    <w:rsid w:val="0034296D"/>
    <w:rsid w:val="00343069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DD1"/>
    <w:rsid w:val="004251A8"/>
    <w:rsid w:val="0042594D"/>
    <w:rsid w:val="00425D1A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30CE"/>
    <w:rsid w:val="00605DC2"/>
    <w:rsid w:val="006065DE"/>
    <w:rsid w:val="00606695"/>
    <w:rsid w:val="00606BC6"/>
    <w:rsid w:val="00607019"/>
    <w:rsid w:val="0060772F"/>
    <w:rsid w:val="0061078C"/>
    <w:rsid w:val="00611FFE"/>
    <w:rsid w:val="0061272B"/>
    <w:rsid w:val="00612B1F"/>
    <w:rsid w:val="00613387"/>
    <w:rsid w:val="00613FA0"/>
    <w:rsid w:val="00614CA8"/>
    <w:rsid w:val="00615556"/>
    <w:rsid w:val="00615FCF"/>
    <w:rsid w:val="006160B9"/>
    <w:rsid w:val="00616407"/>
    <w:rsid w:val="00616EE4"/>
    <w:rsid w:val="00617544"/>
    <w:rsid w:val="0061798D"/>
    <w:rsid w:val="00620E96"/>
    <w:rsid w:val="00621412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50C7"/>
    <w:rsid w:val="00705DED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5491"/>
    <w:rsid w:val="007658DA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710D"/>
    <w:rsid w:val="007B7701"/>
    <w:rsid w:val="007B78CA"/>
    <w:rsid w:val="007B7958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A0C"/>
    <w:rsid w:val="007F6ADF"/>
    <w:rsid w:val="007F70DD"/>
    <w:rsid w:val="008007A2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131"/>
    <w:rsid w:val="008F278A"/>
    <w:rsid w:val="008F2DFA"/>
    <w:rsid w:val="008F36E3"/>
    <w:rsid w:val="008F441A"/>
    <w:rsid w:val="008F5DB9"/>
    <w:rsid w:val="008F6927"/>
    <w:rsid w:val="008F755B"/>
    <w:rsid w:val="009008BD"/>
    <w:rsid w:val="00900BE2"/>
    <w:rsid w:val="009010C7"/>
    <w:rsid w:val="0090162D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3B3D"/>
    <w:rsid w:val="00975682"/>
    <w:rsid w:val="00975AC3"/>
    <w:rsid w:val="00975C38"/>
    <w:rsid w:val="00976439"/>
    <w:rsid w:val="009764C4"/>
    <w:rsid w:val="009765BE"/>
    <w:rsid w:val="00976636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333B"/>
    <w:rsid w:val="009C3BB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1852"/>
    <w:rsid w:val="00A02D2E"/>
    <w:rsid w:val="00A04218"/>
    <w:rsid w:val="00A04E48"/>
    <w:rsid w:val="00A0622F"/>
    <w:rsid w:val="00A06F4A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4828"/>
    <w:rsid w:val="00A348FF"/>
    <w:rsid w:val="00A34BBE"/>
    <w:rsid w:val="00A35398"/>
    <w:rsid w:val="00A35BC1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2617"/>
    <w:rsid w:val="00AC337E"/>
    <w:rsid w:val="00AC3840"/>
    <w:rsid w:val="00AC3CF0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971"/>
    <w:rsid w:val="00B60DDA"/>
    <w:rsid w:val="00B62B1D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48FD"/>
    <w:rsid w:val="00CB53E5"/>
    <w:rsid w:val="00CB5FF8"/>
    <w:rsid w:val="00CB71EE"/>
    <w:rsid w:val="00CB7493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2474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C3B"/>
    <w:rsid w:val="00F22FF7"/>
    <w:rsid w:val="00F240A2"/>
    <w:rsid w:val="00F248A4"/>
    <w:rsid w:val="00F24CA0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4C3F"/>
    <w:rsid w:val="00FB62C2"/>
    <w:rsid w:val="00FB71BA"/>
    <w:rsid w:val="00FB7A8E"/>
    <w:rsid w:val="00FB7DB8"/>
    <w:rsid w:val="00FC02CD"/>
    <w:rsid w:val="00FC053C"/>
    <w:rsid w:val="00FC0FC8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cinco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Paula Curras Vazquez</cp:lastModifiedBy>
  <cp:revision>267</cp:revision>
  <cp:lastPrinted>2024-07-23T11:32:00Z</cp:lastPrinted>
  <dcterms:created xsi:type="dcterms:W3CDTF">2024-07-10T13:57:00Z</dcterms:created>
  <dcterms:modified xsi:type="dcterms:W3CDTF">2024-07-24T08:26:00Z</dcterms:modified>
</cp:coreProperties>
</file>