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22F9" w14:textId="6228DDCD" w:rsidR="00BB7D93" w:rsidRDefault="00E411D3" w:rsidP="00A97320">
      <w:pPr>
        <w:spacing w:line="240" w:lineRule="auto"/>
        <w:ind w:left="4691" w:right="46" w:firstLine="0"/>
        <w:rPr>
          <w:szCs w:val="24"/>
        </w:rPr>
      </w:pPr>
      <w:r w:rsidRPr="00FF34E4">
        <w:rPr>
          <w:noProof/>
        </w:rPr>
        <w:drawing>
          <wp:anchor distT="0" distB="0" distL="114300" distR="114300" simplePos="0" relativeHeight="251658240" behindDoc="0" locked="0" layoutInCell="1" allowOverlap="1" wp14:anchorId="6A38860A" wp14:editId="4C3C07F4">
            <wp:simplePos x="0" y="0"/>
            <wp:positionH relativeFrom="margin">
              <wp:posOffset>3016250</wp:posOffset>
            </wp:positionH>
            <wp:positionV relativeFrom="margin">
              <wp:posOffset>-85725</wp:posOffset>
            </wp:positionV>
            <wp:extent cx="2446655" cy="632460"/>
            <wp:effectExtent l="0" t="0" r="0" b="0"/>
            <wp:wrapSquare wrapText="bothSides"/>
            <wp:docPr id="2" name="image3.tif" descr="imag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image3.tif" descr="image3.t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6324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14:paraId="0DD926F2" w14:textId="77777777" w:rsidR="009A0343" w:rsidRDefault="009A0343" w:rsidP="00A97320">
      <w:pPr>
        <w:spacing w:line="240" w:lineRule="auto"/>
        <w:ind w:left="0" w:right="46" w:firstLine="0"/>
        <w:rPr>
          <w:color w:val="auto"/>
          <w:szCs w:val="24"/>
        </w:rPr>
      </w:pPr>
    </w:p>
    <w:p w14:paraId="7E558460" w14:textId="2F7AB2E4" w:rsidR="00957562" w:rsidRDefault="009C6B10" w:rsidP="00A97320">
      <w:pPr>
        <w:spacing w:line="240" w:lineRule="auto"/>
        <w:ind w:left="0" w:right="46" w:firstLine="0"/>
        <w:rPr>
          <w:color w:val="FF0000"/>
          <w:sz w:val="22"/>
        </w:rPr>
      </w:pPr>
      <w:r w:rsidRPr="00A97320">
        <w:rPr>
          <w:color w:val="auto"/>
          <w:szCs w:val="24"/>
        </w:rPr>
        <w:t xml:space="preserve">Madrid, </w:t>
      </w:r>
      <w:r w:rsidR="001349AE">
        <w:rPr>
          <w:color w:val="auto"/>
          <w:szCs w:val="24"/>
        </w:rPr>
        <w:t>1</w:t>
      </w:r>
      <w:r w:rsidR="008C4693">
        <w:rPr>
          <w:color w:val="auto"/>
          <w:szCs w:val="24"/>
        </w:rPr>
        <w:t>4</w:t>
      </w:r>
      <w:r w:rsidR="001349AE">
        <w:rPr>
          <w:color w:val="auto"/>
          <w:szCs w:val="24"/>
        </w:rPr>
        <w:t xml:space="preserve"> de febrero</w:t>
      </w:r>
      <w:r w:rsidR="00DA5344">
        <w:rPr>
          <w:color w:val="auto"/>
          <w:szCs w:val="24"/>
        </w:rPr>
        <w:t xml:space="preserve"> </w:t>
      </w:r>
      <w:r w:rsidRPr="00A97320">
        <w:rPr>
          <w:color w:val="auto"/>
          <w:szCs w:val="24"/>
        </w:rPr>
        <w:t>de 202</w:t>
      </w:r>
      <w:r w:rsidR="001349AE">
        <w:rPr>
          <w:color w:val="auto"/>
          <w:szCs w:val="24"/>
        </w:rPr>
        <w:t>4</w:t>
      </w:r>
    </w:p>
    <w:p w14:paraId="7BF7E8D6" w14:textId="77777777" w:rsidR="00BB7D93" w:rsidRPr="00A97320" w:rsidRDefault="00BB7D93" w:rsidP="00A97320">
      <w:pPr>
        <w:spacing w:line="240" w:lineRule="auto"/>
        <w:ind w:left="0" w:right="46" w:firstLine="0"/>
        <w:rPr>
          <w:sz w:val="42"/>
          <w:szCs w:val="42"/>
        </w:rPr>
      </w:pPr>
    </w:p>
    <w:p w14:paraId="326F4497" w14:textId="683E5CE0" w:rsidR="00165653" w:rsidRPr="00CF7ECF" w:rsidRDefault="002F0A8D" w:rsidP="00A97320">
      <w:pPr>
        <w:spacing w:line="240" w:lineRule="auto"/>
        <w:ind w:left="0" w:right="46" w:firstLine="0"/>
        <w:rPr>
          <w:color w:val="002C5F"/>
          <w:spacing w:val="-2"/>
          <w:sz w:val="42"/>
          <w:szCs w:val="42"/>
        </w:rPr>
      </w:pPr>
      <w:r w:rsidRPr="00CF7ECF">
        <w:rPr>
          <w:color w:val="002C5F"/>
          <w:spacing w:val="-2"/>
          <w:sz w:val="42"/>
          <w:szCs w:val="42"/>
        </w:rPr>
        <w:t>Publiespaña</w:t>
      </w:r>
      <w:r w:rsidR="00CE2A69" w:rsidRPr="00CF7ECF">
        <w:rPr>
          <w:color w:val="002C5F"/>
          <w:spacing w:val="-2"/>
          <w:sz w:val="42"/>
          <w:szCs w:val="42"/>
        </w:rPr>
        <w:t xml:space="preserve"> </w:t>
      </w:r>
      <w:r w:rsidR="009163B8" w:rsidRPr="00CF7ECF">
        <w:rPr>
          <w:color w:val="002C5F"/>
          <w:spacing w:val="-2"/>
          <w:sz w:val="42"/>
          <w:szCs w:val="42"/>
        </w:rPr>
        <w:t>estrena</w:t>
      </w:r>
      <w:r w:rsidR="00CE2A69" w:rsidRPr="00CF7ECF">
        <w:rPr>
          <w:color w:val="002C5F"/>
          <w:spacing w:val="-2"/>
          <w:sz w:val="42"/>
          <w:szCs w:val="42"/>
        </w:rPr>
        <w:t xml:space="preserve"> SuperSpot Cross, formato publicitario con mayor notoriedad del mercado</w:t>
      </w:r>
      <w:r w:rsidR="0072210D" w:rsidRPr="00CF7ECF">
        <w:rPr>
          <w:color w:val="002C5F"/>
          <w:spacing w:val="-2"/>
          <w:sz w:val="42"/>
          <w:szCs w:val="42"/>
        </w:rPr>
        <w:t xml:space="preserve">, </w:t>
      </w:r>
      <w:r w:rsidR="007626E7" w:rsidRPr="00CF7ECF">
        <w:rPr>
          <w:color w:val="002C5F"/>
          <w:spacing w:val="-2"/>
          <w:sz w:val="42"/>
          <w:szCs w:val="42"/>
        </w:rPr>
        <w:t>con</w:t>
      </w:r>
      <w:r w:rsidR="0072210D" w:rsidRPr="00CF7ECF">
        <w:rPr>
          <w:color w:val="002C5F"/>
          <w:spacing w:val="-2"/>
          <w:sz w:val="42"/>
          <w:szCs w:val="42"/>
        </w:rPr>
        <w:t xml:space="preserve"> </w:t>
      </w:r>
      <w:r w:rsidR="000E4131" w:rsidRPr="00CF7ECF">
        <w:rPr>
          <w:color w:val="002C5F"/>
          <w:spacing w:val="-2"/>
          <w:sz w:val="42"/>
          <w:szCs w:val="42"/>
        </w:rPr>
        <w:t xml:space="preserve">la nueva campaña de </w:t>
      </w:r>
      <w:r w:rsidR="0072210D" w:rsidRPr="00CF7ECF">
        <w:rPr>
          <w:color w:val="002C5F"/>
          <w:spacing w:val="-2"/>
          <w:sz w:val="42"/>
          <w:szCs w:val="42"/>
        </w:rPr>
        <w:t>CaixaBank</w:t>
      </w:r>
    </w:p>
    <w:p w14:paraId="63677111" w14:textId="77777777" w:rsidR="00FE7027" w:rsidRPr="0033451F" w:rsidRDefault="00FE7027" w:rsidP="000A3F5E">
      <w:pPr>
        <w:pStyle w:val="Ttulo1"/>
        <w:spacing w:line="240" w:lineRule="auto"/>
        <w:ind w:left="-5" w:right="46"/>
        <w:jc w:val="both"/>
        <w:rPr>
          <w:bCs/>
          <w:color w:val="auto"/>
          <w:sz w:val="42"/>
          <w:szCs w:val="42"/>
        </w:rPr>
      </w:pPr>
    </w:p>
    <w:p w14:paraId="779A569D" w14:textId="65B1C5B8" w:rsidR="00FE7027" w:rsidRPr="00A97320" w:rsidRDefault="0059764F" w:rsidP="00F30C26">
      <w:pPr>
        <w:pStyle w:val="Ttulo1"/>
        <w:spacing w:line="240" w:lineRule="auto"/>
        <w:ind w:left="-5" w:right="46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Este nuevo producto ofrece un nivel medio de recuerdo cuatro veces superior al del spot convencional a través de la emisión </w:t>
      </w:r>
      <w:r w:rsidR="00FB7641">
        <w:rPr>
          <w:bCs/>
          <w:color w:val="auto"/>
          <w:sz w:val="24"/>
          <w:szCs w:val="24"/>
        </w:rPr>
        <w:t xml:space="preserve">de un bloque exclusivo de un único pase en el horario estelar </w:t>
      </w:r>
      <w:r w:rsidR="00CE26C7">
        <w:rPr>
          <w:bCs/>
          <w:color w:val="auto"/>
          <w:sz w:val="24"/>
          <w:szCs w:val="24"/>
        </w:rPr>
        <w:t xml:space="preserve">y en </w:t>
      </w:r>
      <w:r w:rsidR="00CE26C7" w:rsidRPr="00CE26C7">
        <w:rPr>
          <w:bCs/>
          <w:i/>
          <w:iCs/>
          <w:color w:val="auto"/>
          <w:sz w:val="24"/>
          <w:szCs w:val="24"/>
        </w:rPr>
        <w:t>simulcast</w:t>
      </w:r>
      <w:r w:rsidR="00CE26C7">
        <w:rPr>
          <w:bCs/>
          <w:color w:val="auto"/>
          <w:sz w:val="24"/>
          <w:szCs w:val="24"/>
        </w:rPr>
        <w:t xml:space="preserve"> </w:t>
      </w:r>
      <w:r w:rsidR="00FB7641">
        <w:rPr>
          <w:bCs/>
          <w:color w:val="auto"/>
          <w:sz w:val="24"/>
          <w:szCs w:val="24"/>
        </w:rPr>
        <w:t xml:space="preserve">en todos los canales del grupo (excepto Boing) </w:t>
      </w:r>
      <w:r w:rsidR="00CE26C7">
        <w:rPr>
          <w:bCs/>
          <w:color w:val="auto"/>
          <w:sz w:val="24"/>
          <w:szCs w:val="24"/>
        </w:rPr>
        <w:t>en</w:t>
      </w:r>
      <w:r w:rsidR="00FB7641">
        <w:rPr>
          <w:bCs/>
          <w:color w:val="auto"/>
          <w:sz w:val="24"/>
          <w:szCs w:val="24"/>
        </w:rPr>
        <w:t xml:space="preserve"> TV Lineal, TV Conectada, PC y dispositivos móviles</w:t>
      </w:r>
      <w:r w:rsidR="00FE7027" w:rsidRPr="00A97320">
        <w:rPr>
          <w:bCs/>
          <w:color w:val="auto"/>
          <w:sz w:val="24"/>
          <w:szCs w:val="24"/>
        </w:rPr>
        <w:t>.</w:t>
      </w:r>
    </w:p>
    <w:p w14:paraId="2D12748B" w14:textId="380DC393" w:rsidR="003F7A2F" w:rsidRPr="00A97320" w:rsidRDefault="003F7A2F" w:rsidP="00435D0F">
      <w:pPr>
        <w:spacing w:line="240" w:lineRule="auto"/>
        <w:ind w:right="46"/>
        <w:jc w:val="center"/>
        <w:rPr>
          <w:b/>
          <w:bCs/>
          <w:color w:val="auto"/>
          <w:szCs w:val="24"/>
        </w:rPr>
      </w:pPr>
    </w:p>
    <w:p w14:paraId="4A82F3C6" w14:textId="561430DB" w:rsidR="003F7A2F" w:rsidRDefault="00F54C1C" w:rsidP="00F30C26">
      <w:pPr>
        <w:spacing w:line="240" w:lineRule="auto"/>
        <w:ind w:left="0" w:right="46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Disponible también para su v</w:t>
      </w:r>
      <w:r w:rsidR="0059764F">
        <w:rPr>
          <w:b/>
          <w:bCs/>
          <w:color w:val="auto"/>
          <w:szCs w:val="24"/>
        </w:rPr>
        <w:t>enta conjunta a CPM</w:t>
      </w:r>
      <w:r>
        <w:rPr>
          <w:b/>
          <w:bCs/>
          <w:color w:val="auto"/>
          <w:szCs w:val="24"/>
        </w:rPr>
        <w:t xml:space="preserve">, SuperSpot Cross también incluye la emisión del spot en primera posición en </w:t>
      </w:r>
      <w:r w:rsidR="00B87228">
        <w:rPr>
          <w:b/>
          <w:bCs/>
          <w:color w:val="auto"/>
          <w:szCs w:val="24"/>
        </w:rPr>
        <w:t xml:space="preserve">el </w:t>
      </w:r>
      <w:r w:rsidRPr="007A28BF">
        <w:rPr>
          <w:b/>
          <w:bCs/>
          <w:i/>
          <w:iCs/>
          <w:color w:val="auto"/>
          <w:szCs w:val="24"/>
        </w:rPr>
        <w:t>pre</w:t>
      </w:r>
      <w:r w:rsidR="00152AD4">
        <w:rPr>
          <w:b/>
          <w:bCs/>
          <w:i/>
          <w:iCs/>
          <w:color w:val="auto"/>
          <w:szCs w:val="24"/>
        </w:rPr>
        <w:t>-</w:t>
      </w:r>
      <w:r w:rsidRPr="007A28BF">
        <w:rPr>
          <w:b/>
          <w:bCs/>
          <w:i/>
          <w:iCs/>
          <w:color w:val="auto"/>
          <w:szCs w:val="24"/>
        </w:rPr>
        <w:t>roll</w:t>
      </w:r>
      <w:r>
        <w:rPr>
          <w:b/>
          <w:bCs/>
          <w:color w:val="auto"/>
          <w:szCs w:val="24"/>
        </w:rPr>
        <w:t xml:space="preserve"> de acceso a</w:t>
      </w:r>
      <w:r w:rsidR="00B87228">
        <w:rPr>
          <w:b/>
          <w:bCs/>
          <w:color w:val="auto"/>
          <w:szCs w:val="24"/>
        </w:rPr>
        <w:t xml:space="preserve"> la señal en</w:t>
      </w:r>
      <w:r>
        <w:rPr>
          <w:b/>
          <w:bCs/>
          <w:color w:val="auto"/>
          <w:szCs w:val="24"/>
        </w:rPr>
        <w:t xml:space="preserve"> directo de Informativos Telecinco 21:00 horas y en primera posición de acceso a los vídeos </w:t>
      </w:r>
      <w:r w:rsidR="00D21304">
        <w:rPr>
          <w:b/>
          <w:bCs/>
          <w:color w:val="auto"/>
          <w:szCs w:val="24"/>
        </w:rPr>
        <w:t xml:space="preserve">del día </w:t>
      </w:r>
      <w:r>
        <w:rPr>
          <w:b/>
          <w:bCs/>
          <w:color w:val="auto"/>
          <w:szCs w:val="24"/>
        </w:rPr>
        <w:t>de la web de Informativos Telecinco</w:t>
      </w:r>
      <w:r w:rsidR="00FE431C">
        <w:rPr>
          <w:b/>
          <w:bCs/>
          <w:color w:val="auto"/>
          <w:szCs w:val="24"/>
        </w:rPr>
        <w:t>.</w:t>
      </w:r>
    </w:p>
    <w:p w14:paraId="7292E8CC" w14:textId="77777777" w:rsidR="0059764F" w:rsidRDefault="0059764F" w:rsidP="00F30C26">
      <w:pPr>
        <w:spacing w:line="240" w:lineRule="auto"/>
        <w:ind w:left="0" w:right="46" w:firstLine="0"/>
        <w:rPr>
          <w:b/>
          <w:bCs/>
          <w:color w:val="auto"/>
          <w:szCs w:val="24"/>
        </w:rPr>
      </w:pPr>
    </w:p>
    <w:p w14:paraId="70E62716" w14:textId="78D69AD4" w:rsidR="0059764F" w:rsidRPr="00B40AC5" w:rsidRDefault="00A42DFE" w:rsidP="00F30C26">
      <w:pPr>
        <w:spacing w:line="240" w:lineRule="auto"/>
        <w:ind w:left="0" w:right="46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CaixaBank</w:t>
      </w:r>
      <w:r w:rsidR="00544247">
        <w:rPr>
          <w:b/>
          <w:bCs/>
          <w:color w:val="auto"/>
          <w:szCs w:val="24"/>
        </w:rPr>
        <w:t xml:space="preserve"> </w:t>
      </w:r>
      <w:r w:rsidR="003B0C8F">
        <w:rPr>
          <w:b/>
          <w:bCs/>
          <w:color w:val="auto"/>
          <w:szCs w:val="24"/>
        </w:rPr>
        <w:t xml:space="preserve">ha lanzado ‘La Isla’, campaña corporativa </w:t>
      </w:r>
      <w:r w:rsidR="007A28BF">
        <w:rPr>
          <w:b/>
          <w:bCs/>
          <w:color w:val="auto"/>
          <w:szCs w:val="24"/>
        </w:rPr>
        <w:t xml:space="preserve">que refuerza </w:t>
      </w:r>
      <w:r w:rsidR="003B0C8F">
        <w:rPr>
          <w:b/>
          <w:bCs/>
          <w:color w:val="auto"/>
          <w:szCs w:val="24"/>
        </w:rPr>
        <w:t xml:space="preserve">la visibilidad de su contribución al desarrollo económico y social de los territorios en los que opera </w:t>
      </w:r>
      <w:r w:rsidR="00FB69D6">
        <w:rPr>
          <w:b/>
          <w:bCs/>
          <w:color w:val="auto"/>
          <w:szCs w:val="24"/>
        </w:rPr>
        <w:t xml:space="preserve">en cinco </w:t>
      </w:r>
      <w:r w:rsidR="008A775D">
        <w:rPr>
          <w:b/>
          <w:bCs/>
          <w:color w:val="auto"/>
          <w:szCs w:val="24"/>
        </w:rPr>
        <w:t>ámbitos</w:t>
      </w:r>
      <w:r w:rsidR="00FB69D6">
        <w:rPr>
          <w:b/>
          <w:bCs/>
          <w:color w:val="auto"/>
          <w:szCs w:val="24"/>
        </w:rPr>
        <w:t xml:space="preserve"> clave: el colectivo sénior, el ámbito rural; los emprendedores; </w:t>
      </w:r>
      <w:r w:rsidR="008A775D">
        <w:rPr>
          <w:b/>
          <w:bCs/>
          <w:color w:val="auto"/>
          <w:szCs w:val="24"/>
        </w:rPr>
        <w:t>la formación profesional; y las actividades de acción social.</w:t>
      </w:r>
    </w:p>
    <w:p w14:paraId="077E3815" w14:textId="77777777" w:rsidR="00FE7027" w:rsidRDefault="00FE7027" w:rsidP="00A97320">
      <w:pPr>
        <w:spacing w:line="240" w:lineRule="auto"/>
        <w:ind w:left="0" w:right="46" w:firstLine="0"/>
        <w:rPr>
          <w:color w:val="auto"/>
          <w:sz w:val="42"/>
          <w:szCs w:val="42"/>
        </w:rPr>
      </w:pPr>
    </w:p>
    <w:p w14:paraId="2E11C15D" w14:textId="47D3032B" w:rsidR="00D95510" w:rsidRDefault="00FB213F" w:rsidP="00A97320">
      <w:pPr>
        <w:spacing w:line="240" w:lineRule="auto"/>
        <w:ind w:left="0" w:right="46" w:firstLine="0"/>
        <w:rPr>
          <w:szCs w:val="24"/>
        </w:rPr>
      </w:pPr>
      <w:r w:rsidRPr="00973B6B">
        <w:rPr>
          <w:b/>
          <w:bCs/>
          <w:szCs w:val="24"/>
        </w:rPr>
        <w:t>Publiespaña</w:t>
      </w:r>
      <w:r>
        <w:rPr>
          <w:szCs w:val="24"/>
        </w:rPr>
        <w:t xml:space="preserve"> </w:t>
      </w:r>
      <w:r w:rsidR="00D95510">
        <w:rPr>
          <w:szCs w:val="24"/>
        </w:rPr>
        <w:t xml:space="preserve">arranca 2024 reforzando su compromiso con </w:t>
      </w:r>
      <w:r w:rsidR="00125B30">
        <w:rPr>
          <w:szCs w:val="24"/>
        </w:rPr>
        <w:t xml:space="preserve">las marcas </w:t>
      </w:r>
      <w:r w:rsidR="003C3765">
        <w:rPr>
          <w:szCs w:val="24"/>
        </w:rPr>
        <w:t>para</w:t>
      </w:r>
      <w:r w:rsidR="00125B30">
        <w:rPr>
          <w:szCs w:val="24"/>
        </w:rPr>
        <w:t xml:space="preserve"> ofrecerles el mejor y más eficiente entorno de comunicación para sus campañas con el </w:t>
      </w:r>
      <w:r w:rsidR="00125B30" w:rsidRPr="00874DBA">
        <w:rPr>
          <w:b/>
          <w:bCs/>
          <w:szCs w:val="24"/>
        </w:rPr>
        <w:t>estreno de</w:t>
      </w:r>
      <w:r w:rsidR="00125B30">
        <w:rPr>
          <w:szCs w:val="24"/>
        </w:rPr>
        <w:t xml:space="preserve"> </w:t>
      </w:r>
      <w:r w:rsidR="00125B30" w:rsidRPr="00135E7C">
        <w:rPr>
          <w:b/>
          <w:bCs/>
          <w:szCs w:val="24"/>
        </w:rPr>
        <w:t>SuperSpot Cross</w:t>
      </w:r>
      <w:r w:rsidR="00125B30" w:rsidRPr="00D21304">
        <w:rPr>
          <w:b/>
          <w:bCs/>
          <w:szCs w:val="24"/>
        </w:rPr>
        <w:t xml:space="preserve">, </w:t>
      </w:r>
      <w:r w:rsidR="00885162" w:rsidRPr="00D21304">
        <w:rPr>
          <w:b/>
          <w:bCs/>
          <w:szCs w:val="24"/>
        </w:rPr>
        <w:t>formato de mayor notoriedad del mercado</w:t>
      </w:r>
      <w:r w:rsidR="00135E7C">
        <w:rPr>
          <w:szCs w:val="24"/>
        </w:rPr>
        <w:t xml:space="preserve"> que se incorpora a su amplio catálogo de productos caracterizado por su innovación y </w:t>
      </w:r>
      <w:r w:rsidR="00874DBA">
        <w:rPr>
          <w:szCs w:val="24"/>
        </w:rPr>
        <w:t xml:space="preserve">su </w:t>
      </w:r>
      <w:r w:rsidR="00135E7C">
        <w:rPr>
          <w:szCs w:val="24"/>
        </w:rPr>
        <w:t xml:space="preserve">capacidad </w:t>
      </w:r>
      <w:r w:rsidR="005D715B">
        <w:rPr>
          <w:szCs w:val="24"/>
        </w:rPr>
        <w:t xml:space="preserve">para segmentar, targetizar y </w:t>
      </w:r>
      <w:r w:rsidR="00135E7C">
        <w:rPr>
          <w:szCs w:val="24"/>
        </w:rPr>
        <w:t>alcanzar amplias coberturas</w:t>
      </w:r>
      <w:r w:rsidR="005D715B">
        <w:rPr>
          <w:szCs w:val="24"/>
        </w:rPr>
        <w:t xml:space="preserve"> y niveles de notoriedad</w:t>
      </w:r>
      <w:r w:rsidR="00135E7C">
        <w:rPr>
          <w:szCs w:val="24"/>
        </w:rPr>
        <w:t>.</w:t>
      </w:r>
    </w:p>
    <w:p w14:paraId="762D3CE2" w14:textId="77777777" w:rsidR="005A4225" w:rsidRDefault="005A4225" w:rsidP="00A97320">
      <w:pPr>
        <w:spacing w:line="240" w:lineRule="auto"/>
        <w:ind w:left="0" w:right="46" w:firstLine="0"/>
        <w:rPr>
          <w:szCs w:val="24"/>
        </w:rPr>
      </w:pPr>
    </w:p>
    <w:p w14:paraId="0EA57C0A" w14:textId="4B9E24C3" w:rsidR="006C4DF0" w:rsidRDefault="006C4DF0" w:rsidP="00A97320">
      <w:pPr>
        <w:spacing w:line="240" w:lineRule="auto"/>
        <w:ind w:left="0" w:right="46" w:firstLine="0"/>
        <w:rPr>
          <w:szCs w:val="24"/>
        </w:rPr>
      </w:pPr>
      <w:r w:rsidRPr="006C4DF0">
        <w:rPr>
          <w:b/>
          <w:bCs/>
          <w:szCs w:val="24"/>
        </w:rPr>
        <w:t>CaixaBank</w:t>
      </w:r>
      <w:r>
        <w:rPr>
          <w:szCs w:val="24"/>
        </w:rPr>
        <w:t xml:space="preserve">, con su nueva campaña corporativa </w:t>
      </w:r>
      <w:r w:rsidRPr="006C4DF0">
        <w:rPr>
          <w:b/>
          <w:bCs/>
          <w:szCs w:val="24"/>
        </w:rPr>
        <w:t>‘La Isla’</w:t>
      </w:r>
      <w:r>
        <w:rPr>
          <w:szCs w:val="24"/>
        </w:rPr>
        <w:t xml:space="preserve">, ha inaugurado este producto caracterizado por </w:t>
      </w:r>
      <w:r w:rsidR="005962F5">
        <w:rPr>
          <w:szCs w:val="24"/>
        </w:rPr>
        <w:t xml:space="preserve">su </w:t>
      </w:r>
      <w:r w:rsidR="005962F5" w:rsidRPr="006C4DF0">
        <w:rPr>
          <w:b/>
          <w:bCs/>
          <w:szCs w:val="24"/>
        </w:rPr>
        <w:t>exclusividad, elevada cobertura, destacado posicionamiento y un nivel de recuerdo medio cuatro veces superior al del spot convencional</w:t>
      </w:r>
      <w:r w:rsidR="000B2E1F" w:rsidRPr="00C63983">
        <w:rPr>
          <w:szCs w:val="24"/>
        </w:rPr>
        <w:t xml:space="preserve">, según </w:t>
      </w:r>
      <w:r w:rsidR="009268F9" w:rsidRPr="00C63983">
        <w:rPr>
          <w:szCs w:val="24"/>
        </w:rPr>
        <w:t xml:space="preserve">el </w:t>
      </w:r>
      <w:r w:rsidR="00AB1354" w:rsidRPr="00C63983">
        <w:rPr>
          <w:szCs w:val="24"/>
        </w:rPr>
        <w:t>T</w:t>
      </w:r>
      <w:r w:rsidR="009268F9" w:rsidRPr="00C63983">
        <w:rPr>
          <w:szCs w:val="24"/>
        </w:rPr>
        <w:t xml:space="preserve">racking </w:t>
      </w:r>
      <w:r w:rsidR="000B2E1F" w:rsidRPr="00C63983">
        <w:rPr>
          <w:szCs w:val="24"/>
        </w:rPr>
        <w:t xml:space="preserve">de </w:t>
      </w:r>
      <w:r w:rsidR="00A02E4A" w:rsidRPr="00C63983">
        <w:rPr>
          <w:szCs w:val="24"/>
        </w:rPr>
        <w:t>N</w:t>
      </w:r>
      <w:r w:rsidR="000B2E1F" w:rsidRPr="00C63983">
        <w:rPr>
          <w:szCs w:val="24"/>
        </w:rPr>
        <w:t xml:space="preserve">otoriedad </w:t>
      </w:r>
      <w:r w:rsidR="00A02E4A" w:rsidRPr="00C63983">
        <w:rPr>
          <w:szCs w:val="24"/>
        </w:rPr>
        <w:t>P</w:t>
      </w:r>
      <w:r w:rsidR="000B2E1F" w:rsidRPr="00C63983">
        <w:rPr>
          <w:szCs w:val="24"/>
        </w:rPr>
        <w:t xml:space="preserve">ublicitaria </w:t>
      </w:r>
      <w:r w:rsidR="00C63983" w:rsidRPr="00C63983">
        <w:rPr>
          <w:szCs w:val="24"/>
        </w:rPr>
        <w:t xml:space="preserve">de 2023 publicado </w:t>
      </w:r>
      <w:r w:rsidR="000B2E1F" w:rsidRPr="00C63983">
        <w:rPr>
          <w:szCs w:val="24"/>
        </w:rPr>
        <w:t xml:space="preserve">por </w:t>
      </w:r>
      <w:r w:rsidR="000D7723" w:rsidRPr="00C63983">
        <w:rPr>
          <w:szCs w:val="24"/>
        </w:rPr>
        <w:t xml:space="preserve">el Instituto </w:t>
      </w:r>
      <w:r w:rsidR="000B2E1F" w:rsidRPr="00C63983">
        <w:rPr>
          <w:szCs w:val="24"/>
        </w:rPr>
        <w:t>CIMEC.</w:t>
      </w:r>
    </w:p>
    <w:p w14:paraId="599AA802" w14:textId="77777777" w:rsidR="00874DBA" w:rsidRDefault="00874DBA" w:rsidP="00A97320">
      <w:pPr>
        <w:spacing w:line="240" w:lineRule="auto"/>
        <w:ind w:left="0" w:right="46" w:firstLine="0"/>
        <w:rPr>
          <w:szCs w:val="24"/>
        </w:rPr>
      </w:pPr>
    </w:p>
    <w:p w14:paraId="24BEAEFB" w14:textId="78129C6A" w:rsidR="00C243C7" w:rsidRDefault="00C243C7" w:rsidP="00A97320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  <w:r>
        <w:rPr>
          <w:b/>
          <w:color w:val="002C5F"/>
          <w:sz w:val="28"/>
          <w:szCs w:val="28"/>
        </w:rPr>
        <w:t xml:space="preserve">El formato más exclusivo </w:t>
      </w:r>
      <w:r w:rsidR="00854C03">
        <w:rPr>
          <w:b/>
          <w:color w:val="002C5F"/>
          <w:sz w:val="28"/>
          <w:szCs w:val="28"/>
        </w:rPr>
        <w:t>que cuadruplica los niveles de recuerdo del spot convencional</w:t>
      </w:r>
    </w:p>
    <w:p w14:paraId="5E40CB53" w14:textId="77777777" w:rsidR="00C243C7" w:rsidRDefault="00C243C7" w:rsidP="00A97320">
      <w:pPr>
        <w:spacing w:line="240" w:lineRule="auto"/>
        <w:ind w:left="0" w:right="46" w:firstLine="0"/>
        <w:rPr>
          <w:szCs w:val="24"/>
        </w:rPr>
      </w:pPr>
    </w:p>
    <w:p w14:paraId="420C0D78" w14:textId="164100A4" w:rsidR="00874DBA" w:rsidRDefault="00874DBA" w:rsidP="00A97320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SuperSpot Cross, evolución del formato SuperSpot lanzado por la filial de Mediaset España en 2016, </w:t>
      </w:r>
      <w:r w:rsidR="00203A91">
        <w:rPr>
          <w:szCs w:val="24"/>
        </w:rPr>
        <w:t xml:space="preserve">es un innovador formato que incorpora también la </w:t>
      </w:r>
      <w:r w:rsidR="00203A91" w:rsidRPr="00203A91">
        <w:rPr>
          <w:b/>
          <w:bCs/>
          <w:szCs w:val="24"/>
        </w:rPr>
        <w:lastRenderedPageBreak/>
        <w:t>venta conjunta a CPM</w:t>
      </w:r>
      <w:r w:rsidR="00203A91">
        <w:rPr>
          <w:szCs w:val="24"/>
        </w:rPr>
        <w:t xml:space="preserve"> y ofrece a los anunciantes la emisión de un </w:t>
      </w:r>
      <w:r w:rsidR="00203A91" w:rsidRPr="00516844">
        <w:rPr>
          <w:b/>
          <w:bCs/>
          <w:szCs w:val="24"/>
        </w:rPr>
        <w:t>bloque exclusivo de un único pase en horario de máximo consumo</w:t>
      </w:r>
      <w:r w:rsidR="00203A91">
        <w:rPr>
          <w:szCs w:val="24"/>
        </w:rPr>
        <w:t xml:space="preserve"> televisivo -al final de Informativos Telecinco 21:00h- </w:t>
      </w:r>
      <w:r w:rsidR="00AD21AA">
        <w:rPr>
          <w:szCs w:val="24"/>
        </w:rPr>
        <w:t xml:space="preserve">y </w:t>
      </w:r>
      <w:r w:rsidR="00AD21AA" w:rsidRPr="00516844">
        <w:rPr>
          <w:b/>
          <w:bCs/>
          <w:szCs w:val="24"/>
        </w:rPr>
        <w:t xml:space="preserve">en </w:t>
      </w:r>
      <w:r w:rsidR="00AD21AA" w:rsidRPr="00516844">
        <w:rPr>
          <w:b/>
          <w:bCs/>
          <w:i/>
          <w:iCs/>
          <w:szCs w:val="24"/>
        </w:rPr>
        <w:t>simulcast</w:t>
      </w:r>
      <w:r w:rsidR="00AD21AA" w:rsidRPr="00516844">
        <w:rPr>
          <w:b/>
          <w:bCs/>
          <w:szCs w:val="24"/>
        </w:rPr>
        <w:t xml:space="preserve"> en todos los canales</w:t>
      </w:r>
      <w:r w:rsidR="00AD21AA">
        <w:rPr>
          <w:szCs w:val="24"/>
        </w:rPr>
        <w:t xml:space="preserve"> de Mediaset España (excepto Boing) </w:t>
      </w:r>
      <w:r w:rsidR="00516844">
        <w:rPr>
          <w:szCs w:val="24"/>
        </w:rPr>
        <w:t xml:space="preserve">y </w:t>
      </w:r>
      <w:r w:rsidR="00516844" w:rsidRPr="00516844">
        <w:rPr>
          <w:b/>
          <w:bCs/>
          <w:szCs w:val="24"/>
        </w:rPr>
        <w:t>en todos los soportes posibles</w:t>
      </w:r>
      <w:r w:rsidR="00516844">
        <w:rPr>
          <w:szCs w:val="24"/>
        </w:rPr>
        <w:t>: TV Lineal, TV Conectada (Smart TV), PC y dispositivos móviles.</w:t>
      </w:r>
    </w:p>
    <w:p w14:paraId="0A6F77F4" w14:textId="77777777" w:rsidR="00F00D45" w:rsidRDefault="00F00D45" w:rsidP="00A97320">
      <w:pPr>
        <w:spacing w:line="240" w:lineRule="auto"/>
        <w:ind w:left="0" w:right="46" w:firstLine="0"/>
        <w:rPr>
          <w:szCs w:val="24"/>
        </w:rPr>
      </w:pPr>
    </w:p>
    <w:p w14:paraId="20AC334A" w14:textId="59C04813" w:rsidR="00F00D45" w:rsidRDefault="00F00D45" w:rsidP="00A97320">
      <w:pPr>
        <w:spacing w:line="240" w:lineRule="auto"/>
        <w:ind w:left="0" w:right="46" w:firstLine="0"/>
        <w:rPr>
          <w:szCs w:val="24"/>
        </w:rPr>
      </w:pPr>
      <w:r>
        <w:rPr>
          <w:noProof/>
        </w:rPr>
        <w:drawing>
          <wp:inline distT="0" distB="0" distL="0" distR="0" wp14:anchorId="0B43B3A1" wp14:editId="272A0E35">
            <wp:extent cx="5520055" cy="2324100"/>
            <wp:effectExtent l="0" t="0" r="4445" b="0"/>
            <wp:docPr id="901971325" name="Imagen 1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971325" name="Imagen 1" descr="Escala de tiem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82F2" w14:textId="77777777" w:rsidR="00516844" w:rsidRDefault="00516844" w:rsidP="00A97320">
      <w:pPr>
        <w:spacing w:line="240" w:lineRule="auto"/>
        <w:ind w:left="0" w:right="46" w:firstLine="0"/>
        <w:rPr>
          <w:szCs w:val="24"/>
        </w:rPr>
      </w:pPr>
    </w:p>
    <w:p w14:paraId="379D9A44" w14:textId="11DFECE4" w:rsidR="00516844" w:rsidRDefault="00516844" w:rsidP="00A97320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La comunicación de la campaña se completa también con la emisión del spot en </w:t>
      </w:r>
      <w:r w:rsidRPr="007A08AC">
        <w:rPr>
          <w:b/>
          <w:bCs/>
          <w:szCs w:val="24"/>
        </w:rPr>
        <w:t xml:space="preserve">primera posición en el </w:t>
      </w:r>
      <w:r w:rsidRPr="00690F5C">
        <w:rPr>
          <w:b/>
          <w:bCs/>
          <w:i/>
          <w:iCs/>
          <w:szCs w:val="24"/>
        </w:rPr>
        <w:t>pre</w:t>
      </w:r>
      <w:r w:rsidR="00152AD4">
        <w:rPr>
          <w:b/>
          <w:bCs/>
          <w:i/>
          <w:iCs/>
          <w:szCs w:val="24"/>
        </w:rPr>
        <w:t>-</w:t>
      </w:r>
      <w:r w:rsidRPr="00690F5C">
        <w:rPr>
          <w:b/>
          <w:bCs/>
          <w:i/>
          <w:iCs/>
          <w:szCs w:val="24"/>
        </w:rPr>
        <w:t>roll</w:t>
      </w:r>
      <w:r w:rsidRPr="007A08AC">
        <w:rPr>
          <w:b/>
          <w:bCs/>
          <w:szCs w:val="24"/>
        </w:rPr>
        <w:t xml:space="preserve"> de acceso al directo de Informativos Telecinco 21:00 horas</w:t>
      </w:r>
      <w:r>
        <w:rPr>
          <w:szCs w:val="24"/>
        </w:rPr>
        <w:t xml:space="preserve"> en </w:t>
      </w:r>
      <w:hyperlink r:id="rId13" w:history="1">
        <w:r w:rsidRPr="007A08AC">
          <w:rPr>
            <w:rStyle w:val="Hipervnculo"/>
            <w:szCs w:val="24"/>
          </w:rPr>
          <w:t>Telecinco.es</w:t>
        </w:r>
      </w:hyperlink>
      <w:r>
        <w:rPr>
          <w:szCs w:val="24"/>
        </w:rPr>
        <w:t xml:space="preserve"> y </w:t>
      </w:r>
      <w:hyperlink r:id="rId14" w:history="1">
        <w:r w:rsidRPr="007A08AC">
          <w:rPr>
            <w:rStyle w:val="Hipervnculo"/>
            <w:szCs w:val="24"/>
          </w:rPr>
          <w:t>mitele</w:t>
        </w:r>
      </w:hyperlink>
      <w:r>
        <w:rPr>
          <w:szCs w:val="24"/>
        </w:rPr>
        <w:t xml:space="preserve"> y en </w:t>
      </w:r>
      <w:r w:rsidRPr="00690F5C">
        <w:rPr>
          <w:szCs w:val="24"/>
        </w:rPr>
        <w:t>la</w:t>
      </w:r>
      <w:r w:rsidRPr="007A08AC">
        <w:rPr>
          <w:b/>
          <w:bCs/>
          <w:szCs w:val="24"/>
        </w:rPr>
        <w:t xml:space="preserve"> primera posición de acceso a los vídeos del día en la </w:t>
      </w:r>
      <w:hyperlink r:id="rId15" w:history="1">
        <w:r w:rsidRPr="007A08AC">
          <w:rPr>
            <w:rStyle w:val="Hipervnculo"/>
            <w:b/>
            <w:bCs/>
            <w:szCs w:val="24"/>
          </w:rPr>
          <w:t>web de Informativos Telecinco</w:t>
        </w:r>
      </w:hyperlink>
      <w:r>
        <w:rPr>
          <w:szCs w:val="24"/>
        </w:rPr>
        <w:t xml:space="preserve">. </w:t>
      </w:r>
    </w:p>
    <w:p w14:paraId="3E50E3CC" w14:textId="77777777" w:rsidR="006C4DF0" w:rsidRDefault="006C4DF0" w:rsidP="00A97320">
      <w:pPr>
        <w:spacing w:line="240" w:lineRule="auto"/>
        <w:ind w:left="0" w:right="46" w:firstLine="0"/>
        <w:rPr>
          <w:szCs w:val="24"/>
        </w:rPr>
      </w:pPr>
    </w:p>
    <w:p w14:paraId="163856E4" w14:textId="7123C859" w:rsidR="00CE2A69" w:rsidRDefault="006B3F05" w:rsidP="00A97320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Con </w:t>
      </w:r>
      <w:r w:rsidR="00C243C7">
        <w:rPr>
          <w:szCs w:val="24"/>
        </w:rPr>
        <w:t xml:space="preserve">este formato </w:t>
      </w:r>
      <w:r w:rsidR="00B067C4">
        <w:rPr>
          <w:szCs w:val="24"/>
        </w:rPr>
        <w:t xml:space="preserve">el anunciante alcanza unos </w:t>
      </w:r>
      <w:r w:rsidR="00B067C4" w:rsidRPr="00854C03">
        <w:rPr>
          <w:b/>
          <w:bCs/>
          <w:szCs w:val="24"/>
        </w:rPr>
        <w:t>niveles de recuerdo cuatro veces superiores</w:t>
      </w:r>
      <w:r w:rsidR="00B067C4">
        <w:rPr>
          <w:szCs w:val="24"/>
        </w:rPr>
        <w:t xml:space="preserve"> a los del spot convencional.</w:t>
      </w:r>
    </w:p>
    <w:p w14:paraId="3A4AF329" w14:textId="77777777" w:rsidR="00FF2863" w:rsidRDefault="00FF2863" w:rsidP="005410BA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</w:p>
    <w:p w14:paraId="07FACA59" w14:textId="384264CF" w:rsidR="005410BA" w:rsidRPr="00431403" w:rsidRDefault="006E0EDA" w:rsidP="005410BA">
      <w:pPr>
        <w:spacing w:line="240" w:lineRule="auto"/>
        <w:ind w:left="0" w:right="46" w:firstLine="0"/>
        <w:rPr>
          <w:b/>
          <w:i/>
          <w:iCs/>
          <w:color w:val="002C5F"/>
          <w:sz w:val="28"/>
          <w:szCs w:val="28"/>
        </w:rPr>
      </w:pPr>
      <w:r>
        <w:rPr>
          <w:b/>
          <w:color w:val="002C5F"/>
          <w:sz w:val="28"/>
          <w:szCs w:val="28"/>
        </w:rPr>
        <w:t xml:space="preserve">CaixaBank estrena </w:t>
      </w:r>
      <w:r w:rsidR="00FF2863">
        <w:rPr>
          <w:b/>
          <w:color w:val="002C5F"/>
          <w:sz w:val="28"/>
          <w:szCs w:val="28"/>
        </w:rPr>
        <w:t>‘La Isla’</w:t>
      </w:r>
      <w:r>
        <w:rPr>
          <w:b/>
          <w:color w:val="002C5F"/>
          <w:sz w:val="28"/>
          <w:szCs w:val="28"/>
        </w:rPr>
        <w:t xml:space="preserve">, un ‘viaje’ </w:t>
      </w:r>
      <w:r w:rsidR="00690F5C">
        <w:rPr>
          <w:b/>
          <w:color w:val="002C5F"/>
          <w:sz w:val="28"/>
          <w:szCs w:val="28"/>
        </w:rPr>
        <w:t>al lugar</w:t>
      </w:r>
      <w:r>
        <w:rPr>
          <w:b/>
          <w:color w:val="002C5F"/>
          <w:sz w:val="28"/>
          <w:szCs w:val="28"/>
        </w:rPr>
        <w:t xml:space="preserve"> más remot</w:t>
      </w:r>
      <w:r w:rsidR="00690F5C">
        <w:rPr>
          <w:b/>
          <w:color w:val="002C5F"/>
          <w:sz w:val="28"/>
          <w:szCs w:val="28"/>
        </w:rPr>
        <w:t>o</w:t>
      </w:r>
      <w:r>
        <w:rPr>
          <w:b/>
          <w:color w:val="002C5F"/>
          <w:sz w:val="28"/>
          <w:szCs w:val="28"/>
        </w:rPr>
        <w:t xml:space="preserve"> del mundo para reforzar la dimensión social de su actividad</w:t>
      </w:r>
    </w:p>
    <w:p w14:paraId="6A614A20" w14:textId="77777777" w:rsidR="00720481" w:rsidRDefault="00720481" w:rsidP="00A97320">
      <w:pPr>
        <w:spacing w:line="240" w:lineRule="auto"/>
        <w:ind w:left="0" w:right="46" w:firstLine="0"/>
        <w:rPr>
          <w:szCs w:val="24"/>
        </w:rPr>
      </w:pPr>
    </w:p>
    <w:p w14:paraId="31607B80" w14:textId="77777777" w:rsidR="00042CD5" w:rsidRDefault="006242E5" w:rsidP="006242E5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El lanzamiento de SuperSpot Cross ha acogido el estreno de </w:t>
      </w:r>
      <w:r w:rsidRPr="007B108A">
        <w:rPr>
          <w:b/>
          <w:bCs/>
          <w:szCs w:val="24"/>
        </w:rPr>
        <w:t>‘La Isla’</w:t>
      </w:r>
      <w:r w:rsidR="007B108A">
        <w:rPr>
          <w:color w:val="auto"/>
          <w:szCs w:val="24"/>
        </w:rPr>
        <w:t xml:space="preserve">, primera gran campaña corporativa de la entidad financiera creada </w:t>
      </w:r>
      <w:r w:rsidR="007B108A">
        <w:rPr>
          <w:szCs w:val="24"/>
        </w:rPr>
        <w:t xml:space="preserve">para </w:t>
      </w:r>
      <w:r w:rsidRPr="007B108A">
        <w:rPr>
          <w:b/>
          <w:bCs/>
          <w:szCs w:val="24"/>
        </w:rPr>
        <w:t>reforzar la visibilidad de su contribución al desarrollo económico y social de los territorios en los que opera</w:t>
      </w:r>
      <w:r w:rsidRPr="006242E5">
        <w:rPr>
          <w:szCs w:val="24"/>
        </w:rPr>
        <w:t>.</w:t>
      </w:r>
      <w:r w:rsidR="001A7364">
        <w:rPr>
          <w:szCs w:val="24"/>
        </w:rPr>
        <w:t xml:space="preserve"> </w:t>
      </w:r>
    </w:p>
    <w:p w14:paraId="7AE3FD21" w14:textId="77777777" w:rsidR="00042CD5" w:rsidRDefault="00042CD5" w:rsidP="006242E5">
      <w:pPr>
        <w:spacing w:line="240" w:lineRule="auto"/>
        <w:ind w:left="0" w:right="46" w:firstLine="0"/>
        <w:rPr>
          <w:szCs w:val="24"/>
        </w:rPr>
      </w:pPr>
    </w:p>
    <w:p w14:paraId="1D25D5AC" w14:textId="150BE62E" w:rsidR="005410BA" w:rsidRDefault="001A7364" w:rsidP="005410BA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>Alineada con el propósito de marca de la entidad</w:t>
      </w:r>
      <w:r w:rsidR="00512900">
        <w:rPr>
          <w:szCs w:val="24"/>
        </w:rPr>
        <w:t xml:space="preserve"> presentado en 2022</w:t>
      </w:r>
      <w:r>
        <w:rPr>
          <w:szCs w:val="24"/>
        </w:rPr>
        <w:t xml:space="preserve">, </w:t>
      </w:r>
      <w:r w:rsidRPr="008700AE">
        <w:rPr>
          <w:b/>
          <w:bCs/>
          <w:szCs w:val="24"/>
        </w:rPr>
        <w:t>‘Estar cerca de las personas para todo lo que importa’</w:t>
      </w:r>
      <w:r>
        <w:rPr>
          <w:szCs w:val="24"/>
        </w:rPr>
        <w:t xml:space="preserve">, </w:t>
      </w:r>
      <w:r w:rsidR="00042CD5">
        <w:rPr>
          <w:szCs w:val="24"/>
        </w:rPr>
        <w:t>la campaña, integrada por un</w:t>
      </w:r>
      <w:r w:rsidR="00A42BDD">
        <w:rPr>
          <w:szCs w:val="24"/>
        </w:rPr>
        <w:t xml:space="preserve"> spot </w:t>
      </w:r>
      <w:r w:rsidR="00042CD5">
        <w:rPr>
          <w:szCs w:val="24"/>
        </w:rPr>
        <w:t>principal centrad</w:t>
      </w:r>
      <w:r w:rsidR="00512900">
        <w:rPr>
          <w:szCs w:val="24"/>
        </w:rPr>
        <w:t>o</w:t>
      </w:r>
      <w:r w:rsidR="00042CD5">
        <w:rPr>
          <w:szCs w:val="24"/>
        </w:rPr>
        <w:t xml:space="preserve"> en el concepto </w:t>
      </w:r>
      <w:r w:rsidR="00A42BDD">
        <w:rPr>
          <w:szCs w:val="24"/>
        </w:rPr>
        <w:t>de cercanía y por otras piezas complementarias</w:t>
      </w:r>
      <w:r w:rsidR="00512900">
        <w:rPr>
          <w:szCs w:val="24"/>
        </w:rPr>
        <w:t xml:space="preserve">, hace balance </w:t>
      </w:r>
      <w:r w:rsidR="008700AE">
        <w:rPr>
          <w:szCs w:val="24"/>
        </w:rPr>
        <w:t>de la contribución social de la entidad en</w:t>
      </w:r>
      <w:r w:rsidR="00512900">
        <w:rPr>
          <w:szCs w:val="24"/>
        </w:rPr>
        <w:t xml:space="preserve"> cinco ámbitos clave: </w:t>
      </w:r>
      <w:r w:rsidR="006242E5" w:rsidRPr="006242E5">
        <w:rPr>
          <w:szCs w:val="24"/>
        </w:rPr>
        <w:t xml:space="preserve">las iniciativas a favor del </w:t>
      </w:r>
      <w:r w:rsidR="006242E5" w:rsidRPr="008700AE">
        <w:rPr>
          <w:b/>
          <w:bCs/>
          <w:szCs w:val="24"/>
        </w:rPr>
        <w:t>colectivo sénior</w:t>
      </w:r>
      <w:r w:rsidR="006242E5" w:rsidRPr="006242E5">
        <w:rPr>
          <w:szCs w:val="24"/>
        </w:rPr>
        <w:t xml:space="preserve">; el </w:t>
      </w:r>
      <w:r w:rsidR="006242E5" w:rsidRPr="008700AE">
        <w:rPr>
          <w:b/>
          <w:bCs/>
          <w:szCs w:val="24"/>
        </w:rPr>
        <w:t>apoyo al territorio</w:t>
      </w:r>
      <w:r w:rsidR="006242E5" w:rsidRPr="006242E5">
        <w:rPr>
          <w:szCs w:val="24"/>
        </w:rPr>
        <w:t xml:space="preserve"> a través de la red de oficinas más extensa de España y la propuesta de valor de AgroBank para el </w:t>
      </w:r>
      <w:r w:rsidR="006242E5" w:rsidRPr="008700AE">
        <w:rPr>
          <w:b/>
          <w:bCs/>
          <w:szCs w:val="24"/>
        </w:rPr>
        <w:t>ámbito rural</w:t>
      </w:r>
      <w:r w:rsidR="006242E5" w:rsidRPr="006242E5">
        <w:rPr>
          <w:szCs w:val="24"/>
        </w:rPr>
        <w:t xml:space="preserve">; la </w:t>
      </w:r>
      <w:r w:rsidR="006242E5" w:rsidRPr="008700AE">
        <w:rPr>
          <w:b/>
          <w:bCs/>
          <w:szCs w:val="24"/>
        </w:rPr>
        <w:t>financiación a emprendedores</w:t>
      </w:r>
      <w:r w:rsidR="006242E5" w:rsidRPr="006242E5">
        <w:rPr>
          <w:szCs w:val="24"/>
        </w:rPr>
        <w:t xml:space="preserve"> a través de MicroBank; la labor en favor de la </w:t>
      </w:r>
      <w:r w:rsidR="006242E5" w:rsidRPr="008700AE">
        <w:rPr>
          <w:b/>
          <w:bCs/>
          <w:szCs w:val="24"/>
        </w:rPr>
        <w:t>formación profesional</w:t>
      </w:r>
      <w:r w:rsidR="006242E5" w:rsidRPr="006242E5">
        <w:rPr>
          <w:szCs w:val="24"/>
        </w:rPr>
        <w:t xml:space="preserve"> que impulsa CaixaBank Dualiza; y las </w:t>
      </w:r>
      <w:r w:rsidR="006242E5" w:rsidRPr="008700AE">
        <w:rPr>
          <w:b/>
          <w:bCs/>
          <w:szCs w:val="24"/>
        </w:rPr>
        <w:t>actividades de acción social</w:t>
      </w:r>
      <w:r w:rsidR="006242E5" w:rsidRPr="006242E5">
        <w:rPr>
          <w:szCs w:val="24"/>
        </w:rPr>
        <w:t xml:space="preserve"> que promueve CaixaBank, como el programa de voluntariado.</w:t>
      </w:r>
    </w:p>
    <w:p w14:paraId="3B3C804E" w14:textId="77777777" w:rsidR="002E49A1" w:rsidRDefault="002E49A1" w:rsidP="005410BA">
      <w:pPr>
        <w:spacing w:line="240" w:lineRule="auto"/>
        <w:ind w:left="0" w:right="46" w:firstLine="0"/>
        <w:rPr>
          <w:szCs w:val="24"/>
        </w:rPr>
      </w:pPr>
    </w:p>
    <w:p w14:paraId="4499D099" w14:textId="46A5060B" w:rsidR="002E49A1" w:rsidRPr="002E49A1" w:rsidRDefault="002845E1" w:rsidP="005410BA">
      <w:pPr>
        <w:spacing w:line="240" w:lineRule="auto"/>
        <w:ind w:left="0" w:right="46" w:firstLine="0"/>
        <w:rPr>
          <w:szCs w:val="24"/>
        </w:rPr>
      </w:pPr>
      <w:r>
        <w:rPr>
          <w:szCs w:val="24"/>
        </w:rPr>
        <w:t xml:space="preserve">La </w:t>
      </w:r>
      <w:r w:rsidR="002E49A1" w:rsidRPr="002E49A1">
        <w:rPr>
          <w:szCs w:val="24"/>
        </w:rPr>
        <w:t xml:space="preserve">campaña se construye a través de la contraposición de las realidades </w:t>
      </w:r>
      <w:r>
        <w:rPr>
          <w:szCs w:val="24"/>
        </w:rPr>
        <w:t>d</w:t>
      </w:r>
      <w:r w:rsidR="002E49A1" w:rsidRPr="002E49A1">
        <w:rPr>
          <w:szCs w:val="24"/>
        </w:rPr>
        <w:t>el lugar más remoto del mundo y la de nuestro territorio, en un relato que ahonda en la idea de que todo es posible cuando tienes a alguien cerca</w:t>
      </w:r>
      <w:r w:rsidR="008700AE">
        <w:rPr>
          <w:szCs w:val="24"/>
        </w:rPr>
        <w:t>.</w:t>
      </w:r>
    </w:p>
    <w:sectPr w:rsidR="002E49A1" w:rsidRPr="002E49A1" w:rsidSect="001514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81" w:right="1511" w:bottom="1701" w:left="1702" w:header="720" w:footer="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AFE7" w14:textId="77777777" w:rsidR="000F61A5" w:rsidRDefault="000F61A5">
      <w:pPr>
        <w:spacing w:line="240" w:lineRule="auto"/>
      </w:pPr>
      <w:r>
        <w:separator/>
      </w:r>
    </w:p>
  </w:endnote>
  <w:endnote w:type="continuationSeparator" w:id="0">
    <w:p w14:paraId="46803A65" w14:textId="77777777" w:rsidR="000F61A5" w:rsidRDefault="000F61A5">
      <w:pPr>
        <w:spacing w:line="240" w:lineRule="auto"/>
      </w:pPr>
      <w:r>
        <w:continuationSeparator/>
      </w:r>
    </w:p>
  </w:endnote>
  <w:endnote w:type="continuationNotice" w:id="1">
    <w:p w14:paraId="696C6F78" w14:textId="77777777" w:rsidR="000F61A5" w:rsidRDefault="000F61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15D3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1B8AB4" wp14:editId="0FA4FDED">
              <wp:simplePos x="0" y="0"/>
              <wp:positionH relativeFrom="page">
                <wp:posOffset>4908551</wp:posOffset>
              </wp:positionH>
              <wp:positionV relativeFrom="page">
                <wp:posOffset>9768205</wp:posOffset>
              </wp:positionV>
              <wp:extent cx="2652014" cy="645795"/>
              <wp:effectExtent l="0" t="0" r="0" b="0"/>
              <wp:wrapSquare wrapText="bothSides"/>
              <wp:docPr id="3884" name="Group 3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2014" cy="645795"/>
                        <a:chOff x="0" y="0"/>
                        <a:chExt cx="2652014" cy="645795"/>
                      </a:xfrm>
                    </wpg:grpSpPr>
                    <pic:pic xmlns:pic="http://schemas.openxmlformats.org/drawingml/2006/picture">
                      <pic:nvPicPr>
                        <pic:cNvPr id="3885" name="Picture 3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4120" y="0"/>
                          <a:ext cx="564515" cy="564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86" name="Picture 38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930" y="435484"/>
                          <a:ext cx="1694688" cy="97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9115074" id="Group 3884" o:spid="_x0000_s1026" style="position:absolute;margin-left:386.5pt;margin-top:769.15pt;width:208.8pt;height:50.85pt;z-index:251658240;mso-position-horizontal-relative:page;mso-position-vertical-relative:page" coordsize="26520,6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85" o:spid="_x0000_s1027" type="#_x0000_t75" style="position:absolute;left:12141;width:564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">
                <v:imagedata r:id="rId3" o:title=""/>
              </v:shape>
              <v:shape id="Picture 3886" o:spid="_x0000_s1028" type="#_x0000_t75" style="position:absolute;left:749;top:4354;width:16947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</w:p>
  <w:p w14:paraId="2B03325F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659548"/>
      <w:docPartObj>
        <w:docPartGallery w:val="Page Numbers (Bottom of Page)"/>
        <w:docPartUnique/>
      </w:docPartObj>
    </w:sdtPr>
    <w:sdtEndPr/>
    <w:sdtContent>
      <w:p w14:paraId="22C6C536" w14:textId="7F8FB0B2" w:rsidR="00FF34E4" w:rsidRDefault="00A87506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3" behindDoc="0" locked="0" layoutInCell="1" allowOverlap="1" wp14:anchorId="2117AEA0" wp14:editId="56E7A7B4">
              <wp:simplePos x="0" y="0"/>
              <wp:positionH relativeFrom="column">
                <wp:posOffset>3897630</wp:posOffset>
              </wp:positionH>
              <wp:positionV relativeFrom="paragraph">
                <wp:posOffset>-48895</wp:posOffset>
              </wp:positionV>
              <wp:extent cx="1694180" cy="97155"/>
              <wp:effectExtent l="0" t="0" r="0" b="0"/>
              <wp:wrapNone/>
              <wp:docPr id="12246430" name="Picture 38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860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4180" cy="97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9" behindDoc="0" locked="0" layoutInCell="1" allowOverlap="1" wp14:anchorId="41C9BDE7" wp14:editId="0E66A13B">
              <wp:simplePos x="0" y="0"/>
              <wp:positionH relativeFrom="column">
                <wp:posOffset>5036820</wp:posOffset>
              </wp:positionH>
              <wp:positionV relativeFrom="paragraph">
                <wp:posOffset>-482654</wp:posOffset>
              </wp:positionV>
              <wp:extent cx="564461" cy="564515"/>
              <wp:effectExtent l="0" t="0" r="0" b="0"/>
              <wp:wrapNone/>
              <wp:docPr id="620559072" name="Picture 3859" descr="Imagen que contiene firmar, luz, oscuro, tráfico&#10;&#10;Descripción generada automáticament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3859" descr="Imagen que contiene firmar, luz, oscuro, tráfico&#10;&#10;Descripción generada automáticamente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461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93F9845" w14:textId="4281D4DF" w:rsidR="00957562" w:rsidRDefault="00957562">
    <w:pPr>
      <w:spacing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B2F6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6317545" wp14:editId="126CD7AC">
              <wp:simplePos x="0" y="0"/>
              <wp:positionH relativeFrom="page">
                <wp:posOffset>4908551</wp:posOffset>
              </wp:positionH>
              <wp:positionV relativeFrom="page">
                <wp:posOffset>9768205</wp:posOffset>
              </wp:positionV>
              <wp:extent cx="2652014" cy="645795"/>
              <wp:effectExtent l="0" t="0" r="0" b="0"/>
              <wp:wrapSquare wrapText="bothSides"/>
              <wp:docPr id="3858" name="Group 3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2014" cy="645795"/>
                        <a:chOff x="0" y="0"/>
                        <a:chExt cx="2652014" cy="645795"/>
                      </a:xfrm>
                    </wpg:grpSpPr>
                    <pic:pic xmlns:pic="http://schemas.openxmlformats.org/drawingml/2006/picture">
                      <pic:nvPicPr>
                        <pic:cNvPr id="3859" name="Picture 3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4120" y="0"/>
                          <a:ext cx="564515" cy="564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60" name="Picture 38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930" y="435484"/>
                          <a:ext cx="1694688" cy="97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9ADB592" id="Group 3858" o:spid="_x0000_s1026" style="position:absolute;margin-left:386.5pt;margin-top:769.15pt;width:208.8pt;height:50.85pt;z-index:251658241;mso-position-horizontal-relative:page;mso-position-vertical-relative:page" coordsize="26520,6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59" o:spid="_x0000_s1027" type="#_x0000_t75" style="position:absolute;left:12141;width:564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">
                <v:imagedata r:id="rId3" o:title=""/>
              </v:shape>
              <v:shape id="Picture 3860" o:spid="_x0000_s1028" type="#_x0000_t75" style="position:absolute;left:749;top:4354;width:16947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</w:p>
  <w:p w14:paraId="719C5BBC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64AB" w14:textId="77777777" w:rsidR="000F61A5" w:rsidRDefault="000F61A5">
      <w:pPr>
        <w:spacing w:line="240" w:lineRule="auto"/>
      </w:pPr>
      <w:r>
        <w:separator/>
      </w:r>
    </w:p>
  </w:footnote>
  <w:footnote w:type="continuationSeparator" w:id="0">
    <w:p w14:paraId="4E572B24" w14:textId="77777777" w:rsidR="000F61A5" w:rsidRDefault="000F61A5">
      <w:pPr>
        <w:spacing w:line="240" w:lineRule="auto"/>
      </w:pPr>
      <w:r>
        <w:continuationSeparator/>
      </w:r>
    </w:p>
  </w:footnote>
  <w:footnote w:type="continuationNotice" w:id="1">
    <w:p w14:paraId="1B7BAC48" w14:textId="77777777" w:rsidR="000F61A5" w:rsidRDefault="000F61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C052" w14:textId="77777777" w:rsidR="00A87506" w:rsidRDefault="00A875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04FF" w14:textId="7BAA8683" w:rsidR="00FF34E4" w:rsidRDefault="00FF34E4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8C66" w14:textId="77777777" w:rsidR="00A87506" w:rsidRDefault="00A87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DC1"/>
    <w:multiLevelType w:val="hybridMultilevel"/>
    <w:tmpl w:val="9B3CC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B2A"/>
    <w:multiLevelType w:val="hybridMultilevel"/>
    <w:tmpl w:val="50368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5157"/>
    <w:multiLevelType w:val="hybridMultilevel"/>
    <w:tmpl w:val="831E8C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0593B"/>
    <w:multiLevelType w:val="hybridMultilevel"/>
    <w:tmpl w:val="CC08E0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517A"/>
    <w:multiLevelType w:val="hybridMultilevel"/>
    <w:tmpl w:val="69266C52"/>
    <w:lvl w:ilvl="0" w:tplc="6F6E72F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704E"/>
    <w:multiLevelType w:val="hybridMultilevel"/>
    <w:tmpl w:val="E3CC9296"/>
    <w:lvl w:ilvl="0" w:tplc="447E27F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93194"/>
    <w:multiLevelType w:val="hybridMultilevel"/>
    <w:tmpl w:val="81A87F14"/>
    <w:lvl w:ilvl="0" w:tplc="9C701CE2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A9BE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213E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A7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E7A0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F6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494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6A5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EE8B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9C2E40"/>
    <w:multiLevelType w:val="hybridMultilevel"/>
    <w:tmpl w:val="10D2B41E"/>
    <w:lvl w:ilvl="0" w:tplc="6D3610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67D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0F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0A5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08E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D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05F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6D8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2FE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122574"/>
    <w:multiLevelType w:val="hybridMultilevel"/>
    <w:tmpl w:val="9B1E5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9288F"/>
    <w:multiLevelType w:val="hybridMultilevel"/>
    <w:tmpl w:val="4DAC2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899037">
    <w:abstractNumId w:val="7"/>
  </w:num>
  <w:num w:numId="2" w16cid:durableId="1606108924">
    <w:abstractNumId w:val="6"/>
  </w:num>
  <w:num w:numId="3" w16cid:durableId="525287528">
    <w:abstractNumId w:val="5"/>
  </w:num>
  <w:num w:numId="4" w16cid:durableId="2069066286">
    <w:abstractNumId w:val="4"/>
  </w:num>
  <w:num w:numId="5" w16cid:durableId="1257321600">
    <w:abstractNumId w:val="8"/>
  </w:num>
  <w:num w:numId="6" w16cid:durableId="741949389">
    <w:abstractNumId w:val="3"/>
  </w:num>
  <w:num w:numId="7" w16cid:durableId="597523923">
    <w:abstractNumId w:val="0"/>
  </w:num>
  <w:num w:numId="8" w16cid:durableId="841361246">
    <w:abstractNumId w:val="1"/>
  </w:num>
  <w:num w:numId="9" w16cid:durableId="323433941">
    <w:abstractNumId w:val="9"/>
  </w:num>
  <w:num w:numId="10" w16cid:durableId="1350713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62"/>
    <w:rsid w:val="000041DE"/>
    <w:rsid w:val="00006003"/>
    <w:rsid w:val="00021F42"/>
    <w:rsid w:val="00031ABA"/>
    <w:rsid w:val="00042CD5"/>
    <w:rsid w:val="00043416"/>
    <w:rsid w:val="00046288"/>
    <w:rsid w:val="00057CD2"/>
    <w:rsid w:val="00070A3B"/>
    <w:rsid w:val="00070D4B"/>
    <w:rsid w:val="00087A76"/>
    <w:rsid w:val="00097E71"/>
    <w:rsid w:val="000A3F5E"/>
    <w:rsid w:val="000A78E8"/>
    <w:rsid w:val="000B24AD"/>
    <w:rsid w:val="000B2E1F"/>
    <w:rsid w:val="000B413C"/>
    <w:rsid w:val="000B70B5"/>
    <w:rsid w:val="000D7723"/>
    <w:rsid w:val="000D7785"/>
    <w:rsid w:val="000E37D6"/>
    <w:rsid w:val="000E4131"/>
    <w:rsid w:val="000F61A5"/>
    <w:rsid w:val="00125B30"/>
    <w:rsid w:val="00133EF2"/>
    <w:rsid w:val="001349AE"/>
    <w:rsid w:val="00135E7C"/>
    <w:rsid w:val="001451F3"/>
    <w:rsid w:val="00146682"/>
    <w:rsid w:val="001514E1"/>
    <w:rsid w:val="00151A90"/>
    <w:rsid w:val="00152AD4"/>
    <w:rsid w:val="0015418C"/>
    <w:rsid w:val="00156053"/>
    <w:rsid w:val="00165653"/>
    <w:rsid w:val="00177341"/>
    <w:rsid w:val="00184FF7"/>
    <w:rsid w:val="001A1310"/>
    <w:rsid w:val="001A1618"/>
    <w:rsid w:val="001A7364"/>
    <w:rsid w:val="001B785C"/>
    <w:rsid w:val="001F20CE"/>
    <w:rsid w:val="00203A91"/>
    <w:rsid w:val="00225CA6"/>
    <w:rsid w:val="00231B49"/>
    <w:rsid w:val="0023396D"/>
    <w:rsid w:val="00261154"/>
    <w:rsid w:val="00263E42"/>
    <w:rsid w:val="00280D14"/>
    <w:rsid w:val="002845E1"/>
    <w:rsid w:val="002911E0"/>
    <w:rsid w:val="002B0466"/>
    <w:rsid w:val="002D0F7D"/>
    <w:rsid w:val="002D6191"/>
    <w:rsid w:val="002D7B8F"/>
    <w:rsid w:val="002E28C2"/>
    <w:rsid w:val="002E319C"/>
    <w:rsid w:val="002E49A1"/>
    <w:rsid w:val="002E4D57"/>
    <w:rsid w:val="002F0564"/>
    <w:rsid w:val="002F0A8D"/>
    <w:rsid w:val="0030619C"/>
    <w:rsid w:val="00307046"/>
    <w:rsid w:val="003306CF"/>
    <w:rsid w:val="0033451F"/>
    <w:rsid w:val="00357292"/>
    <w:rsid w:val="00361A61"/>
    <w:rsid w:val="003804BB"/>
    <w:rsid w:val="00395518"/>
    <w:rsid w:val="003A4522"/>
    <w:rsid w:val="003A770B"/>
    <w:rsid w:val="003B0C8F"/>
    <w:rsid w:val="003B19C2"/>
    <w:rsid w:val="003C1357"/>
    <w:rsid w:val="003C1614"/>
    <w:rsid w:val="003C3765"/>
    <w:rsid w:val="003C3EE4"/>
    <w:rsid w:val="003D3195"/>
    <w:rsid w:val="003D746A"/>
    <w:rsid w:val="003D7C4A"/>
    <w:rsid w:val="003E12FF"/>
    <w:rsid w:val="003F7A2F"/>
    <w:rsid w:val="00431403"/>
    <w:rsid w:val="004321A7"/>
    <w:rsid w:val="004348A8"/>
    <w:rsid w:val="00434F13"/>
    <w:rsid w:val="00435D0F"/>
    <w:rsid w:val="004449D7"/>
    <w:rsid w:val="004619AB"/>
    <w:rsid w:val="00466844"/>
    <w:rsid w:val="004706E4"/>
    <w:rsid w:val="004827AE"/>
    <w:rsid w:val="004878FE"/>
    <w:rsid w:val="004957B4"/>
    <w:rsid w:val="00496A0C"/>
    <w:rsid w:val="004B04CD"/>
    <w:rsid w:val="004C50F0"/>
    <w:rsid w:val="004E1C67"/>
    <w:rsid w:val="004E21DF"/>
    <w:rsid w:val="004E5746"/>
    <w:rsid w:val="004F39E2"/>
    <w:rsid w:val="004F45FA"/>
    <w:rsid w:val="004F560F"/>
    <w:rsid w:val="005010B8"/>
    <w:rsid w:val="00503BA7"/>
    <w:rsid w:val="005042B8"/>
    <w:rsid w:val="00507F6F"/>
    <w:rsid w:val="005100F0"/>
    <w:rsid w:val="00510C84"/>
    <w:rsid w:val="00512900"/>
    <w:rsid w:val="00514E83"/>
    <w:rsid w:val="00515714"/>
    <w:rsid w:val="00516844"/>
    <w:rsid w:val="0052169F"/>
    <w:rsid w:val="005234B2"/>
    <w:rsid w:val="005410BA"/>
    <w:rsid w:val="00544247"/>
    <w:rsid w:val="00544A7F"/>
    <w:rsid w:val="00547DCE"/>
    <w:rsid w:val="00587FA4"/>
    <w:rsid w:val="00593041"/>
    <w:rsid w:val="005962F5"/>
    <w:rsid w:val="0059764F"/>
    <w:rsid w:val="005A251B"/>
    <w:rsid w:val="005A4225"/>
    <w:rsid w:val="005B0780"/>
    <w:rsid w:val="005B4414"/>
    <w:rsid w:val="005B5F0A"/>
    <w:rsid w:val="005D20EA"/>
    <w:rsid w:val="005D2746"/>
    <w:rsid w:val="005D715B"/>
    <w:rsid w:val="005D7362"/>
    <w:rsid w:val="005E5311"/>
    <w:rsid w:val="00603025"/>
    <w:rsid w:val="006049CF"/>
    <w:rsid w:val="00606DE1"/>
    <w:rsid w:val="006074DF"/>
    <w:rsid w:val="00610B51"/>
    <w:rsid w:val="00615286"/>
    <w:rsid w:val="006232E5"/>
    <w:rsid w:val="00623A9D"/>
    <w:rsid w:val="006242E5"/>
    <w:rsid w:val="00625168"/>
    <w:rsid w:val="00631E46"/>
    <w:rsid w:val="00652474"/>
    <w:rsid w:val="0067072E"/>
    <w:rsid w:val="0067349C"/>
    <w:rsid w:val="00680426"/>
    <w:rsid w:val="006901C0"/>
    <w:rsid w:val="00690F5C"/>
    <w:rsid w:val="006942ED"/>
    <w:rsid w:val="006B3F05"/>
    <w:rsid w:val="006C18D1"/>
    <w:rsid w:val="006C4DF0"/>
    <w:rsid w:val="006D167C"/>
    <w:rsid w:val="006D2249"/>
    <w:rsid w:val="006E0EDA"/>
    <w:rsid w:val="006F7E17"/>
    <w:rsid w:val="00720481"/>
    <w:rsid w:val="007206E7"/>
    <w:rsid w:val="0072210D"/>
    <w:rsid w:val="00723A97"/>
    <w:rsid w:val="00723EE9"/>
    <w:rsid w:val="00727A64"/>
    <w:rsid w:val="00730A19"/>
    <w:rsid w:val="0073106A"/>
    <w:rsid w:val="007626E7"/>
    <w:rsid w:val="00763559"/>
    <w:rsid w:val="0076657D"/>
    <w:rsid w:val="007749AC"/>
    <w:rsid w:val="00780F15"/>
    <w:rsid w:val="00785227"/>
    <w:rsid w:val="007877D6"/>
    <w:rsid w:val="0079013E"/>
    <w:rsid w:val="00793828"/>
    <w:rsid w:val="007A08AC"/>
    <w:rsid w:val="007A1709"/>
    <w:rsid w:val="007A28BF"/>
    <w:rsid w:val="007A4A65"/>
    <w:rsid w:val="007A4D45"/>
    <w:rsid w:val="007A7B0E"/>
    <w:rsid w:val="007B108A"/>
    <w:rsid w:val="007B1B8A"/>
    <w:rsid w:val="007B3AB8"/>
    <w:rsid w:val="007C244E"/>
    <w:rsid w:val="007D69B1"/>
    <w:rsid w:val="007E09A5"/>
    <w:rsid w:val="007E2DEA"/>
    <w:rsid w:val="007E6728"/>
    <w:rsid w:val="007F1EBB"/>
    <w:rsid w:val="007F626B"/>
    <w:rsid w:val="0081691A"/>
    <w:rsid w:val="00820438"/>
    <w:rsid w:val="008261A1"/>
    <w:rsid w:val="00854C03"/>
    <w:rsid w:val="008562E5"/>
    <w:rsid w:val="00856342"/>
    <w:rsid w:val="00857BA0"/>
    <w:rsid w:val="008653E0"/>
    <w:rsid w:val="008667FC"/>
    <w:rsid w:val="008700AE"/>
    <w:rsid w:val="00872F8A"/>
    <w:rsid w:val="00874DBA"/>
    <w:rsid w:val="00875442"/>
    <w:rsid w:val="0087579B"/>
    <w:rsid w:val="00885162"/>
    <w:rsid w:val="008A0C58"/>
    <w:rsid w:val="008A775D"/>
    <w:rsid w:val="008C4693"/>
    <w:rsid w:val="008C4862"/>
    <w:rsid w:val="008D2521"/>
    <w:rsid w:val="008D6B89"/>
    <w:rsid w:val="008D7038"/>
    <w:rsid w:val="008E05FE"/>
    <w:rsid w:val="008E24BF"/>
    <w:rsid w:val="008E5794"/>
    <w:rsid w:val="008E6C2A"/>
    <w:rsid w:val="008E7316"/>
    <w:rsid w:val="008F06C2"/>
    <w:rsid w:val="008F114A"/>
    <w:rsid w:val="008F1666"/>
    <w:rsid w:val="008F41E3"/>
    <w:rsid w:val="00902D31"/>
    <w:rsid w:val="00904454"/>
    <w:rsid w:val="00906150"/>
    <w:rsid w:val="00906C54"/>
    <w:rsid w:val="00911BE6"/>
    <w:rsid w:val="00912A76"/>
    <w:rsid w:val="009163B8"/>
    <w:rsid w:val="00921565"/>
    <w:rsid w:val="00925372"/>
    <w:rsid w:val="009268F9"/>
    <w:rsid w:val="00930764"/>
    <w:rsid w:val="00941FE3"/>
    <w:rsid w:val="0095440D"/>
    <w:rsid w:val="00957562"/>
    <w:rsid w:val="00973B6B"/>
    <w:rsid w:val="0098165B"/>
    <w:rsid w:val="00987EEE"/>
    <w:rsid w:val="009A0343"/>
    <w:rsid w:val="009A2944"/>
    <w:rsid w:val="009B08D4"/>
    <w:rsid w:val="009C5D28"/>
    <w:rsid w:val="009C6B10"/>
    <w:rsid w:val="009C7237"/>
    <w:rsid w:val="009D1166"/>
    <w:rsid w:val="009E1BBD"/>
    <w:rsid w:val="009E5163"/>
    <w:rsid w:val="009F2A24"/>
    <w:rsid w:val="009F4512"/>
    <w:rsid w:val="009F7C24"/>
    <w:rsid w:val="00A02E4A"/>
    <w:rsid w:val="00A106ED"/>
    <w:rsid w:val="00A26C84"/>
    <w:rsid w:val="00A2784B"/>
    <w:rsid w:val="00A4257F"/>
    <w:rsid w:val="00A42BDD"/>
    <w:rsid w:val="00A42DFE"/>
    <w:rsid w:val="00A46AEC"/>
    <w:rsid w:val="00A5718D"/>
    <w:rsid w:val="00A65BEB"/>
    <w:rsid w:val="00A67982"/>
    <w:rsid w:val="00A75334"/>
    <w:rsid w:val="00A87506"/>
    <w:rsid w:val="00A94621"/>
    <w:rsid w:val="00A97320"/>
    <w:rsid w:val="00AA0C85"/>
    <w:rsid w:val="00AB1354"/>
    <w:rsid w:val="00AC4072"/>
    <w:rsid w:val="00AD21AA"/>
    <w:rsid w:val="00AD3DCD"/>
    <w:rsid w:val="00AE7278"/>
    <w:rsid w:val="00B01076"/>
    <w:rsid w:val="00B067C4"/>
    <w:rsid w:val="00B13985"/>
    <w:rsid w:val="00B37BDD"/>
    <w:rsid w:val="00B400AB"/>
    <w:rsid w:val="00B40AC5"/>
    <w:rsid w:val="00B722B8"/>
    <w:rsid w:val="00B87228"/>
    <w:rsid w:val="00B90F23"/>
    <w:rsid w:val="00B927E3"/>
    <w:rsid w:val="00B978FD"/>
    <w:rsid w:val="00BA712D"/>
    <w:rsid w:val="00BB44A8"/>
    <w:rsid w:val="00BB7D93"/>
    <w:rsid w:val="00BC4E46"/>
    <w:rsid w:val="00BD11A0"/>
    <w:rsid w:val="00BE07B3"/>
    <w:rsid w:val="00BE5859"/>
    <w:rsid w:val="00C03E1E"/>
    <w:rsid w:val="00C17D24"/>
    <w:rsid w:val="00C243C7"/>
    <w:rsid w:val="00C27441"/>
    <w:rsid w:val="00C32096"/>
    <w:rsid w:val="00C4312B"/>
    <w:rsid w:val="00C63983"/>
    <w:rsid w:val="00C76EBA"/>
    <w:rsid w:val="00C9129F"/>
    <w:rsid w:val="00C93B89"/>
    <w:rsid w:val="00CC1DED"/>
    <w:rsid w:val="00CC38F7"/>
    <w:rsid w:val="00CD1C20"/>
    <w:rsid w:val="00CD3FD0"/>
    <w:rsid w:val="00CD47B4"/>
    <w:rsid w:val="00CD5371"/>
    <w:rsid w:val="00CD5A75"/>
    <w:rsid w:val="00CE26C7"/>
    <w:rsid w:val="00CE2A69"/>
    <w:rsid w:val="00CE4780"/>
    <w:rsid w:val="00CE6CAF"/>
    <w:rsid w:val="00CF7ECF"/>
    <w:rsid w:val="00D0531D"/>
    <w:rsid w:val="00D07359"/>
    <w:rsid w:val="00D21304"/>
    <w:rsid w:val="00D242D4"/>
    <w:rsid w:val="00D37F44"/>
    <w:rsid w:val="00D525F1"/>
    <w:rsid w:val="00D65E36"/>
    <w:rsid w:val="00D67C5B"/>
    <w:rsid w:val="00D75FDB"/>
    <w:rsid w:val="00D81996"/>
    <w:rsid w:val="00D85ADC"/>
    <w:rsid w:val="00D9148D"/>
    <w:rsid w:val="00D94FA5"/>
    <w:rsid w:val="00D95510"/>
    <w:rsid w:val="00DA5344"/>
    <w:rsid w:val="00DC568B"/>
    <w:rsid w:val="00DD1709"/>
    <w:rsid w:val="00DE4660"/>
    <w:rsid w:val="00DF6A3D"/>
    <w:rsid w:val="00E10771"/>
    <w:rsid w:val="00E25E19"/>
    <w:rsid w:val="00E411D3"/>
    <w:rsid w:val="00E75082"/>
    <w:rsid w:val="00E77D88"/>
    <w:rsid w:val="00E87EE4"/>
    <w:rsid w:val="00E90EDD"/>
    <w:rsid w:val="00EA2EDE"/>
    <w:rsid w:val="00EA768C"/>
    <w:rsid w:val="00EB744A"/>
    <w:rsid w:val="00EC723D"/>
    <w:rsid w:val="00ED0F96"/>
    <w:rsid w:val="00ED4373"/>
    <w:rsid w:val="00ED64DA"/>
    <w:rsid w:val="00ED728E"/>
    <w:rsid w:val="00EE2434"/>
    <w:rsid w:val="00F00D45"/>
    <w:rsid w:val="00F142C2"/>
    <w:rsid w:val="00F30C26"/>
    <w:rsid w:val="00F43119"/>
    <w:rsid w:val="00F466DE"/>
    <w:rsid w:val="00F54C1C"/>
    <w:rsid w:val="00F6657D"/>
    <w:rsid w:val="00F833A4"/>
    <w:rsid w:val="00F8366E"/>
    <w:rsid w:val="00F83EE4"/>
    <w:rsid w:val="00F865AE"/>
    <w:rsid w:val="00FB213F"/>
    <w:rsid w:val="00FB69D6"/>
    <w:rsid w:val="00FB7641"/>
    <w:rsid w:val="00FE243C"/>
    <w:rsid w:val="00FE431C"/>
    <w:rsid w:val="00FE7027"/>
    <w:rsid w:val="00FF2863"/>
    <w:rsid w:val="00FF34E4"/>
    <w:rsid w:val="1C7BC637"/>
    <w:rsid w:val="31494234"/>
    <w:rsid w:val="31CA0635"/>
    <w:rsid w:val="36688E6B"/>
    <w:rsid w:val="463D8269"/>
    <w:rsid w:val="4A251E1F"/>
    <w:rsid w:val="4E75C4A1"/>
    <w:rsid w:val="587EF418"/>
    <w:rsid w:val="5993347B"/>
    <w:rsid w:val="60137264"/>
    <w:rsid w:val="62354BC8"/>
    <w:rsid w:val="64710A3B"/>
    <w:rsid w:val="6A47E7AC"/>
    <w:rsid w:val="7FE8D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FCEC"/>
  <w15:docId w15:val="{837D6B1E-A062-436E-A7E7-38F3871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49" w:lineRule="auto"/>
      <w:ind w:left="10" w:hanging="10"/>
      <w:outlineLvl w:val="0"/>
    </w:pPr>
    <w:rPr>
      <w:rFonts w:ascii="Arial" w:eastAsia="Arial" w:hAnsi="Arial" w:cs="Arial"/>
      <w:b/>
      <w:color w:val="002C5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2C5F"/>
      <w:sz w:val="28"/>
    </w:rPr>
  </w:style>
  <w:style w:type="paragraph" w:styleId="Prrafodelista">
    <w:name w:val="List Paragraph"/>
    <w:basedOn w:val="Normal"/>
    <w:uiPriority w:val="34"/>
    <w:qFormat/>
    <w:rsid w:val="004619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9A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aragraph">
    <w:name w:val="paragraph"/>
    <w:basedOn w:val="Normal"/>
    <w:rsid w:val="00184FF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Fuentedeprrafopredeter"/>
    <w:rsid w:val="00184FF7"/>
  </w:style>
  <w:style w:type="character" w:customStyle="1" w:styleId="eop">
    <w:name w:val="eop"/>
    <w:basedOn w:val="Fuentedeprrafopredeter"/>
    <w:rsid w:val="00184FF7"/>
  </w:style>
  <w:style w:type="paragraph" w:styleId="Encabezado">
    <w:name w:val="header"/>
    <w:basedOn w:val="Normal"/>
    <w:link w:val="EncabezadoCar"/>
    <w:uiPriority w:val="99"/>
    <w:unhideWhenUsed/>
    <w:rsid w:val="00FF34E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4E4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F34E4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34E4"/>
    <w:rPr>
      <w:rFonts w:cs="Times New Roman"/>
    </w:rPr>
  </w:style>
  <w:style w:type="paragraph" w:styleId="Revisin">
    <w:name w:val="Revision"/>
    <w:hidden/>
    <w:uiPriority w:val="99"/>
    <w:semiHidden/>
    <w:rsid w:val="007D69B1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7A08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lecinco.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cid:image002.png@01DA5B3E.883EADC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telecinco.es/noticia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tif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tele.e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73A73A3EB41B5D6ACCCD363F24F" ma:contentTypeVersion="12" ma:contentTypeDescription="Create a new document." ma:contentTypeScope="" ma:versionID="9bfe4550508135f989982a53635ea8a2">
  <xsd:schema xmlns:xsd="http://www.w3.org/2001/XMLSchema" xmlns:xs="http://www.w3.org/2001/XMLSchema" xmlns:p="http://schemas.microsoft.com/office/2006/metadata/properties" xmlns:ns2="524f3a19-131c-4a6c-8611-8666780aef5e" xmlns:ns3="d636b150-221d-48b2-aa92-f1a8e4f555d0" targetNamespace="http://schemas.microsoft.com/office/2006/metadata/properties" ma:root="true" ma:fieldsID="ecdbb88f743fff7cda57f6d8b92084e3" ns2:_="" ns3:_="">
    <xsd:import namespace="524f3a19-131c-4a6c-8611-8666780aef5e"/>
    <xsd:import namespace="d636b150-221d-48b2-aa92-f1a8e4f55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3a19-131c-4a6c-8611-8666780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6b150-221d-48b2-aa92-f1a8e4f55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36b150-221d-48b2-aa92-f1a8e4f555d0">
      <UserInfo>
        <DisplayName>Salvador Figueros Hernandez</DisplayName>
        <AccountId>19</AccountId>
        <AccountType/>
      </UserInfo>
      <UserInfo>
        <DisplayName>Esther Balbaci Sempere</DisplayName>
        <AccountId>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5E2148-01A7-41A5-8A7E-9F988E42E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3a19-131c-4a6c-8611-8666780aef5e"/>
    <ds:schemaRef ds:uri="d636b150-221d-48b2-aa92-f1a8e4f55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6440B-71F1-4DCD-865D-B61BFA30B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E838E-A00C-47D1-8BCB-099F1A034714}">
  <ds:schemaRefs>
    <ds:schemaRef ds:uri="http://www.w3.org/XML/1998/namespace"/>
    <ds:schemaRef ds:uri="http://purl.org/dc/dcmitype/"/>
    <ds:schemaRef ds:uri="http://purl.org/dc/terms/"/>
    <ds:schemaRef ds:uri="524f3a19-131c-4a6c-8611-8666780aef5e"/>
    <ds:schemaRef ds:uri="http://schemas.microsoft.com/office/2006/documentManagement/types"/>
    <ds:schemaRef ds:uri="d636b150-221d-48b2-aa92-f1a8e4f555d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cp:lastModifiedBy>David Alegrete Bernal</cp:lastModifiedBy>
  <cp:revision>105</cp:revision>
  <cp:lastPrinted>2024-02-14T12:54:00Z</cp:lastPrinted>
  <dcterms:created xsi:type="dcterms:W3CDTF">2024-02-12T10:20:00Z</dcterms:created>
  <dcterms:modified xsi:type="dcterms:W3CDTF">2024-02-14T12:54:00Z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0x0101007F06873A73A3EB41B5D6ACCCD363F24F</vt:lpwstr>
  </property>
</Properties>
</file>