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0C84" w14:textId="12728103" w:rsidR="00FC352F" w:rsidRDefault="00A33A5C" w:rsidP="005953F8">
      <w:pPr>
        <w:spacing w:after="0" w:line="240" w:lineRule="auto"/>
        <w:rPr>
          <w:noProof/>
        </w:rPr>
      </w:pPr>
      <w:r w:rsidRPr="00B23904">
        <w:rPr>
          <w:noProof/>
          <w:lang w:eastAsia="es-ES"/>
        </w:rPr>
        <w:drawing>
          <wp:anchor distT="0" distB="0" distL="114300" distR="114300" simplePos="0" relativeHeight="251659264" behindDoc="0" locked="0" layoutInCell="1" allowOverlap="1" wp14:anchorId="6741B92F" wp14:editId="0CB1E9EC">
            <wp:simplePos x="0" y="0"/>
            <wp:positionH relativeFrom="page">
              <wp:posOffset>4055110</wp:posOffset>
            </wp:positionH>
            <wp:positionV relativeFrom="margin">
              <wp:posOffset>51435</wp:posOffset>
            </wp:positionV>
            <wp:extent cx="2931160" cy="677545"/>
            <wp:effectExtent l="0" t="0" r="0" b="8255"/>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41A79A" w14:textId="77777777" w:rsidR="00470E0E" w:rsidRDefault="00470E0E" w:rsidP="005953F8">
      <w:pPr>
        <w:spacing w:after="0" w:line="240" w:lineRule="auto"/>
        <w:rPr>
          <w:noProof/>
        </w:rPr>
      </w:pPr>
    </w:p>
    <w:p w14:paraId="16E8A6B1" w14:textId="77777777" w:rsidR="00A33A5C" w:rsidRDefault="00A33A5C" w:rsidP="00392F78">
      <w:pPr>
        <w:spacing w:after="0" w:line="240" w:lineRule="auto"/>
        <w:ind w:left="708" w:hanging="708"/>
        <w:rPr>
          <w:rFonts w:ascii="Arial" w:hAnsi="Arial"/>
          <w:sz w:val="24"/>
          <w:szCs w:val="24"/>
          <w:lang w:eastAsia="es-ES"/>
        </w:rPr>
      </w:pPr>
      <w:bookmarkStart w:id="0" w:name="_Hlk71895984"/>
      <w:bookmarkEnd w:id="0"/>
    </w:p>
    <w:p w14:paraId="503AA874" w14:textId="77777777" w:rsidR="00543899" w:rsidRDefault="00543899" w:rsidP="00392F78">
      <w:pPr>
        <w:spacing w:after="0" w:line="240" w:lineRule="auto"/>
        <w:ind w:left="708" w:hanging="708"/>
        <w:rPr>
          <w:rFonts w:ascii="Arial" w:hAnsi="Arial"/>
          <w:sz w:val="24"/>
          <w:szCs w:val="24"/>
          <w:lang w:eastAsia="es-ES"/>
        </w:rPr>
      </w:pPr>
    </w:p>
    <w:p w14:paraId="17A0D35D" w14:textId="77777777" w:rsidR="00543899" w:rsidRDefault="00543899" w:rsidP="00392F78">
      <w:pPr>
        <w:spacing w:after="0" w:line="240" w:lineRule="auto"/>
        <w:ind w:left="708" w:hanging="708"/>
        <w:rPr>
          <w:rFonts w:ascii="Arial" w:hAnsi="Arial"/>
          <w:sz w:val="24"/>
          <w:szCs w:val="24"/>
          <w:lang w:eastAsia="es-ES"/>
        </w:rPr>
      </w:pPr>
    </w:p>
    <w:p w14:paraId="0A7B9937" w14:textId="77777777" w:rsidR="0056523A" w:rsidRDefault="0056523A" w:rsidP="00392F78">
      <w:pPr>
        <w:spacing w:after="0" w:line="240" w:lineRule="auto"/>
        <w:ind w:left="708" w:hanging="708"/>
        <w:rPr>
          <w:rFonts w:ascii="Arial" w:hAnsi="Arial"/>
          <w:sz w:val="24"/>
          <w:szCs w:val="24"/>
          <w:lang w:eastAsia="es-ES"/>
        </w:rPr>
      </w:pPr>
    </w:p>
    <w:p w14:paraId="4C0D58F3" w14:textId="6FF41409" w:rsidR="00D4698F" w:rsidRPr="00AD5856" w:rsidRDefault="00D4698F" w:rsidP="00392F78">
      <w:pPr>
        <w:spacing w:after="0" w:line="240" w:lineRule="auto"/>
        <w:ind w:left="708" w:hanging="708"/>
        <w:rPr>
          <w:rFonts w:ascii="Arial" w:hAnsi="Arial"/>
          <w:sz w:val="24"/>
          <w:szCs w:val="24"/>
          <w:lang w:eastAsia="es-ES"/>
        </w:rPr>
      </w:pPr>
      <w:r w:rsidRPr="00AD5856">
        <w:rPr>
          <w:rFonts w:ascii="Arial" w:hAnsi="Arial"/>
          <w:sz w:val="24"/>
          <w:szCs w:val="24"/>
          <w:lang w:eastAsia="es-ES"/>
        </w:rPr>
        <w:t xml:space="preserve">Madrid, </w:t>
      </w:r>
      <w:r w:rsidR="00115187">
        <w:rPr>
          <w:rFonts w:ascii="Arial" w:hAnsi="Arial"/>
          <w:sz w:val="24"/>
          <w:szCs w:val="24"/>
          <w:lang w:eastAsia="es-ES"/>
        </w:rPr>
        <w:t xml:space="preserve">6 </w:t>
      </w:r>
      <w:r w:rsidR="00D902D7">
        <w:rPr>
          <w:rFonts w:ascii="Arial" w:hAnsi="Arial"/>
          <w:sz w:val="24"/>
          <w:szCs w:val="24"/>
          <w:lang w:eastAsia="es-ES"/>
        </w:rPr>
        <w:t xml:space="preserve">de </w:t>
      </w:r>
      <w:r w:rsidR="002F5989">
        <w:rPr>
          <w:rFonts w:ascii="Arial" w:hAnsi="Arial"/>
          <w:sz w:val="24"/>
          <w:szCs w:val="24"/>
          <w:lang w:eastAsia="es-ES"/>
        </w:rPr>
        <w:t>febrero</w:t>
      </w:r>
      <w:r w:rsidR="005C1FFC">
        <w:rPr>
          <w:rFonts w:ascii="Arial" w:hAnsi="Arial"/>
          <w:sz w:val="24"/>
          <w:szCs w:val="24"/>
          <w:lang w:eastAsia="es-ES"/>
        </w:rPr>
        <w:t xml:space="preserve"> </w:t>
      </w:r>
      <w:r w:rsidRPr="00AD5856">
        <w:rPr>
          <w:rFonts w:ascii="Arial" w:hAnsi="Arial"/>
          <w:sz w:val="24"/>
          <w:szCs w:val="24"/>
          <w:lang w:eastAsia="es-ES"/>
        </w:rPr>
        <w:t xml:space="preserve">de </w:t>
      </w:r>
      <w:r w:rsidR="00815453">
        <w:rPr>
          <w:rFonts w:ascii="Arial" w:hAnsi="Arial"/>
          <w:sz w:val="24"/>
          <w:szCs w:val="24"/>
          <w:lang w:eastAsia="es-ES"/>
        </w:rPr>
        <w:t>202</w:t>
      </w:r>
      <w:r w:rsidR="00033AC4">
        <w:rPr>
          <w:rFonts w:ascii="Arial" w:hAnsi="Arial"/>
          <w:sz w:val="24"/>
          <w:szCs w:val="24"/>
          <w:lang w:eastAsia="es-ES"/>
        </w:rPr>
        <w:t>4</w:t>
      </w:r>
    </w:p>
    <w:p w14:paraId="371A50CC" w14:textId="77777777" w:rsidR="004F2046" w:rsidRPr="00A344ED" w:rsidRDefault="004F2046" w:rsidP="005953F8">
      <w:pPr>
        <w:spacing w:after="0" w:line="240" w:lineRule="auto"/>
        <w:jc w:val="both"/>
        <w:rPr>
          <w:rFonts w:ascii="Arial" w:hAnsi="Arial"/>
          <w:sz w:val="42"/>
          <w:szCs w:val="42"/>
          <w:lang w:eastAsia="es-ES"/>
        </w:rPr>
      </w:pPr>
    </w:p>
    <w:p w14:paraId="73E3E52B" w14:textId="6A57B124" w:rsidR="005C1FFC" w:rsidRPr="00745E47" w:rsidRDefault="00115187" w:rsidP="001D69A3">
      <w:pPr>
        <w:spacing w:after="0" w:line="240" w:lineRule="auto"/>
        <w:jc w:val="both"/>
        <w:rPr>
          <w:rFonts w:ascii="Arial" w:hAnsi="Arial"/>
          <w:bCs/>
          <w:color w:val="002C5F"/>
          <w:sz w:val="44"/>
          <w:szCs w:val="44"/>
          <w:lang w:eastAsia="es-ES"/>
        </w:rPr>
      </w:pPr>
      <w:r>
        <w:rPr>
          <w:rFonts w:ascii="Arial" w:hAnsi="Arial"/>
          <w:bCs/>
          <w:color w:val="002C5F"/>
          <w:sz w:val="44"/>
          <w:szCs w:val="44"/>
          <w:lang w:eastAsia="es-ES"/>
        </w:rPr>
        <w:t xml:space="preserve">Alianza comercial entre </w:t>
      </w:r>
      <w:r w:rsidR="00EB10E9">
        <w:rPr>
          <w:rFonts w:ascii="Arial" w:hAnsi="Arial"/>
          <w:bCs/>
          <w:color w:val="002C5F"/>
          <w:sz w:val="44"/>
          <w:szCs w:val="44"/>
          <w:lang w:eastAsia="es-ES"/>
        </w:rPr>
        <w:t>Publiespaña y Prensa Ibérica en Canarias</w:t>
      </w:r>
    </w:p>
    <w:p w14:paraId="0E855135" w14:textId="77777777" w:rsidR="005C1FFC" w:rsidRDefault="005C1FFC" w:rsidP="001D69A3">
      <w:pPr>
        <w:spacing w:after="0" w:line="240" w:lineRule="auto"/>
        <w:jc w:val="both"/>
        <w:rPr>
          <w:rFonts w:ascii="Arial" w:hAnsi="Arial"/>
          <w:bCs/>
          <w:color w:val="002C5F"/>
          <w:sz w:val="42"/>
          <w:szCs w:val="42"/>
          <w:lang w:eastAsia="es-ES"/>
        </w:rPr>
      </w:pPr>
    </w:p>
    <w:p w14:paraId="6718D601" w14:textId="1CD7B932" w:rsidR="00C67CBF" w:rsidRDefault="00115187" w:rsidP="004E335D">
      <w:pPr>
        <w:spacing w:after="0" w:line="240" w:lineRule="auto"/>
        <w:jc w:val="both"/>
        <w:rPr>
          <w:rFonts w:ascii="Arial" w:hAnsi="Arial" w:cs="Arial"/>
          <w:b/>
          <w:sz w:val="24"/>
          <w:szCs w:val="24"/>
        </w:rPr>
      </w:pPr>
      <w:r w:rsidRPr="00A35AD1">
        <w:rPr>
          <w:rFonts w:ascii="Arial" w:hAnsi="Arial" w:cs="Arial"/>
          <w:b/>
          <w:bCs/>
          <w:sz w:val="24"/>
          <w:szCs w:val="24"/>
        </w:rPr>
        <w:t xml:space="preserve">Publiespaña (Media </w:t>
      </w:r>
      <w:proofErr w:type="spellStart"/>
      <w:r w:rsidRPr="00A35AD1">
        <w:rPr>
          <w:rFonts w:ascii="Arial" w:hAnsi="Arial" w:cs="Arial"/>
          <w:b/>
          <w:bCs/>
          <w:sz w:val="24"/>
          <w:szCs w:val="24"/>
        </w:rPr>
        <w:t>For</w:t>
      </w:r>
      <w:proofErr w:type="spellEnd"/>
      <w:r w:rsidRPr="00A35AD1">
        <w:rPr>
          <w:rFonts w:ascii="Arial" w:hAnsi="Arial" w:cs="Arial"/>
          <w:b/>
          <w:bCs/>
          <w:sz w:val="24"/>
          <w:szCs w:val="24"/>
        </w:rPr>
        <w:t xml:space="preserve"> </w:t>
      </w:r>
      <w:proofErr w:type="spellStart"/>
      <w:r w:rsidRPr="00A35AD1">
        <w:rPr>
          <w:rFonts w:ascii="Arial" w:hAnsi="Arial" w:cs="Arial"/>
          <w:b/>
          <w:bCs/>
          <w:sz w:val="24"/>
          <w:szCs w:val="24"/>
        </w:rPr>
        <w:t>Europe</w:t>
      </w:r>
      <w:proofErr w:type="spellEnd"/>
      <w:r w:rsidRPr="00A35AD1">
        <w:rPr>
          <w:rFonts w:ascii="Arial" w:hAnsi="Arial" w:cs="Arial"/>
          <w:b/>
          <w:bCs/>
          <w:sz w:val="24"/>
          <w:szCs w:val="24"/>
        </w:rPr>
        <w:t xml:space="preserve"> </w:t>
      </w:r>
      <w:proofErr w:type="spellStart"/>
      <w:r w:rsidRPr="00A35AD1">
        <w:rPr>
          <w:rFonts w:ascii="Arial" w:hAnsi="Arial" w:cs="Arial"/>
          <w:b/>
          <w:bCs/>
          <w:sz w:val="24"/>
          <w:szCs w:val="24"/>
        </w:rPr>
        <w:t>Advertising</w:t>
      </w:r>
      <w:proofErr w:type="spellEnd"/>
      <w:r w:rsidRPr="00A35AD1">
        <w:rPr>
          <w:rFonts w:ascii="Arial" w:hAnsi="Arial" w:cs="Arial"/>
          <w:b/>
          <w:bCs/>
          <w:sz w:val="24"/>
          <w:szCs w:val="24"/>
        </w:rPr>
        <w:t>)</w:t>
      </w:r>
      <w:r>
        <w:rPr>
          <w:rFonts w:ascii="Arial" w:hAnsi="Arial" w:cs="Arial"/>
          <w:sz w:val="24"/>
          <w:szCs w:val="24"/>
        </w:rPr>
        <w:t xml:space="preserve"> </w:t>
      </w:r>
      <w:r w:rsidRPr="006E09F8">
        <w:rPr>
          <w:rFonts w:ascii="Arial" w:hAnsi="Arial" w:cs="Arial"/>
          <w:b/>
          <w:bCs/>
          <w:sz w:val="24"/>
          <w:szCs w:val="24"/>
        </w:rPr>
        <w:t xml:space="preserve">y </w:t>
      </w:r>
      <w:r w:rsidRPr="00A35AD1">
        <w:rPr>
          <w:rFonts w:ascii="Arial" w:hAnsi="Arial" w:cs="Arial"/>
          <w:b/>
          <w:bCs/>
          <w:sz w:val="24"/>
          <w:szCs w:val="24"/>
        </w:rPr>
        <w:t>Prensa Ibérica</w:t>
      </w:r>
      <w:r>
        <w:rPr>
          <w:rFonts w:ascii="Arial" w:hAnsi="Arial" w:cs="Arial"/>
          <w:b/>
          <w:bCs/>
          <w:sz w:val="24"/>
          <w:szCs w:val="24"/>
        </w:rPr>
        <w:t xml:space="preserve"> han cerrado un acuerdo para la explotación de la desconexión regional en Canarias de Telecinco, cadena líder en las islas, </w:t>
      </w:r>
      <w:r>
        <w:rPr>
          <w:rFonts w:ascii="Arial" w:hAnsi="Arial" w:cs="Arial"/>
          <w:b/>
          <w:sz w:val="24"/>
          <w:szCs w:val="24"/>
        </w:rPr>
        <w:t xml:space="preserve">que aúna </w:t>
      </w:r>
      <w:r w:rsidR="00453846">
        <w:rPr>
          <w:rFonts w:ascii="Arial" w:hAnsi="Arial" w:cs="Arial"/>
          <w:b/>
          <w:sz w:val="24"/>
          <w:szCs w:val="24"/>
        </w:rPr>
        <w:t xml:space="preserve">la </w:t>
      </w:r>
      <w:r w:rsidR="00377939">
        <w:rPr>
          <w:rFonts w:ascii="Arial" w:hAnsi="Arial" w:cs="Arial"/>
          <w:b/>
          <w:sz w:val="24"/>
          <w:szCs w:val="24"/>
        </w:rPr>
        <w:t xml:space="preserve">fortaleza y </w:t>
      </w:r>
      <w:r w:rsidR="00453846">
        <w:rPr>
          <w:rFonts w:ascii="Arial" w:hAnsi="Arial" w:cs="Arial"/>
          <w:b/>
          <w:sz w:val="24"/>
          <w:szCs w:val="24"/>
        </w:rPr>
        <w:t xml:space="preserve">experiencia comercial de </w:t>
      </w:r>
      <w:r w:rsidR="004F2C1F">
        <w:rPr>
          <w:rFonts w:ascii="Arial" w:hAnsi="Arial" w:cs="Arial"/>
          <w:b/>
          <w:sz w:val="24"/>
          <w:szCs w:val="24"/>
        </w:rPr>
        <w:t xml:space="preserve">la filial de Mediaset España y el liderazgo en </w:t>
      </w:r>
      <w:r>
        <w:rPr>
          <w:rFonts w:ascii="Arial" w:hAnsi="Arial" w:cs="Arial"/>
          <w:b/>
          <w:sz w:val="24"/>
          <w:szCs w:val="24"/>
        </w:rPr>
        <w:t xml:space="preserve">difusión </w:t>
      </w:r>
      <w:r w:rsidR="004F2C1F">
        <w:rPr>
          <w:rFonts w:ascii="Arial" w:hAnsi="Arial" w:cs="Arial"/>
          <w:b/>
          <w:sz w:val="24"/>
          <w:szCs w:val="24"/>
        </w:rPr>
        <w:t xml:space="preserve">y proximidad </w:t>
      </w:r>
      <w:r w:rsidR="00314EB7">
        <w:rPr>
          <w:rFonts w:ascii="Arial" w:hAnsi="Arial" w:cs="Arial"/>
          <w:b/>
          <w:sz w:val="24"/>
          <w:szCs w:val="24"/>
        </w:rPr>
        <w:t xml:space="preserve">en los mercados locales y regionales </w:t>
      </w:r>
      <w:r w:rsidR="004F2C1F">
        <w:rPr>
          <w:rFonts w:ascii="Arial" w:hAnsi="Arial" w:cs="Arial"/>
          <w:b/>
          <w:sz w:val="24"/>
          <w:szCs w:val="24"/>
        </w:rPr>
        <w:t>de</w:t>
      </w:r>
      <w:r w:rsidR="00314EB7">
        <w:rPr>
          <w:rFonts w:ascii="Arial" w:hAnsi="Arial" w:cs="Arial"/>
          <w:b/>
          <w:sz w:val="24"/>
          <w:szCs w:val="24"/>
        </w:rPr>
        <w:t>l grupo</w:t>
      </w:r>
      <w:r w:rsidR="004F2C1F">
        <w:rPr>
          <w:rFonts w:ascii="Arial" w:hAnsi="Arial" w:cs="Arial"/>
          <w:b/>
          <w:sz w:val="24"/>
          <w:szCs w:val="24"/>
        </w:rPr>
        <w:t xml:space="preserve"> Prensa Ibérica</w:t>
      </w:r>
      <w:r w:rsidR="00C67CBF">
        <w:rPr>
          <w:rFonts w:ascii="Arial" w:hAnsi="Arial" w:cs="Arial"/>
          <w:b/>
          <w:sz w:val="24"/>
          <w:szCs w:val="24"/>
        </w:rPr>
        <w:t>.</w:t>
      </w:r>
    </w:p>
    <w:p w14:paraId="2E7D7019" w14:textId="77777777" w:rsidR="00A35AD1" w:rsidRPr="00E178DA" w:rsidRDefault="00A35AD1" w:rsidP="00986217">
      <w:pPr>
        <w:autoSpaceDE w:val="0"/>
        <w:autoSpaceDN w:val="0"/>
        <w:adjustRightInd w:val="0"/>
        <w:spacing w:after="0" w:line="240" w:lineRule="auto"/>
        <w:jc w:val="both"/>
        <w:rPr>
          <w:rFonts w:ascii="Arial" w:hAnsi="Arial" w:cs="Arial"/>
          <w:sz w:val="42"/>
          <w:szCs w:val="42"/>
        </w:rPr>
      </w:pPr>
    </w:p>
    <w:p w14:paraId="634675A7" w14:textId="3D474DBB" w:rsidR="000E3722" w:rsidRDefault="00115187" w:rsidP="009862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w:t>
      </w:r>
      <w:r w:rsidR="00480785" w:rsidRPr="00F310C3">
        <w:rPr>
          <w:rFonts w:ascii="Arial" w:hAnsi="Arial" w:cs="Arial"/>
          <w:b/>
          <w:bCs/>
          <w:sz w:val="24"/>
          <w:szCs w:val="24"/>
        </w:rPr>
        <w:t>equipo</w:t>
      </w:r>
      <w:r w:rsidRPr="00F310C3">
        <w:rPr>
          <w:rFonts w:ascii="Arial" w:hAnsi="Arial" w:cs="Arial"/>
          <w:b/>
          <w:bCs/>
          <w:sz w:val="24"/>
          <w:szCs w:val="24"/>
        </w:rPr>
        <w:t>s</w:t>
      </w:r>
      <w:r w:rsidR="00480785" w:rsidRPr="00F310C3">
        <w:rPr>
          <w:rFonts w:ascii="Arial" w:hAnsi="Arial" w:cs="Arial"/>
          <w:b/>
          <w:bCs/>
          <w:sz w:val="24"/>
          <w:szCs w:val="24"/>
        </w:rPr>
        <w:t xml:space="preserve"> comercial</w:t>
      </w:r>
      <w:r w:rsidRPr="00F310C3">
        <w:rPr>
          <w:rFonts w:ascii="Arial" w:hAnsi="Arial" w:cs="Arial"/>
          <w:b/>
          <w:bCs/>
          <w:sz w:val="24"/>
          <w:szCs w:val="24"/>
        </w:rPr>
        <w:t>es</w:t>
      </w:r>
      <w:r w:rsidR="00480785" w:rsidRPr="00F310C3">
        <w:rPr>
          <w:rFonts w:ascii="Arial" w:hAnsi="Arial" w:cs="Arial"/>
          <w:b/>
          <w:bCs/>
          <w:sz w:val="24"/>
          <w:szCs w:val="24"/>
        </w:rPr>
        <w:t xml:space="preserve"> de </w:t>
      </w:r>
      <w:r w:rsidRPr="00F310C3">
        <w:rPr>
          <w:rFonts w:ascii="Arial" w:hAnsi="Arial" w:cs="Arial"/>
          <w:b/>
          <w:bCs/>
          <w:sz w:val="24"/>
          <w:szCs w:val="24"/>
        </w:rPr>
        <w:t>La Provincia y El Día</w:t>
      </w:r>
      <w:r>
        <w:rPr>
          <w:rFonts w:ascii="Arial" w:hAnsi="Arial" w:cs="Arial"/>
          <w:sz w:val="24"/>
          <w:szCs w:val="24"/>
        </w:rPr>
        <w:t xml:space="preserve">, </w:t>
      </w:r>
      <w:r w:rsidR="00480785">
        <w:rPr>
          <w:rFonts w:ascii="Arial" w:hAnsi="Arial" w:cs="Arial"/>
          <w:sz w:val="24"/>
          <w:szCs w:val="24"/>
        </w:rPr>
        <w:t xml:space="preserve">con amplia experiencia </w:t>
      </w:r>
      <w:r w:rsidR="00164B86">
        <w:rPr>
          <w:rFonts w:ascii="Arial" w:hAnsi="Arial" w:cs="Arial"/>
          <w:sz w:val="24"/>
          <w:szCs w:val="24"/>
        </w:rPr>
        <w:t xml:space="preserve">y conocimiento </w:t>
      </w:r>
      <w:r w:rsidR="00532D9B">
        <w:rPr>
          <w:rFonts w:ascii="Arial" w:hAnsi="Arial" w:cs="Arial"/>
          <w:sz w:val="24"/>
          <w:szCs w:val="24"/>
        </w:rPr>
        <w:t xml:space="preserve">del entorno </w:t>
      </w:r>
      <w:r w:rsidR="002B7C47">
        <w:rPr>
          <w:rFonts w:ascii="Arial" w:hAnsi="Arial" w:cs="Arial"/>
          <w:sz w:val="24"/>
          <w:szCs w:val="24"/>
        </w:rPr>
        <w:t xml:space="preserve">y </w:t>
      </w:r>
      <w:r w:rsidR="00532D9B">
        <w:rPr>
          <w:rFonts w:ascii="Arial" w:hAnsi="Arial" w:cs="Arial"/>
          <w:sz w:val="24"/>
          <w:szCs w:val="24"/>
        </w:rPr>
        <w:t xml:space="preserve">de las marcas presentes </w:t>
      </w:r>
      <w:r w:rsidR="00480785">
        <w:rPr>
          <w:rFonts w:ascii="Arial" w:hAnsi="Arial" w:cs="Arial"/>
          <w:sz w:val="24"/>
          <w:szCs w:val="24"/>
        </w:rPr>
        <w:t>en las islas,</w:t>
      </w:r>
      <w:r w:rsidR="000E7254">
        <w:rPr>
          <w:rFonts w:ascii="Arial" w:hAnsi="Arial" w:cs="Arial"/>
          <w:sz w:val="24"/>
          <w:szCs w:val="24"/>
        </w:rPr>
        <w:t xml:space="preserve"> se encargará</w:t>
      </w:r>
      <w:r>
        <w:rPr>
          <w:rFonts w:ascii="Arial" w:hAnsi="Arial" w:cs="Arial"/>
          <w:sz w:val="24"/>
          <w:szCs w:val="24"/>
        </w:rPr>
        <w:t>n</w:t>
      </w:r>
      <w:r w:rsidR="000E7254">
        <w:rPr>
          <w:rFonts w:ascii="Arial" w:hAnsi="Arial" w:cs="Arial"/>
          <w:sz w:val="24"/>
          <w:szCs w:val="24"/>
        </w:rPr>
        <w:t xml:space="preserve"> </w:t>
      </w:r>
      <w:r>
        <w:rPr>
          <w:rFonts w:ascii="Arial" w:hAnsi="Arial" w:cs="Arial"/>
          <w:sz w:val="24"/>
          <w:szCs w:val="24"/>
        </w:rPr>
        <w:t>de coordinar la comercialización</w:t>
      </w:r>
      <w:r w:rsidR="00480785">
        <w:rPr>
          <w:rFonts w:ascii="Arial" w:hAnsi="Arial" w:cs="Arial"/>
          <w:sz w:val="24"/>
          <w:szCs w:val="24"/>
        </w:rPr>
        <w:t xml:space="preserve"> </w:t>
      </w:r>
      <w:r w:rsidR="00375C51">
        <w:rPr>
          <w:rFonts w:ascii="Arial" w:hAnsi="Arial" w:cs="Arial"/>
          <w:sz w:val="24"/>
          <w:szCs w:val="24"/>
        </w:rPr>
        <w:t xml:space="preserve">de la publicidad </w:t>
      </w:r>
      <w:r w:rsidR="00A6067F">
        <w:rPr>
          <w:rFonts w:ascii="Arial" w:hAnsi="Arial" w:cs="Arial"/>
          <w:sz w:val="24"/>
          <w:szCs w:val="24"/>
        </w:rPr>
        <w:t xml:space="preserve">que el </w:t>
      </w:r>
      <w:r w:rsidR="00375C51">
        <w:rPr>
          <w:rFonts w:ascii="Arial" w:hAnsi="Arial" w:cs="Arial"/>
          <w:sz w:val="24"/>
          <w:szCs w:val="24"/>
        </w:rPr>
        <w:t xml:space="preserve">canal principal de </w:t>
      </w:r>
      <w:r w:rsidR="00375C51" w:rsidRPr="000D0F98">
        <w:rPr>
          <w:rFonts w:ascii="Arial" w:hAnsi="Arial" w:cs="Arial"/>
          <w:b/>
          <w:bCs/>
          <w:sz w:val="24"/>
          <w:szCs w:val="24"/>
        </w:rPr>
        <w:t>Mediaset España</w:t>
      </w:r>
      <w:r w:rsidR="00375C51">
        <w:rPr>
          <w:rFonts w:ascii="Arial" w:hAnsi="Arial" w:cs="Arial"/>
          <w:sz w:val="24"/>
          <w:szCs w:val="24"/>
        </w:rPr>
        <w:t xml:space="preserve"> </w:t>
      </w:r>
      <w:r w:rsidR="00A6067F">
        <w:rPr>
          <w:rFonts w:ascii="Arial" w:hAnsi="Arial" w:cs="Arial"/>
          <w:sz w:val="24"/>
          <w:szCs w:val="24"/>
        </w:rPr>
        <w:t xml:space="preserve">emite </w:t>
      </w:r>
      <w:r w:rsidR="000E544A">
        <w:rPr>
          <w:rFonts w:ascii="Arial" w:hAnsi="Arial" w:cs="Arial"/>
          <w:sz w:val="24"/>
          <w:szCs w:val="24"/>
        </w:rPr>
        <w:t xml:space="preserve">diariamente </w:t>
      </w:r>
      <w:r w:rsidR="00A6067F">
        <w:rPr>
          <w:rFonts w:ascii="Arial" w:hAnsi="Arial" w:cs="Arial"/>
          <w:sz w:val="24"/>
          <w:szCs w:val="24"/>
        </w:rPr>
        <w:t>en desconexión para el territorio canario.</w:t>
      </w:r>
    </w:p>
    <w:p w14:paraId="5D75D49D" w14:textId="77777777" w:rsidR="000E3722" w:rsidRDefault="000E3722" w:rsidP="00986217">
      <w:pPr>
        <w:autoSpaceDE w:val="0"/>
        <w:autoSpaceDN w:val="0"/>
        <w:adjustRightInd w:val="0"/>
        <w:spacing w:after="0" w:line="240" w:lineRule="auto"/>
        <w:jc w:val="both"/>
        <w:rPr>
          <w:rFonts w:ascii="Arial" w:hAnsi="Arial" w:cs="Arial"/>
          <w:sz w:val="24"/>
          <w:szCs w:val="24"/>
        </w:rPr>
      </w:pPr>
    </w:p>
    <w:p w14:paraId="106D9482" w14:textId="78908255" w:rsidR="00A35AD1" w:rsidRDefault="00BF4428" w:rsidP="009862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Esta alianza ha sido presentada </w:t>
      </w:r>
      <w:r w:rsidR="00EF523E">
        <w:rPr>
          <w:rFonts w:ascii="Arial" w:hAnsi="Arial" w:cs="Arial"/>
          <w:sz w:val="24"/>
          <w:szCs w:val="24"/>
        </w:rPr>
        <w:t xml:space="preserve">esta mañana </w:t>
      </w:r>
      <w:r w:rsidR="006D6552">
        <w:rPr>
          <w:rFonts w:ascii="Arial" w:hAnsi="Arial" w:cs="Arial"/>
          <w:sz w:val="24"/>
          <w:szCs w:val="24"/>
        </w:rPr>
        <w:t xml:space="preserve">en un </w:t>
      </w:r>
      <w:r w:rsidR="006C5D9A">
        <w:rPr>
          <w:rFonts w:ascii="Arial" w:hAnsi="Arial" w:cs="Arial"/>
          <w:sz w:val="24"/>
          <w:szCs w:val="24"/>
        </w:rPr>
        <w:t xml:space="preserve">evento celebrado en Santa Cruz de Tenerife con la participación de </w:t>
      </w:r>
      <w:r w:rsidR="006C5D9A" w:rsidRPr="006C5D9A">
        <w:rPr>
          <w:rFonts w:ascii="Arial" w:hAnsi="Arial" w:cs="Arial"/>
          <w:b/>
          <w:bCs/>
          <w:sz w:val="24"/>
          <w:szCs w:val="24"/>
        </w:rPr>
        <w:t>Davide Mondo</w:t>
      </w:r>
      <w:r w:rsidR="006C5D9A">
        <w:rPr>
          <w:rFonts w:ascii="Arial" w:hAnsi="Arial" w:cs="Arial"/>
          <w:sz w:val="24"/>
          <w:szCs w:val="24"/>
        </w:rPr>
        <w:t>, consejero delegado de Publiespaña;</w:t>
      </w:r>
      <w:r w:rsidR="00115187">
        <w:rPr>
          <w:rFonts w:ascii="Arial" w:hAnsi="Arial" w:cs="Arial"/>
          <w:sz w:val="24"/>
          <w:szCs w:val="24"/>
        </w:rPr>
        <w:t xml:space="preserve"> </w:t>
      </w:r>
      <w:r w:rsidR="00115187" w:rsidRPr="00115187">
        <w:rPr>
          <w:rFonts w:ascii="Arial" w:hAnsi="Arial" w:cs="Arial"/>
          <w:b/>
          <w:bCs/>
          <w:sz w:val="24"/>
          <w:szCs w:val="24"/>
        </w:rPr>
        <w:t>Sergi Guillot</w:t>
      </w:r>
      <w:r w:rsidR="00115187" w:rsidRPr="00115187">
        <w:rPr>
          <w:rFonts w:ascii="Arial" w:hAnsi="Arial" w:cs="Arial"/>
          <w:sz w:val="24"/>
          <w:szCs w:val="24"/>
        </w:rPr>
        <w:t xml:space="preserve">, director general de Prensa Ibérica Media; </w:t>
      </w:r>
      <w:r w:rsidR="00115187">
        <w:rPr>
          <w:rFonts w:ascii="Arial" w:hAnsi="Arial" w:cs="Arial"/>
          <w:b/>
          <w:bCs/>
          <w:sz w:val="24"/>
          <w:szCs w:val="24"/>
        </w:rPr>
        <w:t xml:space="preserve">Francisco </w:t>
      </w:r>
      <w:proofErr w:type="spellStart"/>
      <w:r w:rsidR="00115187">
        <w:rPr>
          <w:rFonts w:ascii="Arial" w:hAnsi="Arial" w:cs="Arial"/>
          <w:b/>
          <w:bCs/>
          <w:sz w:val="24"/>
          <w:szCs w:val="24"/>
        </w:rPr>
        <w:t>Orsini</w:t>
      </w:r>
      <w:proofErr w:type="spellEnd"/>
      <w:r w:rsidR="00115187" w:rsidRPr="0008246C">
        <w:rPr>
          <w:rFonts w:ascii="Arial" w:hAnsi="Arial" w:cs="Arial"/>
          <w:sz w:val="24"/>
          <w:szCs w:val="24"/>
        </w:rPr>
        <w:t>,</w:t>
      </w:r>
      <w:r w:rsidR="00115187">
        <w:rPr>
          <w:rFonts w:ascii="Arial" w:hAnsi="Arial" w:cs="Arial"/>
          <w:b/>
          <w:bCs/>
          <w:sz w:val="24"/>
          <w:szCs w:val="24"/>
        </w:rPr>
        <w:t xml:space="preserve"> </w:t>
      </w:r>
      <w:r w:rsidR="00115187" w:rsidRPr="0008246C">
        <w:rPr>
          <w:rFonts w:ascii="Arial" w:hAnsi="Arial" w:cs="Arial"/>
          <w:sz w:val="24"/>
          <w:szCs w:val="24"/>
        </w:rPr>
        <w:t>director general de Prensa Ibérica en Canarias;</w:t>
      </w:r>
      <w:r w:rsidR="00115187">
        <w:rPr>
          <w:rFonts w:ascii="Arial" w:hAnsi="Arial" w:cs="Arial"/>
          <w:b/>
          <w:bCs/>
          <w:sz w:val="24"/>
          <w:szCs w:val="24"/>
        </w:rPr>
        <w:t xml:space="preserve"> </w:t>
      </w:r>
      <w:r w:rsidR="00A30AAD">
        <w:rPr>
          <w:rFonts w:ascii="Arial" w:hAnsi="Arial" w:cs="Arial"/>
          <w:b/>
          <w:bCs/>
          <w:sz w:val="24"/>
          <w:szCs w:val="24"/>
        </w:rPr>
        <w:t xml:space="preserve">Carlos </w:t>
      </w:r>
      <w:r w:rsidR="006C5D9A" w:rsidRPr="006C5D9A">
        <w:rPr>
          <w:rFonts w:ascii="Arial" w:hAnsi="Arial" w:cs="Arial"/>
          <w:b/>
          <w:bCs/>
          <w:sz w:val="24"/>
          <w:szCs w:val="24"/>
        </w:rPr>
        <w:t>Delgado</w:t>
      </w:r>
      <w:r w:rsidR="006C5D9A">
        <w:rPr>
          <w:rFonts w:ascii="Arial" w:hAnsi="Arial" w:cs="Arial"/>
          <w:sz w:val="24"/>
          <w:szCs w:val="24"/>
        </w:rPr>
        <w:t>, gerente regional de los diarios El Día y La Provincia</w:t>
      </w:r>
      <w:r w:rsidR="00115187">
        <w:rPr>
          <w:rFonts w:ascii="Arial" w:hAnsi="Arial" w:cs="Arial"/>
          <w:sz w:val="24"/>
          <w:szCs w:val="24"/>
        </w:rPr>
        <w:t>-DLP</w:t>
      </w:r>
      <w:r w:rsidR="006C5D9A">
        <w:rPr>
          <w:rFonts w:ascii="Arial" w:hAnsi="Arial" w:cs="Arial"/>
          <w:sz w:val="24"/>
          <w:szCs w:val="24"/>
        </w:rPr>
        <w:t xml:space="preserve">; </w:t>
      </w:r>
      <w:r w:rsidR="006C5D9A" w:rsidRPr="006C5D9A">
        <w:rPr>
          <w:rFonts w:ascii="Arial" w:hAnsi="Arial" w:cs="Arial"/>
          <w:b/>
          <w:bCs/>
          <w:sz w:val="24"/>
          <w:szCs w:val="24"/>
        </w:rPr>
        <w:t>Francisco Moreno</w:t>
      </w:r>
      <w:r w:rsidR="006C5D9A">
        <w:rPr>
          <w:rFonts w:ascii="Arial" w:hAnsi="Arial" w:cs="Arial"/>
          <w:sz w:val="24"/>
          <w:szCs w:val="24"/>
        </w:rPr>
        <w:t>, director de Informativos de Mediaset España</w:t>
      </w:r>
      <w:r w:rsidR="003364BC">
        <w:rPr>
          <w:rFonts w:ascii="Arial" w:hAnsi="Arial" w:cs="Arial"/>
          <w:sz w:val="24"/>
          <w:szCs w:val="24"/>
        </w:rPr>
        <w:t xml:space="preserve">; </w:t>
      </w:r>
      <w:r w:rsidR="003364BC" w:rsidRPr="003364BC">
        <w:rPr>
          <w:rFonts w:ascii="Arial" w:hAnsi="Arial" w:cs="Arial"/>
          <w:b/>
          <w:bCs/>
          <w:sz w:val="24"/>
          <w:szCs w:val="24"/>
        </w:rPr>
        <w:t>Francisco Alum</w:t>
      </w:r>
      <w:r w:rsidR="003364BC" w:rsidRPr="003364BC">
        <w:rPr>
          <w:rFonts w:ascii="Arial" w:hAnsi="Arial" w:cs="Arial"/>
          <w:sz w:val="24"/>
          <w:szCs w:val="24"/>
        </w:rPr>
        <w:t>, director general de Publiespaña</w:t>
      </w:r>
      <w:r w:rsidR="003364BC">
        <w:rPr>
          <w:rFonts w:ascii="Arial" w:hAnsi="Arial" w:cs="Arial"/>
          <w:sz w:val="24"/>
          <w:szCs w:val="24"/>
        </w:rPr>
        <w:t>;</w:t>
      </w:r>
      <w:r w:rsidR="003364BC" w:rsidRPr="003364BC">
        <w:rPr>
          <w:rFonts w:ascii="Arial" w:hAnsi="Arial" w:cs="Arial"/>
          <w:sz w:val="24"/>
          <w:szCs w:val="24"/>
        </w:rPr>
        <w:t xml:space="preserve"> y </w:t>
      </w:r>
      <w:r w:rsidR="003364BC" w:rsidRPr="003364BC">
        <w:rPr>
          <w:rFonts w:ascii="Arial" w:hAnsi="Arial" w:cs="Arial"/>
          <w:b/>
          <w:bCs/>
          <w:sz w:val="24"/>
          <w:szCs w:val="24"/>
        </w:rPr>
        <w:t>Ángel de Pablo</w:t>
      </w:r>
      <w:r w:rsidR="003364BC" w:rsidRPr="003364BC">
        <w:rPr>
          <w:rFonts w:ascii="Arial" w:hAnsi="Arial" w:cs="Arial"/>
          <w:sz w:val="24"/>
          <w:szCs w:val="24"/>
        </w:rPr>
        <w:t xml:space="preserve">, director comercial de </w:t>
      </w:r>
      <w:r w:rsidR="003364BC">
        <w:rPr>
          <w:rFonts w:ascii="Arial" w:hAnsi="Arial" w:cs="Arial"/>
          <w:sz w:val="24"/>
          <w:szCs w:val="24"/>
        </w:rPr>
        <w:t>T</w:t>
      </w:r>
      <w:r w:rsidR="003364BC" w:rsidRPr="003364BC">
        <w:rPr>
          <w:rFonts w:ascii="Arial" w:hAnsi="Arial" w:cs="Arial"/>
          <w:sz w:val="24"/>
          <w:szCs w:val="24"/>
        </w:rPr>
        <w:t xml:space="preserve">elevisión </w:t>
      </w:r>
      <w:r w:rsidR="00674739">
        <w:rPr>
          <w:rFonts w:ascii="Arial" w:hAnsi="Arial" w:cs="Arial"/>
          <w:sz w:val="24"/>
          <w:szCs w:val="24"/>
        </w:rPr>
        <w:t>de</w:t>
      </w:r>
      <w:r w:rsidR="003364BC" w:rsidRPr="003364BC">
        <w:rPr>
          <w:rFonts w:ascii="Arial" w:hAnsi="Arial" w:cs="Arial"/>
          <w:sz w:val="24"/>
          <w:szCs w:val="24"/>
        </w:rPr>
        <w:t xml:space="preserve"> Publiespaña</w:t>
      </w:r>
      <w:r w:rsidR="003364BC">
        <w:rPr>
          <w:rFonts w:ascii="Arial" w:hAnsi="Arial" w:cs="Arial"/>
          <w:sz w:val="24"/>
          <w:szCs w:val="24"/>
        </w:rPr>
        <w:t>.</w:t>
      </w:r>
      <w:r w:rsidR="006D6552">
        <w:rPr>
          <w:rFonts w:ascii="Arial" w:hAnsi="Arial" w:cs="Arial"/>
          <w:sz w:val="24"/>
          <w:szCs w:val="24"/>
        </w:rPr>
        <w:t xml:space="preserve"> El acuerdo también será anunciado esta tarde en un segundo evento en Las Palmas de Gran Canaria.</w:t>
      </w:r>
    </w:p>
    <w:p w14:paraId="72FB3A53" w14:textId="77777777" w:rsidR="00AF2A26" w:rsidRDefault="00AF2A26" w:rsidP="00986217">
      <w:pPr>
        <w:autoSpaceDE w:val="0"/>
        <w:autoSpaceDN w:val="0"/>
        <w:adjustRightInd w:val="0"/>
        <w:spacing w:after="0" w:line="240" w:lineRule="auto"/>
        <w:jc w:val="both"/>
        <w:rPr>
          <w:rFonts w:ascii="Arial" w:hAnsi="Arial" w:cs="Arial"/>
          <w:sz w:val="24"/>
          <w:szCs w:val="24"/>
        </w:rPr>
      </w:pPr>
    </w:p>
    <w:p w14:paraId="3D9DF653" w14:textId="38784C93" w:rsidR="00AF2A26" w:rsidRDefault="009359F8" w:rsidP="009862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Con este acuerdo, se aúnan la conexión histórica de la oferta de contenidos de Telecinco </w:t>
      </w:r>
      <w:r w:rsidR="004843CF">
        <w:rPr>
          <w:rFonts w:ascii="Arial" w:hAnsi="Arial" w:cs="Arial"/>
          <w:sz w:val="24"/>
          <w:szCs w:val="24"/>
        </w:rPr>
        <w:t>con la audiencia c</w:t>
      </w:r>
      <w:r>
        <w:rPr>
          <w:rFonts w:ascii="Arial" w:hAnsi="Arial" w:cs="Arial"/>
          <w:sz w:val="24"/>
          <w:szCs w:val="24"/>
        </w:rPr>
        <w:t>anaria</w:t>
      </w:r>
      <w:r w:rsidR="006B0F1D">
        <w:rPr>
          <w:rFonts w:ascii="Arial" w:hAnsi="Arial" w:cs="Arial"/>
          <w:sz w:val="24"/>
          <w:szCs w:val="24"/>
        </w:rPr>
        <w:t xml:space="preserve">, la fortaleza comercial de </w:t>
      </w:r>
      <w:r w:rsidR="006B0F1D" w:rsidRPr="000D0F98">
        <w:rPr>
          <w:rFonts w:ascii="Arial" w:hAnsi="Arial" w:cs="Arial"/>
          <w:b/>
          <w:bCs/>
          <w:sz w:val="24"/>
          <w:szCs w:val="24"/>
        </w:rPr>
        <w:t>Publiespaña</w:t>
      </w:r>
      <w:r w:rsidR="006B0F1D">
        <w:rPr>
          <w:rFonts w:ascii="Arial" w:hAnsi="Arial" w:cs="Arial"/>
          <w:sz w:val="24"/>
          <w:szCs w:val="24"/>
        </w:rPr>
        <w:t xml:space="preserve"> y el liderazgo en capilaridad y proximidad </w:t>
      </w:r>
      <w:r w:rsidR="006D3468">
        <w:rPr>
          <w:rFonts w:ascii="Arial" w:hAnsi="Arial" w:cs="Arial"/>
          <w:sz w:val="24"/>
          <w:szCs w:val="24"/>
        </w:rPr>
        <w:t xml:space="preserve">en los mercados locales y regionales de </w:t>
      </w:r>
      <w:r w:rsidR="006D3468" w:rsidRPr="000D0F98">
        <w:rPr>
          <w:rFonts w:ascii="Arial" w:hAnsi="Arial" w:cs="Arial"/>
          <w:b/>
          <w:bCs/>
          <w:sz w:val="24"/>
          <w:szCs w:val="24"/>
        </w:rPr>
        <w:t>Prensa Ibérica</w:t>
      </w:r>
      <w:r w:rsidR="006D3468">
        <w:rPr>
          <w:rFonts w:ascii="Arial" w:hAnsi="Arial" w:cs="Arial"/>
          <w:sz w:val="24"/>
          <w:szCs w:val="24"/>
        </w:rPr>
        <w:t xml:space="preserve">, </w:t>
      </w:r>
      <w:r w:rsidR="006D3468" w:rsidRPr="006D3468">
        <w:rPr>
          <w:rFonts w:ascii="Arial" w:hAnsi="Arial" w:cs="Arial"/>
          <w:sz w:val="24"/>
          <w:szCs w:val="24"/>
        </w:rPr>
        <w:t xml:space="preserve">grupo líder de la prensa regional y local en España </w:t>
      </w:r>
      <w:r w:rsidR="006D3468">
        <w:rPr>
          <w:rFonts w:ascii="Arial" w:hAnsi="Arial" w:cs="Arial"/>
          <w:sz w:val="24"/>
          <w:szCs w:val="24"/>
        </w:rPr>
        <w:t xml:space="preserve">con </w:t>
      </w:r>
      <w:r w:rsidR="006D3468" w:rsidRPr="006D3468">
        <w:rPr>
          <w:rFonts w:ascii="Arial" w:hAnsi="Arial" w:cs="Arial"/>
          <w:sz w:val="24"/>
          <w:szCs w:val="24"/>
        </w:rPr>
        <w:t>2</w:t>
      </w:r>
      <w:r w:rsidR="00115187">
        <w:rPr>
          <w:rFonts w:ascii="Arial" w:hAnsi="Arial" w:cs="Arial"/>
          <w:sz w:val="24"/>
          <w:szCs w:val="24"/>
        </w:rPr>
        <w:t xml:space="preserve">7 periódicos impresos y digitales en doce </w:t>
      </w:r>
      <w:r w:rsidR="006D3468" w:rsidRPr="006D3468">
        <w:rPr>
          <w:rFonts w:ascii="Arial" w:hAnsi="Arial" w:cs="Arial"/>
          <w:sz w:val="24"/>
          <w:szCs w:val="24"/>
        </w:rPr>
        <w:t xml:space="preserve">comunidades autónomas y </w:t>
      </w:r>
      <w:r w:rsidR="00115187">
        <w:rPr>
          <w:rFonts w:ascii="Arial" w:hAnsi="Arial" w:cs="Arial"/>
          <w:sz w:val="24"/>
          <w:szCs w:val="24"/>
        </w:rPr>
        <w:t xml:space="preserve">70 Crónica locales, además de diversas </w:t>
      </w:r>
      <w:r w:rsidR="006D3468" w:rsidRPr="006D3468">
        <w:rPr>
          <w:rFonts w:ascii="Arial" w:hAnsi="Arial" w:cs="Arial"/>
          <w:sz w:val="24"/>
          <w:szCs w:val="24"/>
        </w:rPr>
        <w:t>revistas</w:t>
      </w:r>
      <w:r w:rsidR="00115187">
        <w:rPr>
          <w:rFonts w:ascii="Arial" w:hAnsi="Arial" w:cs="Arial"/>
          <w:sz w:val="24"/>
          <w:szCs w:val="24"/>
        </w:rPr>
        <w:t>.</w:t>
      </w:r>
    </w:p>
    <w:p w14:paraId="42E54181" w14:textId="77777777" w:rsidR="00B45F34" w:rsidRDefault="00B45F34" w:rsidP="00986217">
      <w:pPr>
        <w:autoSpaceDE w:val="0"/>
        <w:autoSpaceDN w:val="0"/>
        <w:adjustRightInd w:val="0"/>
        <w:spacing w:after="0" w:line="240" w:lineRule="auto"/>
        <w:jc w:val="both"/>
        <w:rPr>
          <w:rFonts w:ascii="Arial" w:hAnsi="Arial" w:cs="Arial"/>
          <w:sz w:val="24"/>
          <w:szCs w:val="24"/>
        </w:rPr>
      </w:pPr>
    </w:p>
    <w:p w14:paraId="50E52124" w14:textId="77777777" w:rsidR="00CD14C3" w:rsidRDefault="00CD14C3" w:rsidP="00B45F34">
      <w:pPr>
        <w:autoSpaceDE w:val="0"/>
        <w:autoSpaceDN w:val="0"/>
        <w:adjustRightInd w:val="0"/>
        <w:spacing w:after="0" w:line="240" w:lineRule="auto"/>
        <w:jc w:val="both"/>
        <w:rPr>
          <w:rFonts w:ascii="Arial" w:hAnsi="Arial" w:cs="Arial"/>
          <w:b/>
          <w:bCs/>
          <w:sz w:val="20"/>
          <w:szCs w:val="20"/>
        </w:rPr>
      </w:pPr>
    </w:p>
    <w:p w14:paraId="201E1889" w14:textId="4DF1D0D4" w:rsidR="00B45F34" w:rsidRPr="000E3722" w:rsidRDefault="00B45F34" w:rsidP="00B45F34">
      <w:pPr>
        <w:autoSpaceDE w:val="0"/>
        <w:autoSpaceDN w:val="0"/>
        <w:adjustRightInd w:val="0"/>
        <w:spacing w:after="0" w:line="240" w:lineRule="auto"/>
        <w:jc w:val="both"/>
        <w:rPr>
          <w:rFonts w:ascii="Arial" w:hAnsi="Arial" w:cs="Arial"/>
          <w:b/>
          <w:bCs/>
          <w:sz w:val="18"/>
          <w:szCs w:val="18"/>
        </w:rPr>
      </w:pPr>
      <w:r w:rsidRPr="000E3722">
        <w:rPr>
          <w:rFonts w:ascii="Arial" w:hAnsi="Arial" w:cs="Arial"/>
          <w:b/>
          <w:bCs/>
          <w:sz w:val="18"/>
          <w:szCs w:val="18"/>
        </w:rPr>
        <w:t>Sobre Prensa Ibérica</w:t>
      </w:r>
    </w:p>
    <w:p w14:paraId="05138E43" w14:textId="6BFFDAE1" w:rsidR="00B45F34" w:rsidRDefault="00B45F34" w:rsidP="00B45F34">
      <w:pPr>
        <w:autoSpaceDE w:val="0"/>
        <w:autoSpaceDN w:val="0"/>
        <w:adjustRightInd w:val="0"/>
        <w:spacing w:after="0" w:line="240" w:lineRule="auto"/>
        <w:jc w:val="both"/>
        <w:rPr>
          <w:rFonts w:ascii="Arial" w:hAnsi="Arial" w:cs="Arial"/>
          <w:sz w:val="18"/>
          <w:szCs w:val="18"/>
        </w:rPr>
      </w:pPr>
      <w:r w:rsidRPr="000E3722">
        <w:rPr>
          <w:rFonts w:ascii="Arial" w:hAnsi="Arial" w:cs="Arial"/>
          <w:sz w:val="18"/>
          <w:szCs w:val="18"/>
        </w:rPr>
        <w:t>Prensa Ibérica, que el pasado 29 de diciembre adquirió El Correo de Andalucía, suma ya en el conjunto del país 27 periódicos y casi 70 Crónicas locales, además de diversas revistas. La Provincia-DLP, El Día, El Periódico, El Periódico de España, La Nueva España, Faro de Vigo, Levante-EMV, Información y Diario de Mallorca son algunas de las cabeceras más relevantes del grupo. Con dos millones de lectores en prensa y revistas (EGM) y 217.000 ejemplares (OJD), el grupo de comunicación es líder en audiencia y difusión en diversas autonomías y cuenta con un creciente posicionamiento en soporte digital. En Internet, sus publicaciones superan los 27 millones de visitantes únicos y rozan los 600 millones de páginas vistas al mes, lo que l</w:t>
      </w:r>
      <w:r w:rsidR="004734D3" w:rsidRPr="000E3722">
        <w:rPr>
          <w:rFonts w:ascii="Arial" w:hAnsi="Arial" w:cs="Arial"/>
          <w:sz w:val="18"/>
          <w:szCs w:val="18"/>
        </w:rPr>
        <w:t>o</w:t>
      </w:r>
      <w:r w:rsidRPr="000E3722">
        <w:rPr>
          <w:rFonts w:ascii="Arial" w:hAnsi="Arial" w:cs="Arial"/>
          <w:sz w:val="18"/>
          <w:szCs w:val="18"/>
        </w:rPr>
        <w:t xml:space="preserve"> convierte en el primer grupo español de comunicación en la categoría de información general de GfK </w:t>
      </w:r>
      <w:proofErr w:type="spellStart"/>
      <w:r w:rsidRPr="000E3722">
        <w:rPr>
          <w:rFonts w:ascii="Arial" w:hAnsi="Arial" w:cs="Arial"/>
          <w:sz w:val="18"/>
          <w:szCs w:val="18"/>
        </w:rPr>
        <w:t>Dam</w:t>
      </w:r>
      <w:proofErr w:type="spellEnd"/>
      <w:r w:rsidRPr="000E3722">
        <w:rPr>
          <w:rFonts w:ascii="Arial" w:hAnsi="Arial" w:cs="Arial"/>
          <w:sz w:val="18"/>
          <w:szCs w:val="18"/>
        </w:rPr>
        <w:t xml:space="preserve"> (Compañías News Publisher MC)</w:t>
      </w:r>
      <w:r w:rsidR="003C4A29">
        <w:rPr>
          <w:rFonts w:ascii="Arial" w:hAnsi="Arial" w:cs="Arial"/>
          <w:sz w:val="18"/>
          <w:szCs w:val="18"/>
        </w:rPr>
        <w:t>.</w:t>
      </w:r>
    </w:p>
    <w:p w14:paraId="40C03139" w14:textId="77777777" w:rsidR="0008246C" w:rsidRPr="000E3722" w:rsidRDefault="0008246C" w:rsidP="00B45F34">
      <w:pPr>
        <w:autoSpaceDE w:val="0"/>
        <w:autoSpaceDN w:val="0"/>
        <w:adjustRightInd w:val="0"/>
        <w:spacing w:after="0" w:line="240" w:lineRule="auto"/>
        <w:jc w:val="both"/>
        <w:rPr>
          <w:rFonts w:ascii="Arial" w:hAnsi="Arial" w:cs="Arial"/>
          <w:sz w:val="18"/>
          <w:szCs w:val="18"/>
        </w:rPr>
      </w:pPr>
    </w:p>
    <w:p w14:paraId="3F44A2F7" w14:textId="77777777" w:rsidR="006F24C4" w:rsidRPr="000E3722" w:rsidRDefault="006F24C4" w:rsidP="006F24C4">
      <w:pPr>
        <w:autoSpaceDE w:val="0"/>
        <w:autoSpaceDN w:val="0"/>
        <w:adjustRightInd w:val="0"/>
        <w:spacing w:after="0" w:line="240" w:lineRule="auto"/>
        <w:jc w:val="both"/>
        <w:rPr>
          <w:rFonts w:ascii="Arial" w:hAnsi="Arial" w:cs="Arial"/>
          <w:sz w:val="18"/>
          <w:szCs w:val="18"/>
        </w:rPr>
      </w:pPr>
    </w:p>
    <w:p w14:paraId="0434ED07" w14:textId="11E5FDC1" w:rsidR="006F24C4" w:rsidRPr="000E3722" w:rsidRDefault="006F24C4" w:rsidP="006F24C4">
      <w:pPr>
        <w:autoSpaceDE w:val="0"/>
        <w:autoSpaceDN w:val="0"/>
        <w:adjustRightInd w:val="0"/>
        <w:spacing w:after="0" w:line="240" w:lineRule="auto"/>
        <w:jc w:val="both"/>
        <w:rPr>
          <w:rFonts w:ascii="Arial" w:hAnsi="Arial" w:cs="Arial"/>
          <w:b/>
          <w:bCs/>
          <w:sz w:val="18"/>
          <w:szCs w:val="18"/>
        </w:rPr>
      </w:pPr>
      <w:r w:rsidRPr="000E3722">
        <w:rPr>
          <w:rFonts w:ascii="Arial" w:hAnsi="Arial" w:cs="Arial"/>
          <w:b/>
          <w:bCs/>
          <w:sz w:val="18"/>
          <w:szCs w:val="18"/>
        </w:rPr>
        <w:t>Sobre Publiespaña</w:t>
      </w:r>
    </w:p>
    <w:p w14:paraId="752FC393" w14:textId="2ED6B22F" w:rsidR="00CD14C3" w:rsidRPr="000E3722" w:rsidRDefault="006F24C4" w:rsidP="006F24C4">
      <w:pPr>
        <w:autoSpaceDE w:val="0"/>
        <w:autoSpaceDN w:val="0"/>
        <w:adjustRightInd w:val="0"/>
        <w:spacing w:after="0" w:line="240" w:lineRule="auto"/>
        <w:jc w:val="both"/>
        <w:rPr>
          <w:rFonts w:ascii="Arial" w:hAnsi="Arial" w:cs="Arial"/>
          <w:sz w:val="18"/>
          <w:szCs w:val="18"/>
        </w:rPr>
      </w:pPr>
      <w:r w:rsidRPr="000E3722">
        <w:rPr>
          <w:rFonts w:ascii="Arial" w:hAnsi="Arial" w:cs="Arial"/>
          <w:sz w:val="18"/>
          <w:szCs w:val="18"/>
        </w:rPr>
        <w:t xml:space="preserve">Publiespaña es la filial publicitaria de Mediaset España encargada de la explotación comercial de todos los soportes del grupo y los de terceros. Con la combinación de sus soportes de televisión lineal y digital, ofrece a los anunciantes la mejor y más eficiente herramienta de comunicación para sus campañas. Para ello, cuenta con un ecosistema transversal que conecta la televisión lineal y el entorno digital a través de un modelo de planificación multicanal </w:t>
      </w:r>
      <w:proofErr w:type="spellStart"/>
      <w:r w:rsidRPr="000E3722">
        <w:rPr>
          <w:rFonts w:ascii="Arial" w:hAnsi="Arial" w:cs="Arial"/>
          <w:sz w:val="18"/>
          <w:szCs w:val="18"/>
        </w:rPr>
        <w:t>crossmedia</w:t>
      </w:r>
      <w:proofErr w:type="spellEnd"/>
      <w:r w:rsidRPr="000E3722">
        <w:rPr>
          <w:rFonts w:ascii="Arial" w:hAnsi="Arial" w:cs="Arial"/>
          <w:sz w:val="18"/>
          <w:szCs w:val="18"/>
        </w:rPr>
        <w:t xml:space="preserve">, con gran capacidad de </w:t>
      </w:r>
      <w:proofErr w:type="spellStart"/>
      <w:r w:rsidRPr="000E3722">
        <w:rPr>
          <w:rFonts w:ascii="Arial" w:hAnsi="Arial" w:cs="Arial"/>
          <w:sz w:val="18"/>
          <w:szCs w:val="18"/>
        </w:rPr>
        <w:t>targetización</w:t>
      </w:r>
      <w:proofErr w:type="spellEnd"/>
      <w:r w:rsidRPr="000E3722">
        <w:rPr>
          <w:rFonts w:ascii="Arial" w:hAnsi="Arial" w:cs="Arial"/>
          <w:sz w:val="18"/>
          <w:szCs w:val="18"/>
        </w:rPr>
        <w:t xml:space="preserve"> y segmentación. Además, ha desarrollado innovadores formatos tecnológicos basados en el uso de data e inteligencia artificial que amplían las posibilidades de Mediaset España a través de la Televisión Conectada.</w:t>
      </w:r>
    </w:p>
    <w:p w14:paraId="7BF57066" w14:textId="77777777" w:rsidR="006F24C4" w:rsidRDefault="006F24C4" w:rsidP="00CD14C3">
      <w:pPr>
        <w:autoSpaceDE w:val="0"/>
        <w:autoSpaceDN w:val="0"/>
        <w:adjustRightInd w:val="0"/>
        <w:spacing w:after="0" w:line="240" w:lineRule="auto"/>
        <w:jc w:val="both"/>
        <w:rPr>
          <w:rFonts w:ascii="Arial" w:hAnsi="Arial" w:cs="Arial"/>
          <w:b/>
          <w:bCs/>
          <w:sz w:val="18"/>
          <w:szCs w:val="18"/>
        </w:rPr>
      </w:pPr>
    </w:p>
    <w:p w14:paraId="6A87D664" w14:textId="77777777" w:rsidR="00F0753F" w:rsidRPr="000E3722" w:rsidRDefault="00F0753F" w:rsidP="00CD14C3">
      <w:pPr>
        <w:autoSpaceDE w:val="0"/>
        <w:autoSpaceDN w:val="0"/>
        <w:adjustRightInd w:val="0"/>
        <w:spacing w:after="0" w:line="240" w:lineRule="auto"/>
        <w:jc w:val="both"/>
        <w:rPr>
          <w:rFonts w:ascii="Arial" w:hAnsi="Arial" w:cs="Arial"/>
          <w:b/>
          <w:bCs/>
          <w:sz w:val="18"/>
          <w:szCs w:val="18"/>
        </w:rPr>
      </w:pPr>
    </w:p>
    <w:p w14:paraId="7BFBD6A1" w14:textId="7D7E93B5" w:rsidR="00CD14C3" w:rsidRPr="000E3722" w:rsidRDefault="00CD14C3" w:rsidP="00CD14C3">
      <w:pPr>
        <w:autoSpaceDE w:val="0"/>
        <w:autoSpaceDN w:val="0"/>
        <w:adjustRightInd w:val="0"/>
        <w:spacing w:after="0" w:line="240" w:lineRule="auto"/>
        <w:jc w:val="both"/>
        <w:rPr>
          <w:rFonts w:ascii="Arial" w:hAnsi="Arial" w:cs="Arial"/>
          <w:b/>
          <w:bCs/>
          <w:sz w:val="18"/>
          <w:szCs w:val="18"/>
        </w:rPr>
      </w:pPr>
      <w:r w:rsidRPr="000E3722">
        <w:rPr>
          <w:rFonts w:ascii="Arial" w:hAnsi="Arial" w:cs="Arial"/>
          <w:b/>
          <w:bCs/>
          <w:sz w:val="18"/>
          <w:szCs w:val="18"/>
        </w:rPr>
        <w:t>Sobre Mediaset España</w:t>
      </w:r>
    </w:p>
    <w:p w14:paraId="0765DF98" w14:textId="7509DC4A" w:rsidR="00CD14C3" w:rsidRPr="000E3722" w:rsidRDefault="00CD14C3" w:rsidP="00CD14C3">
      <w:pPr>
        <w:autoSpaceDE w:val="0"/>
        <w:autoSpaceDN w:val="0"/>
        <w:adjustRightInd w:val="0"/>
        <w:spacing w:after="0" w:line="240" w:lineRule="auto"/>
        <w:jc w:val="both"/>
        <w:rPr>
          <w:rFonts w:ascii="Arial" w:hAnsi="Arial" w:cs="Arial"/>
          <w:sz w:val="18"/>
          <w:szCs w:val="18"/>
        </w:rPr>
      </w:pPr>
      <w:r w:rsidRPr="000E3722">
        <w:rPr>
          <w:rFonts w:ascii="Arial" w:hAnsi="Arial" w:cs="Arial"/>
          <w:sz w:val="18"/>
          <w:szCs w:val="18"/>
        </w:rPr>
        <w:t xml:space="preserve">Mediaset España es uno de los principales grupos audiovisuales y creadores de contenidos a nivel nacional. Cuenta con siete canales de televisión -Telecinco, Cuatro, Factoría de Ficción, Boing, Energy, Divinity y </w:t>
      </w:r>
      <w:proofErr w:type="spellStart"/>
      <w:r w:rsidRPr="000E3722">
        <w:rPr>
          <w:rFonts w:ascii="Arial" w:hAnsi="Arial" w:cs="Arial"/>
          <w:sz w:val="18"/>
          <w:szCs w:val="18"/>
        </w:rPr>
        <w:t>BeMad</w:t>
      </w:r>
      <w:proofErr w:type="spellEnd"/>
      <w:r w:rsidRPr="000E3722">
        <w:rPr>
          <w:rFonts w:ascii="Arial" w:hAnsi="Arial" w:cs="Arial"/>
          <w:sz w:val="18"/>
          <w:szCs w:val="18"/>
        </w:rPr>
        <w:t xml:space="preserve">-; dos plataformas de contenidos -Mitele, con toda la oferta de Mediaset España en directo y a la carta, y </w:t>
      </w:r>
      <w:proofErr w:type="spellStart"/>
      <w:r w:rsidRPr="000E3722">
        <w:rPr>
          <w:rFonts w:ascii="Arial" w:hAnsi="Arial" w:cs="Arial"/>
          <w:sz w:val="18"/>
          <w:szCs w:val="18"/>
        </w:rPr>
        <w:t>Mtmad</w:t>
      </w:r>
      <w:proofErr w:type="spellEnd"/>
      <w:r w:rsidRPr="000E3722">
        <w:rPr>
          <w:rFonts w:ascii="Arial" w:hAnsi="Arial" w:cs="Arial"/>
          <w:sz w:val="18"/>
          <w:szCs w:val="18"/>
        </w:rPr>
        <w:t xml:space="preserve">, canal de vídeos nativos digitales-; y una plataforma de suscripción con contenidos exclusivos, Mitele PLUS. La compañía también ha potenciado su marca en la distribución, venta y producción de contenidos a terceros a través Mediterráneo Mediaset España </w:t>
      </w:r>
      <w:proofErr w:type="spellStart"/>
      <w:r w:rsidRPr="000E3722">
        <w:rPr>
          <w:rFonts w:ascii="Arial" w:hAnsi="Arial" w:cs="Arial"/>
          <w:sz w:val="18"/>
          <w:szCs w:val="18"/>
        </w:rPr>
        <w:t>Group</w:t>
      </w:r>
      <w:proofErr w:type="spellEnd"/>
      <w:r w:rsidRPr="000E3722">
        <w:rPr>
          <w:rFonts w:ascii="Arial" w:hAnsi="Arial" w:cs="Arial"/>
          <w:sz w:val="18"/>
          <w:szCs w:val="18"/>
        </w:rPr>
        <w:t xml:space="preserve"> y opera en otras líneas de negocio con empresas como Atlas, la principal agencia de noticias audiovisuales a nivel nacional; y Telecinco Cinema, su productora cinematográfica, artífice de 11 de las 20 películas más taquilleras de la historia de nuestro país. Publiespaña es la filial publicitaria de Mediaset España encargada de la explotación comercial de todos los soportes del grupo y los de terceros. En el ámbito de la comunicación social, Mediaset España cuenta con la marca ‘12 Meses, 12 Causas’, que este año cumple su 25º aniversario como el proyecto de responsabilidad social corporativa más longevo de la industria audiovisual de nuestro país.</w:t>
      </w:r>
    </w:p>
    <w:p w14:paraId="6CDD2C5D" w14:textId="77777777" w:rsidR="00CD14C3" w:rsidRDefault="00CD14C3" w:rsidP="00B45F34">
      <w:pPr>
        <w:autoSpaceDE w:val="0"/>
        <w:autoSpaceDN w:val="0"/>
        <w:adjustRightInd w:val="0"/>
        <w:spacing w:after="0" w:line="240" w:lineRule="auto"/>
        <w:jc w:val="both"/>
        <w:rPr>
          <w:rFonts w:ascii="Arial" w:hAnsi="Arial" w:cs="Arial"/>
          <w:sz w:val="20"/>
          <w:szCs w:val="20"/>
        </w:rPr>
      </w:pPr>
    </w:p>
    <w:p w14:paraId="77C1468B" w14:textId="77777777" w:rsidR="006F24C4" w:rsidRPr="004734D3" w:rsidRDefault="006F24C4" w:rsidP="00B45F34">
      <w:pPr>
        <w:autoSpaceDE w:val="0"/>
        <w:autoSpaceDN w:val="0"/>
        <w:adjustRightInd w:val="0"/>
        <w:spacing w:after="0" w:line="240" w:lineRule="auto"/>
        <w:jc w:val="both"/>
        <w:rPr>
          <w:rFonts w:ascii="Arial" w:hAnsi="Arial" w:cs="Arial"/>
          <w:sz w:val="20"/>
          <w:szCs w:val="20"/>
        </w:rPr>
      </w:pPr>
    </w:p>
    <w:sectPr w:rsidR="006F24C4" w:rsidRPr="004734D3" w:rsidSect="00841A98">
      <w:footerReference w:type="default" r:id="rId9"/>
      <w:pgSz w:w="11906" w:h="16838"/>
      <w:pgMar w:top="993" w:right="1558" w:bottom="1701"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52A8" w14:textId="77777777" w:rsidR="008B1AB1" w:rsidRDefault="008B1AB1">
      <w:pPr>
        <w:spacing w:after="0" w:line="240" w:lineRule="auto"/>
      </w:pPr>
      <w:r>
        <w:separator/>
      </w:r>
    </w:p>
  </w:endnote>
  <w:endnote w:type="continuationSeparator" w:id="0">
    <w:p w14:paraId="47120DEC" w14:textId="77777777" w:rsidR="008B1AB1" w:rsidRDefault="008B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EBED" w14:textId="77777777" w:rsidR="009F5449" w:rsidRDefault="002703D8">
    <w:pPr>
      <w:pStyle w:val="Piedepgina"/>
    </w:pPr>
    <w:r w:rsidRPr="00B23904">
      <w:rPr>
        <w:noProof/>
        <w:lang w:eastAsia="es-ES"/>
      </w:rPr>
      <w:drawing>
        <wp:anchor distT="0" distB="0" distL="114300" distR="114300" simplePos="0" relativeHeight="251659264" behindDoc="0" locked="0" layoutInCell="1" allowOverlap="1" wp14:anchorId="5AE61E0E" wp14:editId="491BF373">
          <wp:simplePos x="0" y="0"/>
          <wp:positionH relativeFrom="margin">
            <wp:posOffset>5042535</wp:posOffset>
          </wp:positionH>
          <wp:positionV relativeFrom="page">
            <wp:posOffset>9768205</wp:posOffset>
          </wp:positionV>
          <wp:extent cx="564515" cy="564515"/>
          <wp:effectExtent l="0" t="0" r="6985" b="0"/>
          <wp:wrapSquare wrapText="bothSides"/>
          <wp:docPr id="1910657466" name="Imagen 191065746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0575FFD" wp14:editId="430A4540">
          <wp:simplePos x="0" y="0"/>
          <wp:positionH relativeFrom="page">
            <wp:posOffset>4908550</wp:posOffset>
          </wp:positionH>
          <wp:positionV relativeFrom="page">
            <wp:posOffset>10131316</wp:posOffset>
          </wp:positionV>
          <wp:extent cx="2821940" cy="283210"/>
          <wp:effectExtent l="0" t="0" r="0" b="0"/>
          <wp:wrapSquare wrapText="bothSides"/>
          <wp:docPr id="405952328" name="Imagen 40595232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FE1D549" w14:textId="77777777" w:rsidR="009F5449" w:rsidRDefault="009F54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AE98" w14:textId="77777777" w:rsidR="008B1AB1" w:rsidRDefault="008B1AB1">
      <w:pPr>
        <w:spacing w:after="0" w:line="240" w:lineRule="auto"/>
      </w:pPr>
      <w:r>
        <w:separator/>
      </w:r>
    </w:p>
  </w:footnote>
  <w:footnote w:type="continuationSeparator" w:id="0">
    <w:p w14:paraId="74488D7C" w14:textId="77777777" w:rsidR="008B1AB1" w:rsidRDefault="008B1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C6A"/>
    <w:multiLevelType w:val="hybridMultilevel"/>
    <w:tmpl w:val="EA8696DC"/>
    <w:lvl w:ilvl="0" w:tplc="0C0A0001">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1"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abstractNum w:abstractNumId="2" w15:restartNumberingAfterBreak="0">
    <w:nsid w:val="5BB91EAE"/>
    <w:multiLevelType w:val="multilevel"/>
    <w:tmpl w:val="7558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D2B44"/>
    <w:multiLevelType w:val="multilevel"/>
    <w:tmpl w:val="F196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05673"/>
    <w:multiLevelType w:val="hybridMultilevel"/>
    <w:tmpl w:val="7F72D78A"/>
    <w:lvl w:ilvl="0" w:tplc="CBEA593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6163F7"/>
    <w:multiLevelType w:val="multilevel"/>
    <w:tmpl w:val="81E6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5108784">
    <w:abstractNumId w:val="1"/>
  </w:num>
  <w:num w:numId="2" w16cid:durableId="223415056">
    <w:abstractNumId w:val="2"/>
  </w:num>
  <w:num w:numId="3" w16cid:durableId="1190992279">
    <w:abstractNumId w:val="5"/>
  </w:num>
  <w:num w:numId="4" w16cid:durableId="1005746142">
    <w:abstractNumId w:val="3"/>
  </w:num>
  <w:num w:numId="5" w16cid:durableId="1707943566">
    <w:abstractNumId w:val="4"/>
  </w:num>
  <w:num w:numId="6" w16cid:durableId="71515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022B2"/>
    <w:rsid w:val="000058A0"/>
    <w:rsid w:val="0000649E"/>
    <w:rsid w:val="00010F45"/>
    <w:rsid w:val="00011622"/>
    <w:rsid w:val="0001174C"/>
    <w:rsid w:val="00012953"/>
    <w:rsid w:val="000139AF"/>
    <w:rsid w:val="00013BE9"/>
    <w:rsid w:val="00013D7C"/>
    <w:rsid w:val="00015056"/>
    <w:rsid w:val="00016DB5"/>
    <w:rsid w:val="00020F23"/>
    <w:rsid w:val="0002342C"/>
    <w:rsid w:val="00025E3C"/>
    <w:rsid w:val="0002617C"/>
    <w:rsid w:val="00031332"/>
    <w:rsid w:val="00031516"/>
    <w:rsid w:val="00033AC4"/>
    <w:rsid w:val="00036C14"/>
    <w:rsid w:val="00040904"/>
    <w:rsid w:val="00044905"/>
    <w:rsid w:val="00044C0B"/>
    <w:rsid w:val="00045473"/>
    <w:rsid w:val="00045556"/>
    <w:rsid w:val="0004662F"/>
    <w:rsid w:val="000510BF"/>
    <w:rsid w:val="00051CF4"/>
    <w:rsid w:val="0005410F"/>
    <w:rsid w:val="000542F7"/>
    <w:rsid w:val="000551B4"/>
    <w:rsid w:val="0005653F"/>
    <w:rsid w:val="0006099B"/>
    <w:rsid w:val="0006253E"/>
    <w:rsid w:val="00067215"/>
    <w:rsid w:val="00070425"/>
    <w:rsid w:val="00070E33"/>
    <w:rsid w:val="000716FB"/>
    <w:rsid w:val="000740E7"/>
    <w:rsid w:val="00075BCB"/>
    <w:rsid w:val="0007638C"/>
    <w:rsid w:val="00077486"/>
    <w:rsid w:val="000779C6"/>
    <w:rsid w:val="0008246C"/>
    <w:rsid w:val="000827A0"/>
    <w:rsid w:val="00083A58"/>
    <w:rsid w:val="00085C58"/>
    <w:rsid w:val="0008774E"/>
    <w:rsid w:val="00090D28"/>
    <w:rsid w:val="00092895"/>
    <w:rsid w:val="0009794B"/>
    <w:rsid w:val="000A72D6"/>
    <w:rsid w:val="000A7CC8"/>
    <w:rsid w:val="000B2514"/>
    <w:rsid w:val="000B3DCB"/>
    <w:rsid w:val="000B4085"/>
    <w:rsid w:val="000B5B51"/>
    <w:rsid w:val="000B60B2"/>
    <w:rsid w:val="000B73BF"/>
    <w:rsid w:val="000B76AA"/>
    <w:rsid w:val="000C1992"/>
    <w:rsid w:val="000C3AA1"/>
    <w:rsid w:val="000C4B2E"/>
    <w:rsid w:val="000C77FE"/>
    <w:rsid w:val="000D0F98"/>
    <w:rsid w:val="000D63D9"/>
    <w:rsid w:val="000E1E6C"/>
    <w:rsid w:val="000E3722"/>
    <w:rsid w:val="000E4A48"/>
    <w:rsid w:val="000E4BDA"/>
    <w:rsid w:val="000E544A"/>
    <w:rsid w:val="000E7254"/>
    <w:rsid w:val="000F13EF"/>
    <w:rsid w:val="000F1B6C"/>
    <w:rsid w:val="000F7EBC"/>
    <w:rsid w:val="0010232F"/>
    <w:rsid w:val="0010429E"/>
    <w:rsid w:val="0010642C"/>
    <w:rsid w:val="001114D2"/>
    <w:rsid w:val="00111A11"/>
    <w:rsid w:val="00111E61"/>
    <w:rsid w:val="0011253C"/>
    <w:rsid w:val="00112B44"/>
    <w:rsid w:val="00115187"/>
    <w:rsid w:val="00121067"/>
    <w:rsid w:val="00122897"/>
    <w:rsid w:val="00123922"/>
    <w:rsid w:val="00123BE6"/>
    <w:rsid w:val="00125D2E"/>
    <w:rsid w:val="001268C2"/>
    <w:rsid w:val="00127ADC"/>
    <w:rsid w:val="0013011F"/>
    <w:rsid w:val="00131072"/>
    <w:rsid w:val="00131E32"/>
    <w:rsid w:val="00132773"/>
    <w:rsid w:val="001328CA"/>
    <w:rsid w:val="00132C37"/>
    <w:rsid w:val="001408F4"/>
    <w:rsid w:val="0014207D"/>
    <w:rsid w:val="0014599A"/>
    <w:rsid w:val="00147BA7"/>
    <w:rsid w:val="00151BC0"/>
    <w:rsid w:val="00152F0F"/>
    <w:rsid w:val="001561C1"/>
    <w:rsid w:val="00156365"/>
    <w:rsid w:val="00163DCB"/>
    <w:rsid w:val="00164B86"/>
    <w:rsid w:val="00164EC1"/>
    <w:rsid w:val="00166A2F"/>
    <w:rsid w:val="00166A82"/>
    <w:rsid w:val="00167682"/>
    <w:rsid w:val="0017034F"/>
    <w:rsid w:val="0017252D"/>
    <w:rsid w:val="001827C1"/>
    <w:rsid w:val="0018284C"/>
    <w:rsid w:val="00183632"/>
    <w:rsid w:val="00185FED"/>
    <w:rsid w:val="001863A4"/>
    <w:rsid w:val="00187041"/>
    <w:rsid w:val="001872DB"/>
    <w:rsid w:val="00187BE5"/>
    <w:rsid w:val="0019061D"/>
    <w:rsid w:val="00190AB3"/>
    <w:rsid w:val="00190FE9"/>
    <w:rsid w:val="00191781"/>
    <w:rsid w:val="0019255A"/>
    <w:rsid w:val="001934D8"/>
    <w:rsid w:val="00197414"/>
    <w:rsid w:val="001A1F9D"/>
    <w:rsid w:val="001A3A2E"/>
    <w:rsid w:val="001A3ACD"/>
    <w:rsid w:val="001B1963"/>
    <w:rsid w:val="001B3667"/>
    <w:rsid w:val="001B670C"/>
    <w:rsid w:val="001B6B8E"/>
    <w:rsid w:val="001B7B0E"/>
    <w:rsid w:val="001B7E1F"/>
    <w:rsid w:val="001C1D31"/>
    <w:rsid w:val="001C3F5A"/>
    <w:rsid w:val="001C59E5"/>
    <w:rsid w:val="001D178F"/>
    <w:rsid w:val="001D1BE7"/>
    <w:rsid w:val="001D1ED9"/>
    <w:rsid w:val="001D69A3"/>
    <w:rsid w:val="001D78A3"/>
    <w:rsid w:val="001E2CBD"/>
    <w:rsid w:val="001E7C62"/>
    <w:rsid w:val="001F10F5"/>
    <w:rsid w:val="001F3CB5"/>
    <w:rsid w:val="001F5776"/>
    <w:rsid w:val="001F6752"/>
    <w:rsid w:val="002029F7"/>
    <w:rsid w:val="00202AD4"/>
    <w:rsid w:val="00203AD0"/>
    <w:rsid w:val="00204511"/>
    <w:rsid w:val="002048B9"/>
    <w:rsid w:val="00205034"/>
    <w:rsid w:val="00205958"/>
    <w:rsid w:val="00207141"/>
    <w:rsid w:val="0020761A"/>
    <w:rsid w:val="00213C76"/>
    <w:rsid w:val="00214967"/>
    <w:rsid w:val="00216B04"/>
    <w:rsid w:val="00220F58"/>
    <w:rsid w:val="00220FC9"/>
    <w:rsid w:val="002222C1"/>
    <w:rsid w:val="00223B6A"/>
    <w:rsid w:val="00224F7C"/>
    <w:rsid w:val="002256AC"/>
    <w:rsid w:val="00225C22"/>
    <w:rsid w:val="00230EE4"/>
    <w:rsid w:val="0024672C"/>
    <w:rsid w:val="00247DF3"/>
    <w:rsid w:val="0025353D"/>
    <w:rsid w:val="00253C62"/>
    <w:rsid w:val="00255ED6"/>
    <w:rsid w:val="00257AF2"/>
    <w:rsid w:val="002621F1"/>
    <w:rsid w:val="00262BBB"/>
    <w:rsid w:val="00264D7D"/>
    <w:rsid w:val="002662A9"/>
    <w:rsid w:val="00266890"/>
    <w:rsid w:val="002703D8"/>
    <w:rsid w:val="00271746"/>
    <w:rsid w:val="00271A84"/>
    <w:rsid w:val="002732FA"/>
    <w:rsid w:val="002735BA"/>
    <w:rsid w:val="0027456A"/>
    <w:rsid w:val="0027464E"/>
    <w:rsid w:val="00274B9D"/>
    <w:rsid w:val="00275BC4"/>
    <w:rsid w:val="002763D5"/>
    <w:rsid w:val="00280051"/>
    <w:rsid w:val="0028087E"/>
    <w:rsid w:val="00280B0E"/>
    <w:rsid w:val="00283F8F"/>
    <w:rsid w:val="002844EA"/>
    <w:rsid w:val="002857B2"/>
    <w:rsid w:val="00285958"/>
    <w:rsid w:val="00285EF6"/>
    <w:rsid w:val="002867AA"/>
    <w:rsid w:val="002903FF"/>
    <w:rsid w:val="002914A0"/>
    <w:rsid w:val="00292B60"/>
    <w:rsid w:val="002945D7"/>
    <w:rsid w:val="002A05C7"/>
    <w:rsid w:val="002A2883"/>
    <w:rsid w:val="002A3A9D"/>
    <w:rsid w:val="002A5BA6"/>
    <w:rsid w:val="002B1EFC"/>
    <w:rsid w:val="002B4736"/>
    <w:rsid w:val="002B74F7"/>
    <w:rsid w:val="002B755A"/>
    <w:rsid w:val="002B7AFA"/>
    <w:rsid w:val="002B7C47"/>
    <w:rsid w:val="002C0718"/>
    <w:rsid w:val="002C0952"/>
    <w:rsid w:val="002C0B82"/>
    <w:rsid w:val="002C151D"/>
    <w:rsid w:val="002C3370"/>
    <w:rsid w:val="002C35A5"/>
    <w:rsid w:val="002C39E9"/>
    <w:rsid w:val="002C39EC"/>
    <w:rsid w:val="002C3CA1"/>
    <w:rsid w:val="002C48CE"/>
    <w:rsid w:val="002C58C7"/>
    <w:rsid w:val="002C5ADC"/>
    <w:rsid w:val="002D2E2D"/>
    <w:rsid w:val="002D4861"/>
    <w:rsid w:val="002D54F5"/>
    <w:rsid w:val="002D6553"/>
    <w:rsid w:val="002D65DE"/>
    <w:rsid w:val="002E41B4"/>
    <w:rsid w:val="002E4479"/>
    <w:rsid w:val="002E4746"/>
    <w:rsid w:val="002E5405"/>
    <w:rsid w:val="002E6177"/>
    <w:rsid w:val="002F141D"/>
    <w:rsid w:val="002F43C3"/>
    <w:rsid w:val="002F4FCF"/>
    <w:rsid w:val="002F5989"/>
    <w:rsid w:val="002F6D50"/>
    <w:rsid w:val="00300345"/>
    <w:rsid w:val="0030265F"/>
    <w:rsid w:val="00302F64"/>
    <w:rsid w:val="00303D65"/>
    <w:rsid w:val="00304D0D"/>
    <w:rsid w:val="00304EFB"/>
    <w:rsid w:val="00305CE4"/>
    <w:rsid w:val="00306786"/>
    <w:rsid w:val="00311EC8"/>
    <w:rsid w:val="0031349C"/>
    <w:rsid w:val="00314EB7"/>
    <w:rsid w:val="00315236"/>
    <w:rsid w:val="003205FE"/>
    <w:rsid w:val="003215DE"/>
    <w:rsid w:val="00321F30"/>
    <w:rsid w:val="00322ECD"/>
    <w:rsid w:val="00323009"/>
    <w:rsid w:val="0032334C"/>
    <w:rsid w:val="00325993"/>
    <w:rsid w:val="00330357"/>
    <w:rsid w:val="00333E52"/>
    <w:rsid w:val="00334427"/>
    <w:rsid w:val="003364BC"/>
    <w:rsid w:val="00337FA1"/>
    <w:rsid w:val="00342106"/>
    <w:rsid w:val="0034385B"/>
    <w:rsid w:val="003438B3"/>
    <w:rsid w:val="003448A7"/>
    <w:rsid w:val="00346679"/>
    <w:rsid w:val="00347947"/>
    <w:rsid w:val="0035278D"/>
    <w:rsid w:val="00352D25"/>
    <w:rsid w:val="00353B45"/>
    <w:rsid w:val="00353FAA"/>
    <w:rsid w:val="00354099"/>
    <w:rsid w:val="00354F21"/>
    <w:rsid w:val="00357E6A"/>
    <w:rsid w:val="003604C0"/>
    <w:rsid w:val="0036078E"/>
    <w:rsid w:val="00360B3C"/>
    <w:rsid w:val="00360D6F"/>
    <w:rsid w:val="003634B3"/>
    <w:rsid w:val="003640A0"/>
    <w:rsid w:val="0036426C"/>
    <w:rsid w:val="0036444B"/>
    <w:rsid w:val="0037087A"/>
    <w:rsid w:val="003711AE"/>
    <w:rsid w:val="0037183F"/>
    <w:rsid w:val="00372020"/>
    <w:rsid w:val="00372E33"/>
    <w:rsid w:val="00375C51"/>
    <w:rsid w:val="003778EF"/>
    <w:rsid w:val="00377939"/>
    <w:rsid w:val="00381104"/>
    <w:rsid w:val="003813B6"/>
    <w:rsid w:val="0038357E"/>
    <w:rsid w:val="00390F1E"/>
    <w:rsid w:val="00392F78"/>
    <w:rsid w:val="00396CC5"/>
    <w:rsid w:val="003973AA"/>
    <w:rsid w:val="003A2B41"/>
    <w:rsid w:val="003A2F19"/>
    <w:rsid w:val="003A3086"/>
    <w:rsid w:val="003A3DA3"/>
    <w:rsid w:val="003A4A5C"/>
    <w:rsid w:val="003C0569"/>
    <w:rsid w:val="003C2148"/>
    <w:rsid w:val="003C3903"/>
    <w:rsid w:val="003C41B8"/>
    <w:rsid w:val="003C4A29"/>
    <w:rsid w:val="003C5F20"/>
    <w:rsid w:val="003C5F5D"/>
    <w:rsid w:val="003C613C"/>
    <w:rsid w:val="003C7773"/>
    <w:rsid w:val="003D192B"/>
    <w:rsid w:val="003D43B3"/>
    <w:rsid w:val="003D6316"/>
    <w:rsid w:val="003E2111"/>
    <w:rsid w:val="003E27D1"/>
    <w:rsid w:val="003E6B0A"/>
    <w:rsid w:val="003F1FDA"/>
    <w:rsid w:val="003F3957"/>
    <w:rsid w:val="003F5CE1"/>
    <w:rsid w:val="003F65FA"/>
    <w:rsid w:val="003F7373"/>
    <w:rsid w:val="0040062E"/>
    <w:rsid w:val="0040155B"/>
    <w:rsid w:val="00403C8D"/>
    <w:rsid w:val="004055E1"/>
    <w:rsid w:val="00405CF2"/>
    <w:rsid w:val="004104ED"/>
    <w:rsid w:val="00410DEA"/>
    <w:rsid w:val="00411612"/>
    <w:rsid w:val="00412BCC"/>
    <w:rsid w:val="00413CB4"/>
    <w:rsid w:val="0041433D"/>
    <w:rsid w:val="00414929"/>
    <w:rsid w:val="00415762"/>
    <w:rsid w:val="004165B6"/>
    <w:rsid w:val="0042050B"/>
    <w:rsid w:val="004214BA"/>
    <w:rsid w:val="00424029"/>
    <w:rsid w:val="004245AA"/>
    <w:rsid w:val="004247E4"/>
    <w:rsid w:val="00424CF8"/>
    <w:rsid w:val="00424D55"/>
    <w:rsid w:val="0042525E"/>
    <w:rsid w:val="004274B3"/>
    <w:rsid w:val="0043078F"/>
    <w:rsid w:val="00431E39"/>
    <w:rsid w:val="004344A8"/>
    <w:rsid w:val="00436193"/>
    <w:rsid w:val="00440A32"/>
    <w:rsid w:val="00444ADE"/>
    <w:rsid w:val="004455CF"/>
    <w:rsid w:val="00446BAB"/>
    <w:rsid w:val="004505D1"/>
    <w:rsid w:val="004513DB"/>
    <w:rsid w:val="00451D3A"/>
    <w:rsid w:val="00451EB6"/>
    <w:rsid w:val="00453846"/>
    <w:rsid w:val="00453CC3"/>
    <w:rsid w:val="00453DDC"/>
    <w:rsid w:val="00455BE8"/>
    <w:rsid w:val="00455F29"/>
    <w:rsid w:val="004574CD"/>
    <w:rsid w:val="004604A7"/>
    <w:rsid w:val="00465374"/>
    <w:rsid w:val="0047024C"/>
    <w:rsid w:val="00470E0E"/>
    <w:rsid w:val="00472F06"/>
    <w:rsid w:val="004734D3"/>
    <w:rsid w:val="00473D2D"/>
    <w:rsid w:val="0047641F"/>
    <w:rsid w:val="00477D39"/>
    <w:rsid w:val="00477F3E"/>
    <w:rsid w:val="00480785"/>
    <w:rsid w:val="00482F0C"/>
    <w:rsid w:val="00483973"/>
    <w:rsid w:val="004843CF"/>
    <w:rsid w:val="00485151"/>
    <w:rsid w:val="00485D71"/>
    <w:rsid w:val="00486311"/>
    <w:rsid w:val="0048693E"/>
    <w:rsid w:val="00486B17"/>
    <w:rsid w:val="004964C8"/>
    <w:rsid w:val="004A1E45"/>
    <w:rsid w:val="004A4C1F"/>
    <w:rsid w:val="004B0BCD"/>
    <w:rsid w:val="004B3645"/>
    <w:rsid w:val="004B6D67"/>
    <w:rsid w:val="004C07F7"/>
    <w:rsid w:val="004C43D4"/>
    <w:rsid w:val="004C6774"/>
    <w:rsid w:val="004C7B26"/>
    <w:rsid w:val="004D21AB"/>
    <w:rsid w:val="004D236B"/>
    <w:rsid w:val="004D3A0A"/>
    <w:rsid w:val="004D3C9C"/>
    <w:rsid w:val="004D5E17"/>
    <w:rsid w:val="004E0CC4"/>
    <w:rsid w:val="004E0DDF"/>
    <w:rsid w:val="004E1E73"/>
    <w:rsid w:val="004E2E80"/>
    <w:rsid w:val="004E2FF8"/>
    <w:rsid w:val="004E335D"/>
    <w:rsid w:val="004E349B"/>
    <w:rsid w:val="004E7B45"/>
    <w:rsid w:val="004F0296"/>
    <w:rsid w:val="004F0696"/>
    <w:rsid w:val="004F0970"/>
    <w:rsid w:val="004F0A41"/>
    <w:rsid w:val="004F2046"/>
    <w:rsid w:val="004F2C1F"/>
    <w:rsid w:val="004F433D"/>
    <w:rsid w:val="004F49E6"/>
    <w:rsid w:val="004F4A72"/>
    <w:rsid w:val="004F6171"/>
    <w:rsid w:val="004F65DB"/>
    <w:rsid w:val="00504532"/>
    <w:rsid w:val="0050534D"/>
    <w:rsid w:val="00505E86"/>
    <w:rsid w:val="00506FB0"/>
    <w:rsid w:val="005079FA"/>
    <w:rsid w:val="00510D5A"/>
    <w:rsid w:val="005123A3"/>
    <w:rsid w:val="00517D02"/>
    <w:rsid w:val="00521EFF"/>
    <w:rsid w:val="005225DA"/>
    <w:rsid w:val="00526A9D"/>
    <w:rsid w:val="00531101"/>
    <w:rsid w:val="00532D9B"/>
    <w:rsid w:val="0053426A"/>
    <w:rsid w:val="00534434"/>
    <w:rsid w:val="00534726"/>
    <w:rsid w:val="005347CA"/>
    <w:rsid w:val="00536C4D"/>
    <w:rsid w:val="00537F4C"/>
    <w:rsid w:val="005425BF"/>
    <w:rsid w:val="00543165"/>
    <w:rsid w:val="005436FF"/>
    <w:rsid w:val="00543899"/>
    <w:rsid w:val="00544477"/>
    <w:rsid w:val="005446FC"/>
    <w:rsid w:val="00545022"/>
    <w:rsid w:val="00546A41"/>
    <w:rsid w:val="0055342C"/>
    <w:rsid w:val="00554AC6"/>
    <w:rsid w:val="00556F7B"/>
    <w:rsid w:val="00560983"/>
    <w:rsid w:val="00560A78"/>
    <w:rsid w:val="0056230D"/>
    <w:rsid w:val="00562C41"/>
    <w:rsid w:val="00562C9D"/>
    <w:rsid w:val="00562EA6"/>
    <w:rsid w:val="005644D8"/>
    <w:rsid w:val="0056523A"/>
    <w:rsid w:val="00570CB1"/>
    <w:rsid w:val="005733D7"/>
    <w:rsid w:val="0057372B"/>
    <w:rsid w:val="00576F4B"/>
    <w:rsid w:val="005773F3"/>
    <w:rsid w:val="00580100"/>
    <w:rsid w:val="005813C7"/>
    <w:rsid w:val="0058147E"/>
    <w:rsid w:val="00583B2B"/>
    <w:rsid w:val="005841A1"/>
    <w:rsid w:val="00584C22"/>
    <w:rsid w:val="00584F08"/>
    <w:rsid w:val="005859D4"/>
    <w:rsid w:val="0058614B"/>
    <w:rsid w:val="00592E7C"/>
    <w:rsid w:val="005932F0"/>
    <w:rsid w:val="00594C59"/>
    <w:rsid w:val="00594E77"/>
    <w:rsid w:val="005953F8"/>
    <w:rsid w:val="00596A5A"/>
    <w:rsid w:val="00596CEF"/>
    <w:rsid w:val="00596D02"/>
    <w:rsid w:val="005A10D7"/>
    <w:rsid w:val="005A446D"/>
    <w:rsid w:val="005A5D7D"/>
    <w:rsid w:val="005B0373"/>
    <w:rsid w:val="005B0F2E"/>
    <w:rsid w:val="005B243C"/>
    <w:rsid w:val="005B27D9"/>
    <w:rsid w:val="005B2A8A"/>
    <w:rsid w:val="005B362F"/>
    <w:rsid w:val="005B52F3"/>
    <w:rsid w:val="005C1267"/>
    <w:rsid w:val="005C1FFC"/>
    <w:rsid w:val="005C2334"/>
    <w:rsid w:val="005C30BB"/>
    <w:rsid w:val="005D1022"/>
    <w:rsid w:val="005D10C9"/>
    <w:rsid w:val="005D2571"/>
    <w:rsid w:val="005D3DC3"/>
    <w:rsid w:val="005D536D"/>
    <w:rsid w:val="005D70A2"/>
    <w:rsid w:val="005D7C6F"/>
    <w:rsid w:val="005E2E8C"/>
    <w:rsid w:val="005E453D"/>
    <w:rsid w:val="005E7DF6"/>
    <w:rsid w:val="005F1F25"/>
    <w:rsid w:val="005F2B5D"/>
    <w:rsid w:val="005F2E55"/>
    <w:rsid w:val="005F5162"/>
    <w:rsid w:val="005F5EF6"/>
    <w:rsid w:val="00600E8A"/>
    <w:rsid w:val="00601103"/>
    <w:rsid w:val="00602D7A"/>
    <w:rsid w:val="00605F6E"/>
    <w:rsid w:val="00606167"/>
    <w:rsid w:val="0060658B"/>
    <w:rsid w:val="00610A70"/>
    <w:rsid w:val="006174A5"/>
    <w:rsid w:val="00620307"/>
    <w:rsid w:val="006260FA"/>
    <w:rsid w:val="00626CEB"/>
    <w:rsid w:val="00627A96"/>
    <w:rsid w:val="00631258"/>
    <w:rsid w:val="006313AC"/>
    <w:rsid w:val="00631F06"/>
    <w:rsid w:val="00634053"/>
    <w:rsid w:val="00636A54"/>
    <w:rsid w:val="00637B25"/>
    <w:rsid w:val="00637BC5"/>
    <w:rsid w:val="0064291E"/>
    <w:rsid w:val="00644045"/>
    <w:rsid w:val="00645E72"/>
    <w:rsid w:val="0064607D"/>
    <w:rsid w:val="006505A6"/>
    <w:rsid w:val="006507D9"/>
    <w:rsid w:val="00651C36"/>
    <w:rsid w:val="00651E8D"/>
    <w:rsid w:val="0065233D"/>
    <w:rsid w:val="00654AF2"/>
    <w:rsid w:val="0065677D"/>
    <w:rsid w:val="00657A51"/>
    <w:rsid w:val="00662FCE"/>
    <w:rsid w:val="006708B3"/>
    <w:rsid w:val="00672D52"/>
    <w:rsid w:val="00673428"/>
    <w:rsid w:val="00674739"/>
    <w:rsid w:val="0067487F"/>
    <w:rsid w:val="00676831"/>
    <w:rsid w:val="00677D6F"/>
    <w:rsid w:val="00680DC3"/>
    <w:rsid w:val="00681A46"/>
    <w:rsid w:val="00684062"/>
    <w:rsid w:val="006921A3"/>
    <w:rsid w:val="00693567"/>
    <w:rsid w:val="00694989"/>
    <w:rsid w:val="006A05E3"/>
    <w:rsid w:val="006A0633"/>
    <w:rsid w:val="006A0849"/>
    <w:rsid w:val="006B0F1D"/>
    <w:rsid w:val="006B2E6B"/>
    <w:rsid w:val="006B2FFE"/>
    <w:rsid w:val="006B71B5"/>
    <w:rsid w:val="006B7A0C"/>
    <w:rsid w:val="006C08B1"/>
    <w:rsid w:val="006C1414"/>
    <w:rsid w:val="006C1E09"/>
    <w:rsid w:val="006C2680"/>
    <w:rsid w:val="006C35EA"/>
    <w:rsid w:val="006C3FD8"/>
    <w:rsid w:val="006C549C"/>
    <w:rsid w:val="006C5D9A"/>
    <w:rsid w:val="006C7D8F"/>
    <w:rsid w:val="006C7E80"/>
    <w:rsid w:val="006D2DBA"/>
    <w:rsid w:val="006D3468"/>
    <w:rsid w:val="006D3B04"/>
    <w:rsid w:val="006D5D2A"/>
    <w:rsid w:val="006D61B6"/>
    <w:rsid w:val="006D62B0"/>
    <w:rsid w:val="006D6552"/>
    <w:rsid w:val="006D66FA"/>
    <w:rsid w:val="006D766B"/>
    <w:rsid w:val="006D77D8"/>
    <w:rsid w:val="006E09F8"/>
    <w:rsid w:val="006E0DA9"/>
    <w:rsid w:val="006E2624"/>
    <w:rsid w:val="006E2E70"/>
    <w:rsid w:val="006E37B5"/>
    <w:rsid w:val="006E3E14"/>
    <w:rsid w:val="006E4677"/>
    <w:rsid w:val="006E5902"/>
    <w:rsid w:val="006E5DEC"/>
    <w:rsid w:val="006E62F5"/>
    <w:rsid w:val="006F0011"/>
    <w:rsid w:val="006F24C4"/>
    <w:rsid w:val="006F2735"/>
    <w:rsid w:val="0070145A"/>
    <w:rsid w:val="007023E2"/>
    <w:rsid w:val="00705608"/>
    <w:rsid w:val="00710963"/>
    <w:rsid w:val="00712C52"/>
    <w:rsid w:val="00713708"/>
    <w:rsid w:val="00714736"/>
    <w:rsid w:val="00716A80"/>
    <w:rsid w:val="00716CFF"/>
    <w:rsid w:val="0072330C"/>
    <w:rsid w:val="007246AF"/>
    <w:rsid w:val="0072608E"/>
    <w:rsid w:val="00745D92"/>
    <w:rsid w:val="00745E47"/>
    <w:rsid w:val="00746A1E"/>
    <w:rsid w:val="007504F6"/>
    <w:rsid w:val="00752B55"/>
    <w:rsid w:val="00756A9C"/>
    <w:rsid w:val="007570BE"/>
    <w:rsid w:val="0075765F"/>
    <w:rsid w:val="00757A3C"/>
    <w:rsid w:val="00757D03"/>
    <w:rsid w:val="00760841"/>
    <w:rsid w:val="00761452"/>
    <w:rsid w:val="00762B43"/>
    <w:rsid w:val="00765A5C"/>
    <w:rsid w:val="00766161"/>
    <w:rsid w:val="00766324"/>
    <w:rsid w:val="0076721E"/>
    <w:rsid w:val="007672EF"/>
    <w:rsid w:val="00767AB3"/>
    <w:rsid w:val="007722C0"/>
    <w:rsid w:val="00772C98"/>
    <w:rsid w:val="00773027"/>
    <w:rsid w:val="007756D9"/>
    <w:rsid w:val="00780082"/>
    <w:rsid w:val="00780093"/>
    <w:rsid w:val="00780F18"/>
    <w:rsid w:val="00782202"/>
    <w:rsid w:val="00795585"/>
    <w:rsid w:val="007971B4"/>
    <w:rsid w:val="007A0836"/>
    <w:rsid w:val="007A1FDF"/>
    <w:rsid w:val="007A5AA1"/>
    <w:rsid w:val="007B2958"/>
    <w:rsid w:val="007B2F39"/>
    <w:rsid w:val="007B4236"/>
    <w:rsid w:val="007B6420"/>
    <w:rsid w:val="007C1670"/>
    <w:rsid w:val="007C4901"/>
    <w:rsid w:val="007C525C"/>
    <w:rsid w:val="007C55B3"/>
    <w:rsid w:val="007C6BEA"/>
    <w:rsid w:val="007C795D"/>
    <w:rsid w:val="007D0489"/>
    <w:rsid w:val="007D2E17"/>
    <w:rsid w:val="007D314C"/>
    <w:rsid w:val="007D3AE4"/>
    <w:rsid w:val="007D740A"/>
    <w:rsid w:val="007E138D"/>
    <w:rsid w:val="007E6D41"/>
    <w:rsid w:val="007F04FA"/>
    <w:rsid w:val="007F2209"/>
    <w:rsid w:val="007F22ED"/>
    <w:rsid w:val="007F26C5"/>
    <w:rsid w:val="007F3E2D"/>
    <w:rsid w:val="007F493F"/>
    <w:rsid w:val="00802654"/>
    <w:rsid w:val="0080274B"/>
    <w:rsid w:val="00802A53"/>
    <w:rsid w:val="00802A9C"/>
    <w:rsid w:val="00802BDC"/>
    <w:rsid w:val="00802E62"/>
    <w:rsid w:val="00805C66"/>
    <w:rsid w:val="00806C4C"/>
    <w:rsid w:val="008071CC"/>
    <w:rsid w:val="00812578"/>
    <w:rsid w:val="00815453"/>
    <w:rsid w:val="00816303"/>
    <w:rsid w:val="008168C4"/>
    <w:rsid w:val="008169E7"/>
    <w:rsid w:val="008174BD"/>
    <w:rsid w:val="00825F36"/>
    <w:rsid w:val="00826A77"/>
    <w:rsid w:val="00826E8A"/>
    <w:rsid w:val="00830A8F"/>
    <w:rsid w:val="00832655"/>
    <w:rsid w:val="0083355A"/>
    <w:rsid w:val="00833BD7"/>
    <w:rsid w:val="00835A4A"/>
    <w:rsid w:val="00840521"/>
    <w:rsid w:val="00841087"/>
    <w:rsid w:val="0084124A"/>
    <w:rsid w:val="00841A98"/>
    <w:rsid w:val="00841C68"/>
    <w:rsid w:val="00842865"/>
    <w:rsid w:val="00844AC2"/>
    <w:rsid w:val="00845EAC"/>
    <w:rsid w:val="00846EA7"/>
    <w:rsid w:val="00850933"/>
    <w:rsid w:val="00855CAD"/>
    <w:rsid w:val="00856B15"/>
    <w:rsid w:val="00857E7F"/>
    <w:rsid w:val="00861FFC"/>
    <w:rsid w:val="0086523C"/>
    <w:rsid w:val="00865A07"/>
    <w:rsid w:val="00871ADE"/>
    <w:rsid w:val="00873EAC"/>
    <w:rsid w:val="00877283"/>
    <w:rsid w:val="00880191"/>
    <w:rsid w:val="00882025"/>
    <w:rsid w:val="00882863"/>
    <w:rsid w:val="00882F39"/>
    <w:rsid w:val="008830EC"/>
    <w:rsid w:val="00883724"/>
    <w:rsid w:val="008861E0"/>
    <w:rsid w:val="00894A8C"/>
    <w:rsid w:val="00895116"/>
    <w:rsid w:val="008A2DAE"/>
    <w:rsid w:val="008A2E07"/>
    <w:rsid w:val="008A422A"/>
    <w:rsid w:val="008A4827"/>
    <w:rsid w:val="008A61C0"/>
    <w:rsid w:val="008A6210"/>
    <w:rsid w:val="008A6F47"/>
    <w:rsid w:val="008A7101"/>
    <w:rsid w:val="008B1701"/>
    <w:rsid w:val="008B1AB1"/>
    <w:rsid w:val="008B2583"/>
    <w:rsid w:val="008B31A8"/>
    <w:rsid w:val="008B3FE8"/>
    <w:rsid w:val="008B4878"/>
    <w:rsid w:val="008B6CB5"/>
    <w:rsid w:val="008B7A90"/>
    <w:rsid w:val="008B7F50"/>
    <w:rsid w:val="008C086F"/>
    <w:rsid w:val="008C3BB7"/>
    <w:rsid w:val="008C49BE"/>
    <w:rsid w:val="008C505A"/>
    <w:rsid w:val="008E0060"/>
    <w:rsid w:val="008E0489"/>
    <w:rsid w:val="008E0752"/>
    <w:rsid w:val="008E38FD"/>
    <w:rsid w:val="008E3EEE"/>
    <w:rsid w:val="008E61FF"/>
    <w:rsid w:val="008F206C"/>
    <w:rsid w:val="008F312F"/>
    <w:rsid w:val="008F3795"/>
    <w:rsid w:val="008F450B"/>
    <w:rsid w:val="008F569B"/>
    <w:rsid w:val="008F776F"/>
    <w:rsid w:val="0090166C"/>
    <w:rsid w:val="0090190C"/>
    <w:rsid w:val="00902306"/>
    <w:rsid w:val="00905D66"/>
    <w:rsid w:val="00907259"/>
    <w:rsid w:val="00911990"/>
    <w:rsid w:val="00914512"/>
    <w:rsid w:val="00914602"/>
    <w:rsid w:val="00914932"/>
    <w:rsid w:val="00916243"/>
    <w:rsid w:val="009167CD"/>
    <w:rsid w:val="00921FB5"/>
    <w:rsid w:val="00923642"/>
    <w:rsid w:val="00925F0D"/>
    <w:rsid w:val="0092667D"/>
    <w:rsid w:val="00931046"/>
    <w:rsid w:val="009327EB"/>
    <w:rsid w:val="009359F8"/>
    <w:rsid w:val="00937690"/>
    <w:rsid w:val="00941ACF"/>
    <w:rsid w:val="00943742"/>
    <w:rsid w:val="00944BA1"/>
    <w:rsid w:val="00945971"/>
    <w:rsid w:val="00946307"/>
    <w:rsid w:val="009531F3"/>
    <w:rsid w:val="009533B9"/>
    <w:rsid w:val="009548A9"/>
    <w:rsid w:val="00954AF1"/>
    <w:rsid w:val="00956416"/>
    <w:rsid w:val="00956DE3"/>
    <w:rsid w:val="00960854"/>
    <w:rsid w:val="00960E8F"/>
    <w:rsid w:val="00962E36"/>
    <w:rsid w:val="00967115"/>
    <w:rsid w:val="00971BC3"/>
    <w:rsid w:val="00972641"/>
    <w:rsid w:val="009732A2"/>
    <w:rsid w:val="00974C60"/>
    <w:rsid w:val="00976DF1"/>
    <w:rsid w:val="0098150D"/>
    <w:rsid w:val="0098230F"/>
    <w:rsid w:val="009830AA"/>
    <w:rsid w:val="009850D5"/>
    <w:rsid w:val="00985223"/>
    <w:rsid w:val="00986217"/>
    <w:rsid w:val="00986B2B"/>
    <w:rsid w:val="00986B95"/>
    <w:rsid w:val="0098776F"/>
    <w:rsid w:val="00991CA8"/>
    <w:rsid w:val="009921F8"/>
    <w:rsid w:val="009936D5"/>
    <w:rsid w:val="00993E18"/>
    <w:rsid w:val="00994F6F"/>
    <w:rsid w:val="00995C31"/>
    <w:rsid w:val="00996ED5"/>
    <w:rsid w:val="00997CD5"/>
    <w:rsid w:val="009A14E2"/>
    <w:rsid w:val="009A32B5"/>
    <w:rsid w:val="009A37FE"/>
    <w:rsid w:val="009A5382"/>
    <w:rsid w:val="009A5BD0"/>
    <w:rsid w:val="009A5E14"/>
    <w:rsid w:val="009A6D34"/>
    <w:rsid w:val="009A7CAB"/>
    <w:rsid w:val="009B01A6"/>
    <w:rsid w:val="009B127B"/>
    <w:rsid w:val="009B3E9E"/>
    <w:rsid w:val="009B4164"/>
    <w:rsid w:val="009B729A"/>
    <w:rsid w:val="009C0C21"/>
    <w:rsid w:val="009C111A"/>
    <w:rsid w:val="009C74B0"/>
    <w:rsid w:val="009C7E12"/>
    <w:rsid w:val="009D0BE4"/>
    <w:rsid w:val="009D21CF"/>
    <w:rsid w:val="009D720C"/>
    <w:rsid w:val="009E16D3"/>
    <w:rsid w:val="009E39BB"/>
    <w:rsid w:val="009E65B2"/>
    <w:rsid w:val="009E6EFA"/>
    <w:rsid w:val="009E74F8"/>
    <w:rsid w:val="009F3508"/>
    <w:rsid w:val="009F5449"/>
    <w:rsid w:val="009F7A6E"/>
    <w:rsid w:val="00A02703"/>
    <w:rsid w:val="00A0329C"/>
    <w:rsid w:val="00A05298"/>
    <w:rsid w:val="00A0531E"/>
    <w:rsid w:val="00A05695"/>
    <w:rsid w:val="00A06379"/>
    <w:rsid w:val="00A06481"/>
    <w:rsid w:val="00A06944"/>
    <w:rsid w:val="00A0705B"/>
    <w:rsid w:val="00A11499"/>
    <w:rsid w:val="00A12A71"/>
    <w:rsid w:val="00A12DDD"/>
    <w:rsid w:val="00A13A49"/>
    <w:rsid w:val="00A1400E"/>
    <w:rsid w:val="00A15E79"/>
    <w:rsid w:val="00A15E89"/>
    <w:rsid w:val="00A1734F"/>
    <w:rsid w:val="00A17421"/>
    <w:rsid w:val="00A21037"/>
    <w:rsid w:val="00A23413"/>
    <w:rsid w:val="00A23B8A"/>
    <w:rsid w:val="00A2492C"/>
    <w:rsid w:val="00A2747E"/>
    <w:rsid w:val="00A30AAD"/>
    <w:rsid w:val="00A3336D"/>
    <w:rsid w:val="00A3368D"/>
    <w:rsid w:val="00A33A5C"/>
    <w:rsid w:val="00A33D47"/>
    <w:rsid w:val="00A344ED"/>
    <w:rsid w:val="00A34970"/>
    <w:rsid w:val="00A35AD1"/>
    <w:rsid w:val="00A362AF"/>
    <w:rsid w:val="00A3776D"/>
    <w:rsid w:val="00A37A07"/>
    <w:rsid w:val="00A40EA6"/>
    <w:rsid w:val="00A4183A"/>
    <w:rsid w:val="00A424D0"/>
    <w:rsid w:val="00A429B0"/>
    <w:rsid w:val="00A43CC0"/>
    <w:rsid w:val="00A46115"/>
    <w:rsid w:val="00A462D7"/>
    <w:rsid w:val="00A47FB5"/>
    <w:rsid w:val="00A52833"/>
    <w:rsid w:val="00A52A9F"/>
    <w:rsid w:val="00A5362B"/>
    <w:rsid w:val="00A6067F"/>
    <w:rsid w:val="00A606A1"/>
    <w:rsid w:val="00A60F26"/>
    <w:rsid w:val="00A60F6F"/>
    <w:rsid w:val="00A617A8"/>
    <w:rsid w:val="00A620C3"/>
    <w:rsid w:val="00A62645"/>
    <w:rsid w:val="00A641F1"/>
    <w:rsid w:val="00A66E4A"/>
    <w:rsid w:val="00A72FBF"/>
    <w:rsid w:val="00A74725"/>
    <w:rsid w:val="00A76168"/>
    <w:rsid w:val="00A7622F"/>
    <w:rsid w:val="00A777C5"/>
    <w:rsid w:val="00A7796D"/>
    <w:rsid w:val="00A82E1A"/>
    <w:rsid w:val="00A85E80"/>
    <w:rsid w:val="00A87CA7"/>
    <w:rsid w:val="00A917F4"/>
    <w:rsid w:val="00A94B87"/>
    <w:rsid w:val="00A975C9"/>
    <w:rsid w:val="00AA13A2"/>
    <w:rsid w:val="00AA15CE"/>
    <w:rsid w:val="00AA1E6F"/>
    <w:rsid w:val="00AA3EA8"/>
    <w:rsid w:val="00AA450E"/>
    <w:rsid w:val="00AA4A17"/>
    <w:rsid w:val="00AA5B5E"/>
    <w:rsid w:val="00AA6B5C"/>
    <w:rsid w:val="00AA7846"/>
    <w:rsid w:val="00AB113C"/>
    <w:rsid w:val="00AB18B5"/>
    <w:rsid w:val="00AB2553"/>
    <w:rsid w:val="00AB4A90"/>
    <w:rsid w:val="00AB692E"/>
    <w:rsid w:val="00AB745B"/>
    <w:rsid w:val="00AC0A2E"/>
    <w:rsid w:val="00AC3734"/>
    <w:rsid w:val="00AC5104"/>
    <w:rsid w:val="00AC610C"/>
    <w:rsid w:val="00AD0A89"/>
    <w:rsid w:val="00AD17CE"/>
    <w:rsid w:val="00AD311F"/>
    <w:rsid w:val="00AD5156"/>
    <w:rsid w:val="00AD5350"/>
    <w:rsid w:val="00AD5856"/>
    <w:rsid w:val="00AE003A"/>
    <w:rsid w:val="00AE1FBB"/>
    <w:rsid w:val="00AE315E"/>
    <w:rsid w:val="00AE37CD"/>
    <w:rsid w:val="00AE5E4F"/>
    <w:rsid w:val="00AF0B60"/>
    <w:rsid w:val="00AF1246"/>
    <w:rsid w:val="00AF23C0"/>
    <w:rsid w:val="00AF2A26"/>
    <w:rsid w:val="00AF4ADB"/>
    <w:rsid w:val="00B00F89"/>
    <w:rsid w:val="00B03DEA"/>
    <w:rsid w:val="00B048C7"/>
    <w:rsid w:val="00B05060"/>
    <w:rsid w:val="00B059E7"/>
    <w:rsid w:val="00B10610"/>
    <w:rsid w:val="00B13763"/>
    <w:rsid w:val="00B14F9B"/>
    <w:rsid w:val="00B17C6C"/>
    <w:rsid w:val="00B209BF"/>
    <w:rsid w:val="00B22C97"/>
    <w:rsid w:val="00B24ADD"/>
    <w:rsid w:val="00B320E5"/>
    <w:rsid w:val="00B37A41"/>
    <w:rsid w:val="00B40E39"/>
    <w:rsid w:val="00B41130"/>
    <w:rsid w:val="00B41D29"/>
    <w:rsid w:val="00B45F34"/>
    <w:rsid w:val="00B46FEA"/>
    <w:rsid w:val="00B501F3"/>
    <w:rsid w:val="00B51E36"/>
    <w:rsid w:val="00B526CA"/>
    <w:rsid w:val="00B54002"/>
    <w:rsid w:val="00B541E3"/>
    <w:rsid w:val="00B547B2"/>
    <w:rsid w:val="00B5719A"/>
    <w:rsid w:val="00B57776"/>
    <w:rsid w:val="00B60F45"/>
    <w:rsid w:val="00B63AE2"/>
    <w:rsid w:val="00B66728"/>
    <w:rsid w:val="00B75DC4"/>
    <w:rsid w:val="00B7672D"/>
    <w:rsid w:val="00B76D00"/>
    <w:rsid w:val="00B77031"/>
    <w:rsid w:val="00B774B2"/>
    <w:rsid w:val="00B804CA"/>
    <w:rsid w:val="00B80775"/>
    <w:rsid w:val="00B834D3"/>
    <w:rsid w:val="00B846A5"/>
    <w:rsid w:val="00B8470E"/>
    <w:rsid w:val="00B84A6A"/>
    <w:rsid w:val="00B90E4B"/>
    <w:rsid w:val="00B92ED2"/>
    <w:rsid w:val="00B9600D"/>
    <w:rsid w:val="00B963E9"/>
    <w:rsid w:val="00B96928"/>
    <w:rsid w:val="00BA06A6"/>
    <w:rsid w:val="00BA3C19"/>
    <w:rsid w:val="00BA45E5"/>
    <w:rsid w:val="00BA5BC7"/>
    <w:rsid w:val="00BA5E5D"/>
    <w:rsid w:val="00BB3372"/>
    <w:rsid w:val="00BB629B"/>
    <w:rsid w:val="00BC266C"/>
    <w:rsid w:val="00BC2929"/>
    <w:rsid w:val="00BC669A"/>
    <w:rsid w:val="00BC7CE8"/>
    <w:rsid w:val="00BC7F12"/>
    <w:rsid w:val="00BD653D"/>
    <w:rsid w:val="00BD7B8F"/>
    <w:rsid w:val="00BE1920"/>
    <w:rsid w:val="00BE2992"/>
    <w:rsid w:val="00BE36B2"/>
    <w:rsid w:val="00BE63BE"/>
    <w:rsid w:val="00BE63E2"/>
    <w:rsid w:val="00BF0684"/>
    <w:rsid w:val="00BF09BE"/>
    <w:rsid w:val="00BF18D2"/>
    <w:rsid w:val="00BF3832"/>
    <w:rsid w:val="00BF4428"/>
    <w:rsid w:val="00BF64CA"/>
    <w:rsid w:val="00C077B0"/>
    <w:rsid w:val="00C07A19"/>
    <w:rsid w:val="00C11F5B"/>
    <w:rsid w:val="00C123BF"/>
    <w:rsid w:val="00C13DF0"/>
    <w:rsid w:val="00C1433E"/>
    <w:rsid w:val="00C14E3F"/>
    <w:rsid w:val="00C162EE"/>
    <w:rsid w:val="00C22728"/>
    <w:rsid w:val="00C26A4A"/>
    <w:rsid w:val="00C337C9"/>
    <w:rsid w:val="00C3450A"/>
    <w:rsid w:val="00C3555C"/>
    <w:rsid w:val="00C37A10"/>
    <w:rsid w:val="00C37E5A"/>
    <w:rsid w:val="00C41D30"/>
    <w:rsid w:val="00C43174"/>
    <w:rsid w:val="00C44817"/>
    <w:rsid w:val="00C45207"/>
    <w:rsid w:val="00C4538B"/>
    <w:rsid w:val="00C51CB1"/>
    <w:rsid w:val="00C52088"/>
    <w:rsid w:val="00C52B8C"/>
    <w:rsid w:val="00C556C6"/>
    <w:rsid w:val="00C62B9A"/>
    <w:rsid w:val="00C65F6B"/>
    <w:rsid w:val="00C676D2"/>
    <w:rsid w:val="00C67C5B"/>
    <w:rsid w:val="00C67CBF"/>
    <w:rsid w:val="00C71092"/>
    <w:rsid w:val="00C7135D"/>
    <w:rsid w:val="00C719BF"/>
    <w:rsid w:val="00C721CB"/>
    <w:rsid w:val="00C7282E"/>
    <w:rsid w:val="00C73454"/>
    <w:rsid w:val="00C762EA"/>
    <w:rsid w:val="00C809FC"/>
    <w:rsid w:val="00C81F48"/>
    <w:rsid w:val="00C85591"/>
    <w:rsid w:val="00C9007B"/>
    <w:rsid w:val="00C934B3"/>
    <w:rsid w:val="00C93C99"/>
    <w:rsid w:val="00C9485B"/>
    <w:rsid w:val="00C94922"/>
    <w:rsid w:val="00C96E06"/>
    <w:rsid w:val="00CA1E28"/>
    <w:rsid w:val="00CA23E5"/>
    <w:rsid w:val="00CA2F2E"/>
    <w:rsid w:val="00CA49E0"/>
    <w:rsid w:val="00CA7DC9"/>
    <w:rsid w:val="00CB4204"/>
    <w:rsid w:val="00CB5257"/>
    <w:rsid w:val="00CC4395"/>
    <w:rsid w:val="00CC5EB4"/>
    <w:rsid w:val="00CD0851"/>
    <w:rsid w:val="00CD0BA0"/>
    <w:rsid w:val="00CD13E6"/>
    <w:rsid w:val="00CD14C3"/>
    <w:rsid w:val="00CD1EA9"/>
    <w:rsid w:val="00CD3D8A"/>
    <w:rsid w:val="00CD4460"/>
    <w:rsid w:val="00CD6AF6"/>
    <w:rsid w:val="00CE4833"/>
    <w:rsid w:val="00CE65AF"/>
    <w:rsid w:val="00CF0060"/>
    <w:rsid w:val="00CF0568"/>
    <w:rsid w:val="00CF4036"/>
    <w:rsid w:val="00CF5AE2"/>
    <w:rsid w:val="00CF6927"/>
    <w:rsid w:val="00CF72D5"/>
    <w:rsid w:val="00D007B3"/>
    <w:rsid w:val="00D03883"/>
    <w:rsid w:val="00D04ADC"/>
    <w:rsid w:val="00D0509F"/>
    <w:rsid w:val="00D153B8"/>
    <w:rsid w:val="00D238C4"/>
    <w:rsid w:val="00D23B9C"/>
    <w:rsid w:val="00D24F1C"/>
    <w:rsid w:val="00D25DCA"/>
    <w:rsid w:val="00D268E1"/>
    <w:rsid w:val="00D26A9F"/>
    <w:rsid w:val="00D27CE0"/>
    <w:rsid w:val="00D300D8"/>
    <w:rsid w:val="00D33BDA"/>
    <w:rsid w:val="00D34460"/>
    <w:rsid w:val="00D3470C"/>
    <w:rsid w:val="00D34F60"/>
    <w:rsid w:val="00D41D13"/>
    <w:rsid w:val="00D42C36"/>
    <w:rsid w:val="00D4596C"/>
    <w:rsid w:val="00D4698F"/>
    <w:rsid w:val="00D50252"/>
    <w:rsid w:val="00D503CF"/>
    <w:rsid w:val="00D537DA"/>
    <w:rsid w:val="00D5488B"/>
    <w:rsid w:val="00D55966"/>
    <w:rsid w:val="00D55C62"/>
    <w:rsid w:val="00D566B2"/>
    <w:rsid w:val="00D56E70"/>
    <w:rsid w:val="00D6217F"/>
    <w:rsid w:val="00D640B5"/>
    <w:rsid w:val="00D66D15"/>
    <w:rsid w:val="00D66E23"/>
    <w:rsid w:val="00D7063D"/>
    <w:rsid w:val="00D72171"/>
    <w:rsid w:val="00D73FE9"/>
    <w:rsid w:val="00D76F60"/>
    <w:rsid w:val="00D77382"/>
    <w:rsid w:val="00D8526B"/>
    <w:rsid w:val="00D87774"/>
    <w:rsid w:val="00D902D7"/>
    <w:rsid w:val="00D93CD9"/>
    <w:rsid w:val="00D973ED"/>
    <w:rsid w:val="00D97F0E"/>
    <w:rsid w:val="00DA013E"/>
    <w:rsid w:val="00DA0533"/>
    <w:rsid w:val="00DA283A"/>
    <w:rsid w:val="00DA4483"/>
    <w:rsid w:val="00DA4A19"/>
    <w:rsid w:val="00DA5454"/>
    <w:rsid w:val="00DA6C07"/>
    <w:rsid w:val="00DA788A"/>
    <w:rsid w:val="00DB02CA"/>
    <w:rsid w:val="00DB1970"/>
    <w:rsid w:val="00DB25B9"/>
    <w:rsid w:val="00DB44B7"/>
    <w:rsid w:val="00DB467F"/>
    <w:rsid w:val="00DB6C7C"/>
    <w:rsid w:val="00DC0679"/>
    <w:rsid w:val="00DC371A"/>
    <w:rsid w:val="00DC6D75"/>
    <w:rsid w:val="00DD1B72"/>
    <w:rsid w:val="00DD4829"/>
    <w:rsid w:val="00DD67AB"/>
    <w:rsid w:val="00DE2C1B"/>
    <w:rsid w:val="00DE63D1"/>
    <w:rsid w:val="00DF3E35"/>
    <w:rsid w:val="00DF6598"/>
    <w:rsid w:val="00DF7E0E"/>
    <w:rsid w:val="00DF7E15"/>
    <w:rsid w:val="00E00767"/>
    <w:rsid w:val="00E00B31"/>
    <w:rsid w:val="00E0219C"/>
    <w:rsid w:val="00E02DD3"/>
    <w:rsid w:val="00E04EDE"/>
    <w:rsid w:val="00E178DA"/>
    <w:rsid w:val="00E20C7B"/>
    <w:rsid w:val="00E25150"/>
    <w:rsid w:val="00E3203F"/>
    <w:rsid w:val="00E326A9"/>
    <w:rsid w:val="00E32847"/>
    <w:rsid w:val="00E33E60"/>
    <w:rsid w:val="00E35493"/>
    <w:rsid w:val="00E360BB"/>
    <w:rsid w:val="00E4022B"/>
    <w:rsid w:val="00E42138"/>
    <w:rsid w:val="00E43600"/>
    <w:rsid w:val="00E502DB"/>
    <w:rsid w:val="00E515B2"/>
    <w:rsid w:val="00E52F1F"/>
    <w:rsid w:val="00E536BC"/>
    <w:rsid w:val="00E53DB3"/>
    <w:rsid w:val="00E544E4"/>
    <w:rsid w:val="00E5641C"/>
    <w:rsid w:val="00E56A85"/>
    <w:rsid w:val="00E57711"/>
    <w:rsid w:val="00E60C80"/>
    <w:rsid w:val="00E648D7"/>
    <w:rsid w:val="00E668E0"/>
    <w:rsid w:val="00E6771E"/>
    <w:rsid w:val="00E678DB"/>
    <w:rsid w:val="00E679E3"/>
    <w:rsid w:val="00E70B43"/>
    <w:rsid w:val="00E7322E"/>
    <w:rsid w:val="00E7443A"/>
    <w:rsid w:val="00E8101D"/>
    <w:rsid w:val="00E81DBD"/>
    <w:rsid w:val="00E8389F"/>
    <w:rsid w:val="00E8797B"/>
    <w:rsid w:val="00E94DAF"/>
    <w:rsid w:val="00E95937"/>
    <w:rsid w:val="00E9706E"/>
    <w:rsid w:val="00EA086E"/>
    <w:rsid w:val="00EA1956"/>
    <w:rsid w:val="00EA26F4"/>
    <w:rsid w:val="00EA67A7"/>
    <w:rsid w:val="00EA6B79"/>
    <w:rsid w:val="00EB102B"/>
    <w:rsid w:val="00EB10E9"/>
    <w:rsid w:val="00EB2996"/>
    <w:rsid w:val="00EB3856"/>
    <w:rsid w:val="00EB40DA"/>
    <w:rsid w:val="00EB71A0"/>
    <w:rsid w:val="00EB76EA"/>
    <w:rsid w:val="00EB7BCE"/>
    <w:rsid w:val="00EC0B32"/>
    <w:rsid w:val="00EC1BA3"/>
    <w:rsid w:val="00EC2559"/>
    <w:rsid w:val="00EC4C21"/>
    <w:rsid w:val="00EC4E29"/>
    <w:rsid w:val="00EC5542"/>
    <w:rsid w:val="00ED0D6F"/>
    <w:rsid w:val="00ED1E40"/>
    <w:rsid w:val="00ED40C5"/>
    <w:rsid w:val="00ED65DC"/>
    <w:rsid w:val="00ED74B9"/>
    <w:rsid w:val="00ED780E"/>
    <w:rsid w:val="00EE00C6"/>
    <w:rsid w:val="00EE518D"/>
    <w:rsid w:val="00EF2B94"/>
    <w:rsid w:val="00EF2F8C"/>
    <w:rsid w:val="00EF3418"/>
    <w:rsid w:val="00EF3E80"/>
    <w:rsid w:val="00EF523E"/>
    <w:rsid w:val="00EF6D1A"/>
    <w:rsid w:val="00F024A3"/>
    <w:rsid w:val="00F03B73"/>
    <w:rsid w:val="00F05AFC"/>
    <w:rsid w:val="00F07137"/>
    <w:rsid w:val="00F0753F"/>
    <w:rsid w:val="00F1077E"/>
    <w:rsid w:val="00F1089A"/>
    <w:rsid w:val="00F12599"/>
    <w:rsid w:val="00F12C67"/>
    <w:rsid w:val="00F20AEF"/>
    <w:rsid w:val="00F20B80"/>
    <w:rsid w:val="00F22243"/>
    <w:rsid w:val="00F227D7"/>
    <w:rsid w:val="00F2426B"/>
    <w:rsid w:val="00F24565"/>
    <w:rsid w:val="00F26540"/>
    <w:rsid w:val="00F310C3"/>
    <w:rsid w:val="00F3301C"/>
    <w:rsid w:val="00F40DA9"/>
    <w:rsid w:val="00F446B0"/>
    <w:rsid w:val="00F47332"/>
    <w:rsid w:val="00F5087E"/>
    <w:rsid w:val="00F50C90"/>
    <w:rsid w:val="00F5545B"/>
    <w:rsid w:val="00F56B9C"/>
    <w:rsid w:val="00F575B4"/>
    <w:rsid w:val="00F614BB"/>
    <w:rsid w:val="00F626C4"/>
    <w:rsid w:val="00F66AD1"/>
    <w:rsid w:val="00F67CEB"/>
    <w:rsid w:val="00F701F9"/>
    <w:rsid w:val="00F74161"/>
    <w:rsid w:val="00F7417C"/>
    <w:rsid w:val="00F7751E"/>
    <w:rsid w:val="00F77E38"/>
    <w:rsid w:val="00F80733"/>
    <w:rsid w:val="00F81433"/>
    <w:rsid w:val="00F814A8"/>
    <w:rsid w:val="00F81CE3"/>
    <w:rsid w:val="00F82543"/>
    <w:rsid w:val="00F9167C"/>
    <w:rsid w:val="00F91B98"/>
    <w:rsid w:val="00FA256A"/>
    <w:rsid w:val="00FB16F2"/>
    <w:rsid w:val="00FB244A"/>
    <w:rsid w:val="00FB4081"/>
    <w:rsid w:val="00FB6C16"/>
    <w:rsid w:val="00FB78A9"/>
    <w:rsid w:val="00FC0CEF"/>
    <w:rsid w:val="00FC2283"/>
    <w:rsid w:val="00FC352F"/>
    <w:rsid w:val="00FC4DB0"/>
    <w:rsid w:val="00FC5C46"/>
    <w:rsid w:val="00FC7CD4"/>
    <w:rsid w:val="00FD1214"/>
    <w:rsid w:val="00FD1AB2"/>
    <w:rsid w:val="00FD384B"/>
    <w:rsid w:val="00FE4D7B"/>
    <w:rsid w:val="00FF0266"/>
    <w:rsid w:val="00FF1D4F"/>
    <w:rsid w:val="00FF2DDE"/>
    <w:rsid w:val="00FF4C85"/>
    <w:rsid w:val="00FF78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93CF"/>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 w:type="paragraph" w:customStyle="1" w:styleId="coloreta">
    <w:name w:val="color_eta"/>
    <w:basedOn w:val="Normal"/>
    <w:rsid w:val="007B2F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B2F39"/>
    <w:rPr>
      <w:b/>
      <w:bCs/>
    </w:rPr>
  </w:style>
  <w:style w:type="character" w:styleId="nfasis">
    <w:name w:val="Emphasis"/>
    <w:basedOn w:val="Fuentedeprrafopredeter"/>
    <w:uiPriority w:val="20"/>
    <w:qFormat/>
    <w:rsid w:val="00D537DA"/>
    <w:rPr>
      <w:i/>
      <w:iCs/>
    </w:rPr>
  </w:style>
  <w:style w:type="character" w:styleId="Hipervnculo">
    <w:name w:val="Hyperlink"/>
    <w:basedOn w:val="Fuentedeprrafopredeter"/>
    <w:uiPriority w:val="99"/>
    <w:unhideWhenUsed/>
    <w:rsid w:val="002B7AFA"/>
    <w:rPr>
      <w:color w:val="0563C1" w:themeColor="hyperlink"/>
      <w:u w:val="single"/>
    </w:rPr>
  </w:style>
  <w:style w:type="character" w:styleId="Mencinsinresolver">
    <w:name w:val="Unresolved Mention"/>
    <w:basedOn w:val="Fuentedeprrafopredeter"/>
    <w:uiPriority w:val="99"/>
    <w:semiHidden/>
    <w:unhideWhenUsed/>
    <w:rsid w:val="002B7AFA"/>
    <w:rPr>
      <w:color w:val="605E5C"/>
      <w:shd w:val="clear" w:color="auto" w:fill="E1DFDD"/>
    </w:rPr>
  </w:style>
  <w:style w:type="character" w:styleId="Hipervnculovisitado">
    <w:name w:val="FollowedHyperlink"/>
    <w:basedOn w:val="Fuentedeprrafopredeter"/>
    <w:uiPriority w:val="99"/>
    <w:semiHidden/>
    <w:unhideWhenUsed/>
    <w:rsid w:val="000B7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1132091177">
      <w:bodyDiv w:val="1"/>
      <w:marLeft w:val="0"/>
      <w:marRight w:val="0"/>
      <w:marTop w:val="0"/>
      <w:marBottom w:val="0"/>
      <w:divBdr>
        <w:top w:val="none" w:sz="0" w:space="0" w:color="auto"/>
        <w:left w:val="none" w:sz="0" w:space="0" w:color="auto"/>
        <w:bottom w:val="none" w:sz="0" w:space="0" w:color="auto"/>
        <w:right w:val="none" w:sz="0" w:space="0" w:color="auto"/>
      </w:divBdr>
    </w:div>
    <w:div w:id="1169559808">
      <w:bodyDiv w:val="1"/>
      <w:marLeft w:val="0"/>
      <w:marRight w:val="0"/>
      <w:marTop w:val="0"/>
      <w:marBottom w:val="0"/>
      <w:divBdr>
        <w:top w:val="none" w:sz="0" w:space="0" w:color="auto"/>
        <w:left w:val="none" w:sz="0" w:space="0" w:color="auto"/>
        <w:bottom w:val="none" w:sz="0" w:space="0" w:color="auto"/>
        <w:right w:val="none" w:sz="0" w:space="0" w:color="auto"/>
      </w:divBdr>
    </w:div>
    <w:div w:id="1173103587">
      <w:bodyDiv w:val="1"/>
      <w:marLeft w:val="0"/>
      <w:marRight w:val="0"/>
      <w:marTop w:val="0"/>
      <w:marBottom w:val="0"/>
      <w:divBdr>
        <w:top w:val="none" w:sz="0" w:space="0" w:color="auto"/>
        <w:left w:val="none" w:sz="0" w:space="0" w:color="auto"/>
        <w:bottom w:val="none" w:sz="0" w:space="0" w:color="auto"/>
        <w:right w:val="none" w:sz="0" w:space="0" w:color="auto"/>
      </w:divBdr>
    </w:div>
    <w:div w:id="1265460985">
      <w:bodyDiv w:val="1"/>
      <w:marLeft w:val="0"/>
      <w:marRight w:val="0"/>
      <w:marTop w:val="0"/>
      <w:marBottom w:val="0"/>
      <w:divBdr>
        <w:top w:val="none" w:sz="0" w:space="0" w:color="auto"/>
        <w:left w:val="none" w:sz="0" w:space="0" w:color="auto"/>
        <w:bottom w:val="none" w:sz="0" w:space="0" w:color="auto"/>
        <w:right w:val="none" w:sz="0" w:space="0" w:color="auto"/>
      </w:divBdr>
      <w:divsChild>
        <w:div w:id="109516187">
          <w:marLeft w:val="0"/>
          <w:marRight w:val="0"/>
          <w:marTop w:val="0"/>
          <w:marBottom w:val="0"/>
          <w:divBdr>
            <w:top w:val="none" w:sz="0" w:space="0" w:color="auto"/>
            <w:left w:val="none" w:sz="0" w:space="0" w:color="auto"/>
            <w:bottom w:val="none" w:sz="0" w:space="0" w:color="auto"/>
            <w:right w:val="none" w:sz="0" w:space="0" w:color="auto"/>
          </w:divBdr>
        </w:div>
        <w:div w:id="1008869021">
          <w:marLeft w:val="0"/>
          <w:marRight w:val="0"/>
          <w:marTop w:val="0"/>
          <w:marBottom w:val="0"/>
          <w:divBdr>
            <w:top w:val="none" w:sz="0" w:space="0" w:color="auto"/>
            <w:left w:val="none" w:sz="0" w:space="0" w:color="auto"/>
            <w:bottom w:val="none" w:sz="0" w:space="0" w:color="auto"/>
            <w:right w:val="none" w:sz="0" w:space="0" w:color="auto"/>
          </w:divBdr>
          <w:divsChild>
            <w:div w:id="588002249">
              <w:marLeft w:val="0"/>
              <w:marRight w:val="0"/>
              <w:marTop w:val="0"/>
              <w:marBottom w:val="300"/>
              <w:divBdr>
                <w:top w:val="none" w:sz="0" w:space="0" w:color="auto"/>
                <w:left w:val="none" w:sz="0" w:space="0" w:color="auto"/>
                <w:bottom w:val="none" w:sz="0" w:space="0" w:color="auto"/>
                <w:right w:val="none" w:sz="0" w:space="0" w:color="auto"/>
              </w:divBdr>
            </w:div>
          </w:divsChild>
        </w:div>
        <w:div w:id="2012952929">
          <w:marLeft w:val="0"/>
          <w:marRight w:val="0"/>
          <w:marTop w:val="0"/>
          <w:marBottom w:val="0"/>
          <w:divBdr>
            <w:top w:val="none" w:sz="0" w:space="0" w:color="auto"/>
            <w:left w:val="none" w:sz="0" w:space="0" w:color="auto"/>
            <w:bottom w:val="none" w:sz="0" w:space="0" w:color="auto"/>
            <w:right w:val="none" w:sz="0" w:space="0" w:color="auto"/>
          </w:divBdr>
          <w:divsChild>
            <w:div w:id="567615013">
              <w:marLeft w:val="0"/>
              <w:marRight w:val="0"/>
              <w:marTop w:val="0"/>
              <w:marBottom w:val="300"/>
              <w:divBdr>
                <w:top w:val="none" w:sz="0" w:space="0" w:color="auto"/>
                <w:left w:val="none" w:sz="0" w:space="0" w:color="auto"/>
                <w:bottom w:val="none" w:sz="0" w:space="0" w:color="auto"/>
                <w:right w:val="none" w:sz="0" w:space="0" w:color="auto"/>
              </w:divBdr>
            </w:div>
          </w:divsChild>
        </w:div>
        <w:div w:id="208686451">
          <w:marLeft w:val="0"/>
          <w:marRight w:val="0"/>
          <w:marTop w:val="0"/>
          <w:marBottom w:val="0"/>
          <w:divBdr>
            <w:top w:val="none" w:sz="0" w:space="0" w:color="auto"/>
            <w:left w:val="none" w:sz="0" w:space="0" w:color="auto"/>
            <w:bottom w:val="none" w:sz="0" w:space="0" w:color="auto"/>
            <w:right w:val="none" w:sz="0" w:space="0" w:color="auto"/>
          </w:divBdr>
          <w:divsChild>
            <w:div w:id="4239576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58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2038-E85D-4CC4-8E72-DB48CDBD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731</Words>
  <Characters>4023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102</cp:revision>
  <cp:lastPrinted>2024-02-02T10:03:00Z</cp:lastPrinted>
  <dcterms:created xsi:type="dcterms:W3CDTF">2023-12-21T17:36:00Z</dcterms:created>
  <dcterms:modified xsi:type="dcterms:W3CDTF">2024-02-06T12:22:00Z</dcterms:modified>
</cp:coreProperties>
</file>