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0190F7E2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A428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A4283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="00F77F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FF1F6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A4283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52166A9A" w:rsidR="00CD19AC" w:rsidRPr="007E1F63" w:rsidRDefault="00774A7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Un pediatra y una médica de </w:t>
      </w:r>
      <w:r w:rsidR="00A172E3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U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rgencias se incorporan a</w:t>
      </w:r>
      <w:r w:rsidR="007E1F63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CE661E" w:rsidRPr="007E1F63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la </w:t>
      </w:r>
      <w:r w:rsidR="0096103D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s</w:t>
      </w:r>
      <w:r w:rsidR="00F023E0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éptima</w:t>
      </w:r>
      <w:r w:rsidR="00CE661E" w:rsidRPr="007E1F63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temporada de ‘Chicago Med’ </w:t>
      </w:r>
      <w:r w:rsidR="007E1F63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en</w:t>
      </w:r>
      <w:r w:rsidR="00FB4CB4" w:rsidRPr="007E1F63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Divinity </w:t>
      </w:r>
      <w:r w:rsidR="001A4283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dentro del </w:t>
      </w:r>
      <w:r w:rsidR="008F250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</w:t>
      </w:r>
      <w:r w:rsidR="001A4283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vento especial ‘Medical Lovers Day’</w:t>
      </w:r>
    </w:p>
    <w:p w14:paraId="408358E5" w14:textId="77777777" w:rsidR="009164F8" w:rsidRDefault="009164F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BBCFE4E" w14:textId="77777777" w:rsidR="0027343C" w:rsidRDefault="0027343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D596182" w14:textId="589AEDB8" w:rsidR="00233CC6" w:rsidRDefault="00774A7C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bookmarkStart w:id="0" w:name="_Hlk135915163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Guy Lockard (‘</w:t>
      </w:r>
      <w:r w:rsidR="004554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The Blacklist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’) </w:t>
      </w:r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Kristin Hager (‘</w:t>
      </w:r>
      <w:r w:rsidR="005A63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Cóndor’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230B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encarnarán a los dos nuevos miembros de la plantilla médica del </w:t>
      </w:r>
      <w:r w:rsidR="005A63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hospital.</w:t>
      </w:r>
    </w:p>
    <w:p w14:paraId="05E70ABA" w14:textId="77777777" w:rsidR="0098442D" w:rsidRDefault="0098442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3F8841" w14:textId="77777777" w:rsidR="00DB00D2" w:rsidRDefault="00DB00D2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800AFC" w14:textId="58DEC094" w:rsidR="00CF3831" w:rsidRDefault="00E444A4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Salvar las vidas de los pacientes que llegan al servicio de Urgencias seguirá siendo la principal prioridad de </w:t>
      </w:r>
      <w:r w:rsidR="00230B43" w:rsidRPr="00E444A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los heroicos médicos, enfermeras y personal de</w:t>
      </w:r>
      <w:r w:rsidR="0045547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</w:t>
      </w:r>
      <w:r w:rsidR="00230B43" w:rsidRPr="00E444A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Gaffney Medica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</w:t>
      </w:r>
      <w:r w:rsidR="00230B43" w:rsidRPr="00E444A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Center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="00177296" w:rsidRPr="00E444A4">
        <w:rPr>
          <w:rFonts w:ascii="Arial" w:eastAsia="Times New Roman" w:hAnsi="Arial" w:cs="Arial"/>
          <w:color w:val="FF0000"/>
          <w:sz w:val="24"/>
          <w:szCs w:val="24"/>
          <w:lang w:eastAsia="es-ES"/>
        </w:rPr>
        <w:t xml:space="preserve"> </w:t>
      </w:r>
      <w:r w:rsidR="00177296">
        <w:rPr>
          <w:rFonts w:ascii="Arial" w:eastAsia="Times New Roman" w:hAnsi="Arial" w:cs="Arial"/>
          <w:sz w:val="24"/>
          <w:szCs w:val="24"/>
          <w:lang w:eastAsia="es-ES"/>
        </w:rPr>
        <w:t xml:space="preserve">El equipo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sanitario </w:t>
      </w:r>
      <w:r w:rsidR="00177296">
        <w:rPr>
          <w:rFonts w:ascii="Arial" w:eastAsia="Times New Roman" w:hAnsi="Arial" w:cs="Arial"/>
          <w:sz w:val="24"/>
          <w:szCs w:val="24"/>
          <w:lang w:eastAsia="es-ES"/>
        </w:rPr>
        <w:t xml:space="preserve">se refuerza con la llegada de dos nuevos médicos, los doctores Hammer y Scott, interpretados por los actores </w:t>
      </w:r>
      <w:r w:rsidR="00177296" w:rsidRPr="001772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Guy Lockard y Kristin Hager</w:t>
      </w:r>
      <w:r w:rsidR="00177296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177296" w:rsidRPr="001772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</w:t>
      </w:r>
      <w:r w:rsidR="00086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suman</w:t>
      </w:r>
      <w:r w:rsidR="00177296" w:rsidRPr="001772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77296">
        <w:rPr>
          <w:rFonts w:ascii="Arial" w:eastAsia="Times New Roman" w:hAnsi="Arial" w:cs="Arial"/>
          <w:sz w:val="24"/>
          <w:szCs w:val="24"/>
          <w:lang w:eastAsia="es-ES"/>
        </w:rPr>
        <w:t xml:space="preserve">a las tramas de la </w:t>
      </w:r>
      <w:r w:rsidR="00177296" w:rsidRPr="001772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séptima temporada de ‘Chicago Med’</w:t>
      </w:r>
      <w:r w:rsidR="00623D6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23D66" w:rsidRPr="00623D6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6306B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</w:t>
      </w:r>
      <w:r w:rsidR="004034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r w:rsidR="00E6306B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estrenará </w:t>
      </w:r>
      <w:r w:rsidR="00F671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dentro del </w:t>
      </w:r>
      <w:r w:rsidR="001A42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evento especial </w:t>
      </w:r>
      <w:r w:rsidR="00585F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‘Medical Lovers</w:t>
      </w:r>
      <w:r w:rsidR="001A42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Day</w:t>
      </w:r>
      <w:r w:rsidR="00585F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 </w:t>
      </w:r>
      <w:r w:rsidR="001A42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sábado 3 de febrero</w:t>
      </w:r>
      <w:r w:rsidR="00623D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85F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E6306B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las </w:t>
      </w:r>
      <w:r w:rsidR="001A42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</w:t>
      </w:r>
      <w:r w:rsidR="003B2B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45</w:t>
      </w:r>
      <w:r w:rsidR="00E6306B" w:rsidRPr="00E630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 w:rsidR="00177296" w:rsidRPr="0017729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957DDFF" w14:textId="7AEC4684" w:rsidR="00C1483D" w:rsidRDefault="00C1483D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13CD57" w14:textId="3DD7839E" w:rsidR="00177296" w:rsidRDefault="00AC311D" w:rsidP="00C1483D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 w:rsidRPr="007E5D4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S. Epatha Merkerson, Nick Gehlfuss, </w:t>
      </w:r>
      <w:r w:rsidR="00F023E0" w:rsidRPr="007E5D4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Oliver P</w:t>
      </w:r>
      <w:r w:rsidR="005A63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l</w:t>
      </w:r>
      <w:r w:rsidR="00F023E0" w:rsidRPr="007E5D4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att</w:t>
      </w:r>
      <w:r w:rsidR="00F023E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7E5D4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Brian Tee, Marlyne Barrett, Dominic Rains</w:t>
      </w:r>
      <w:r w:rsidR="00511EA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y Steven Weber</w:t>
      </w:r>
      <w:r w:rsidRPr="007E5D4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 xml:space="preserve"> </w:t>
      </w:r>
      <w:r w:rsidR="00086DD7">
        <w:rPr>
          <w:rFonts w:ascii="Arial" w:eastAsia="Times New Roman" w:hAnsi="Arial" w:cs="Arial"/>
          <w:sz w:val="24"/>
          <w:szCs w:val="24"/>
          <w:lang w:eastAsia="es-ES"/>
        </w:rPr>
        <w:t>encabezan</w:t>
      </w:r>
      <w:r w:rsidR="00177296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CE0A9E">
        <w:rPr>
          <w:rFonts w:ascii="Arial" w:eastAsia="Times New Roman" w:hAnsi="Arial" w:cs="Arial"/>
          <w:sz w:val="24"/>
          <w:szCs w:val="24"/>
          <w:lang w:eastAsia="es-ES"/>
        </w:rPr>
        <w:t>reparto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e</w:t>
      </w:r>
      <w:r w:rsidR="00E87030" w:rsidRPr="00AB6F5E">
        <w:rPr>
          <w:rFonts w:ascii="Arial" w:eastAsia="Times New Roman" w:hAnsi="Arial" w:cs="Arial"/>
          <w:sz w:val="24"/>
          <w:szCs w:val="24"/>
          <w:lang w:eastAsia="es-ES"/>
        </w:rPr>
        <w:t>ste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exitoso</w:t>
      </w:r>
      <w:r w:rsidR="00E87030" w:rsidRPr="00AB6F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87030" w:rsidRPr="00AB6F5E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spin off</w:t>
      </w:r>
      <w:r w:rsidR="00E87030" w:rsidRPr="00AB6F5E">
        <w:rPr>
          <w:rFonts w:ascii="Arial" w:eastAsia="Times New Roman" w:hAnsi="Arial" w:cs="Arial"/>
          <w:sz w:val="24"/>
          <w:szCs w:val="24"/>
          <w:lang w:eastAsia="es-ES"/>
        </w:rPr>
        <w:t xml:space="preserve"> de la serie ‘Chicago Fire’ del aclamado productor ejecutivo </w:t>
      </w:r>
      <w:r w:rsidR="00E87030" w:rsidRPr="00E870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Dick Wolf </w:t>
      </w:r>
      <w:r w:rsidR="00E87030" w:rsidRPr="00AB6F5E">
        <w:rPr>
          <w:rFonts w:ascii="Arial" w:eastAsia="Times New Roman" w:hAnsi="Arial" w:cs="Arial"/>
          <w:sz w:val="24"/>
          <w:szCs w:val="24"/>
          <w:lang w:eastAsia="es-ES"/>
        </w:rPr>
        <w:t>(galardonado con dos Premios Emmy)</w:t>
      </w:r>
      <w:r w:rsidR="00F644AE" w:rsidRPr="00D1799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5669B7E" w14:textId="77777777" w:rsidR="002E7A31" w:rsidRDefault="002E7A31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59CDF7" w14:textId="12B2E428" w:rsidR="007E1F63" w:rsidRPr="007E1F63" w:rsidRDefault="00F644AE" w:rsidP="007E1F63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Los nuevos facultativos de</w:t>
      </w:r>
      <w:r w:rsidR="00CE0A9E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equipo de Urgencias</w:t>
      </w:r>
    </w:p>
    <w:p w14:paraId="6041B063" w14:textId="77777777" w:rsidR="00BE7F1F" w:rsidRDefault="00BE7F1F" w:rsidP="007E1F6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46EDC1" w14:textId="3873759E" w:rsidR="005C304E" w:rsidRDefault="00F644AE" w:rsidP="007E1F6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Dos médicos expertos con perfiles profesionales diversos se unen al servicio de Urgencias del Gaffney Medical Center: los doctores Dylan Scott y </w:t>
      </w:r>
      <w:r w:rsidR="00A378CA" w:rsidRPr="00A378CA">
        <w:rPr>
          <w:rFonts w:ascii="Arial" w:eastAsia="Times New Roman" w:hAnsi="Arial" w:cs="Arial"/>
          <w:sz w:val="24"/>
          <w:szCs w:val="24"/>
          <w:lang w:eastAsia="es-ES"/>
        </w:rPr>
        <w:t>Ste</w:t>
      </w:r>
      <w:r w:rsidR="00086DD7">
        <w:rPr>
          <w:rFonts w:ascii="Arial" w:eastAsia="Times New Roman" w:hAnsi="Arial" w:cs="Arial"/>
          <w:sz w:val="24"/>
          <w:szCs w:val="24"/>
          <w:lang w:eastAsia="es-ES"/>
        </w:rPr>
        <w:t xml:space="preserve">vie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Hammer. Scott, a quien encarna el actor estadounidense </w:t>
      </w:r>
      <w:r w:rsidRPr="00D179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Guy Lockard</w:t>
      </w:r>
      <w:r w:rsidRPr="00F644AE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r w:rsidR="008F2505">
        <w:rPr>
          <w:rFonts w:ascii="Arial" w:eastAsia="Times New Roman" w:hAnsi="Arial" w:cs="Arial"/>
          <w:sz w:val="24"/>
          <w:szCs w:val="24"/>
          <w:lang w:eastAsia="es-ES"/>
        </w:rPr>
        <w:t>The Blacklist</w:t>
      </w:r>
      <w:r w:rsidRPr="00F644AE">
        <w:rPr>
          <w:rFonts w:ascii="Arial" w:eastAsia="Times New Roman" w:hAnsi="Arial" w:cs="Arial"/>
          <w:sz w:val="24"/>
          <w:szCs w:val="24"/>
          <w:lang w:eastAsia="es-ES"/>
        </w:rPr>
        <w:t>’)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es un exagente de la ley y miembro de una familia de policías, que decidió aparcar </w:t>
      </w:r>
      <w:r w:rsidR="00D17990">
        <w:rPr>
          <w:rFonts w:ascii="Arial" w:eastAsia="Times New Roman" w:hAnsi="Arial" w:cs="Arial"/>
          <w:sz w:val="24"/>
          <w:szCs w:val="24"/>
          <w:lang w:eastAsia="es-ES"/>
        </w:rPr>
        <w:t>su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17990">
        <w:rPr>
          <w:rFonts w:ascii="Arial" w:eastAsia="Times New Roman" w:hAnsi="Arial" w:cs="Arial"/>
          <w:sz w:val="24"/>
          <w:szCs w:val="24"/>
          <w:lang w:eastAsia="es-ES"/>
        </w:rPr>
        <w:t>labor policial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estudiar Medicina y convertirse en </w:t>
      </w:r>
      <w:r w:rsidR="00D17990">
        <w:rPr>
          <w:rFonts w:ascii="Arial" w:eastAsia="Times New Roman" w:hAnsi="Arial" w:cs="Arial"/>
          <w:sz w:val="24"/>
          <w:szCs w:val="24"/>
          <w:lang w:eastAsia="es-ES"/>
        </w:rPr>
        <w:t xml:space="preserve">facultativo. Tras su llegada al hospital como pediatra, se debatirá entre su profesión médica y su antiguo cometido como oficial de policía. La actriz canadiense </w:t>
      </w:r>
      <w:r w:rsidR="00D17990" w:rsidRPr="00D179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Kristin Hager</w:t>
      </w:r>
      <w:r w:rsidR="00D17990" w:rsidRPr="00D17990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r w:rsidR="008F2505">
        <w:rPr>
          <w:rFonts w:ascii="Arial" w:eastAsia="Times New Roman" w:hAnsi="Arial" w:cs="Arial"/>
          <w:sz w:val="24"/>
          <w:szCs w:val="24"/>
          <w:lang w:eastAsia="es-ES"/>
        </w:rPr>
        <w:t>Cóndor’</w:t>
      </w:r>
      <w:r w:rsidR="00D17990" w:rsidRPr="00D17990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D17990">
        <w:rPr>
          <w:rFonts w:ascii="Arial" w:eastAsia="Times New Roman" w:hAnsi="Arial" w:cs="Arial"/>
          <w:sz w:val="24"/>
          <w:szCs w:val="24"/>
          <w:lang w:eastAsia="es-ES"/>
        </w:rPr>
        <w:t>, por su parte, se pondrá en la piel de la doctora</w:t>
      </w:r>
      <w:r w:rsidR="00086DD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17990">
        <w:rPr>
          <w:rFonts w:ascii="Arial" w:eastAsia="Times New Roman" w:hAnsi="Arial" w:cs="Arial"/>
          <w:sz w:val="24"/>
          <w:szCs w:val="24"/>
          <w:lang w:eastAsia="es-ES"/>
        </w:rPr>
        <w:t>Hammer, especialista en Medicina de Urgencias. Decidió dejar atrás su labor en el Beau</w:t>
      </w:r>
      <w:r w:rsidR="00731350">
        <w:rPr>
          <w:rFonts w:ascii="Arial" w:eastAsia="Times New Roman" w:hAnsi="Arial" w:cs="Arial"/>
          <w:sz w:val="24"/>
          <w:szCs w:val="24"/>
          <w:lang w:eastAsia="es-ES"/>
        </w:rPr>
        <w:t xml:space="preserve">mont Hospital de la </w:t>
      </w:r>
      <w:r w:rsidR="00904E7D">
        <w:rPr>
          <w:rFonts w:ascii="Arial" w:eastAsia="Times New Roman" w:hAnsi="Arial" w:cs="Arial"/>
          <w:sz w:val="24"/>
          <w:szCs w:val="24"/>
          <w:lang w:eastAsia="es-ES"/>
        </w:rPr>
        <w:t xml:space="preserve">ciudad </w:t>
      </w:r>
      <w:r w:rsidR="00731350">
        <w:rPr>
          <w:rFonts w:ascii="Arial" w:eastAsia="Times New Roman" w:hAnsi="Arial" w:cs="Arial"/>
          <w:sz w:val="24"/>
          <w:szCs w:val="24"/>
          <w:lang w:eastAsia="es-ES"/>
        </w:rPr>
        <w:t>de Gross Pointe</w:t>
      </w:r>
      <w:r w:rsidR="00904E7D">
        <w:rPr>
          <w:rFonts w:ascii="Arial" w:eastAsia="Times New Roman" w:hAnsi="Arial" w:cs="Arial"/>
          <w:sz w:val="24"/>
          <w:szCs w:val="24"/>
          <w:lang w:eastAsia="es-ES"/>
        </w:rPr>
        <w:t xml:space="preserve"> para mudarse a Chicago y dar una segunda oportunidad a su marido.</w:t>
      </w:r>
    </w:p>
    <w:p w14:paraId="25064B56" w14:textId="77777777" w:rsidR="007E1F63" w:rsidRDefault="007E1F63" w:rsidP="007E1F63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7860424" w14:textId="51D0349C" w:rsidR="007E1F63" w:rsidRDefault="0076718F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la nueva temporada de ‘Chicago Med’ incluye las </w:t>
      </w:r>
      <w:r w:rsidRPr="007671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participaciones especiales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C186A">
        <w:rPr>
          <w:rFonts w:ascii="Arial" w:eastAsia="Times New Roman" w:hAnsi="Arial" w:cs="Arial"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7671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Bonita Friedericy</w:t>
      </w:r>
      <w:r w:rsidR="007E1F63" w:rsidRPr="007671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E1F63" w:rsidRPr="0076718F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7E1F63" w:rsidRPr="00A172E3">
        <w:rPr>
          <w:rFonts w:ascii="Arial" w:eastAsia="Times New Roman" w:hAnsi="Arial" w:cs="Arial"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sz w:val="24"/>
          <w:szCs w:val="24"/>
          <w:lang w:eastAsia="es-ES"/>
        </w:rPr>
        <w:t>Chuck’</w:t>
      </w:r>
      <w:r w:rsidR="001546B2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7E1F6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en la piel de Terri, la madre de la doctora Stevie Hammer que padece un trastorno mental</w:t>
      </w:r>
      <w:r w:rsidR="007E1F63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Curtiss Cook</w:t>
      </w:r>
      <w:r w:rsidR="007E1F63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r>
        <w:rPr>
          <w:rFonts w:ascii="Arial" w:eastAsia="Times New Roman" w:hAnsi="Arial" w:cs="Arial"/>
          <w:sz w:val="24"/>
          <w:szCs w:val="24"/>
          <w:lang w:eastAsia="es-ES"/>
        </w:rPr>
        <w:t>La intérprete</w:t>
      </w:r>
      <w:r w:rsidR="007E1F63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7E1F6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como Reginald,</w:t>
      </w:r>
      <w:r w:rsidRPr="0076718F"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Pr="0076718F">
        <w:rPr>
          <w:rFonts w:ascii="Arial" w:eastAsia="Times New Roman" w:hAnsi="Arial" w:cs="Arial"/>
          <w:sz w:val="24"/>
          <w:szCs w:val="24"/>
          <w:lang w:eastAsia="es-ES"/>
        </w:rPr>
        <w:t xml:space="preserve">eniente </w:t>
      </w:r>
      <w:r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Pr="0076718F">
        <w:rPr>
          <w:rFonts w:ascii="Arial" w:eastAsia="Times New Roman" w:hAnsi="Arial" w:cs="Arial"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</w:t>
      </w:r>
      <w:r w:rsidRPr="0076718F">
        <w:rPr>
          <w:rFonts w:ascii="Arial" w:eastAsia="Times New Roman" w:hAnsi="Arial" w:cs="Arial"/>
          <w:sz w:val="24"/>
          <w:szCs w:val="24"/>
          <w:lang w:eastAsia="es-ES"/>
        </w:rPr>
        <w:t>istrito 23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</w:t>
      </w:r>
      <w:r w:rsidRPr="0076718F">
        <w:rPr>
          <w:rFonts w:ascii="Arial" w:eastAsia="Times New Roman" w:hAnsi="Arial" w:cs="Arial"/>
          <w:sz w:val="24"/>
          <w:szCs w:val="24"/>
          <w:lang w:eastAsia="es-ES"/>
        </w:rPr>
        <w:t>Departamento de Policía de Chicago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padre del doctor Dylan Scott</w:t>
      </w:r>
      <w:r w:rsidR="001546B2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7E1F63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5F55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Marina Squerciati</w:t>
      </w:r>
      <w:r w:rsidR="007E1F63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1546B2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4C0912">
        <w:rPr>
          <w:rFonts w:ascii="Arial" w:eastAsia="Times New Roman" w:hAnsi="Arial" w:cs="Arial"/>
          <w:sz w:val="24"/>
          <w:szCs w:val="24"/>
          <w:lang w:eastAsia="es-ES"/>
        </w:rPr>
        <w:t>Chicago P.D.’</w:t>
      </w:r>
      <w:r w:rsidR="007E1F63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5F5548">
        <w:rPr>
          <w:rFonts w:ascii="Arial" w:eastAsia="Times New Roman" w:hAnsi="Arial" w:cs="Arial"/>
          <w:sz w:val="24"/>
          <w:szCs w:val="24"/>
          <w:lang w:eastAsia="es-ES"/>
        </w:rPr>
        <w:t xml:space="preserve"> en el papel de la agente </w:t>
      </w:r>
      <w:r w:rsidR="005F5548">
        <w:rPr>
          <w:rFonts w:ascii="Arial" w:eastAsia="Times New Roman" w:hAnsi="Arial" w:cs="Arial"/>
          <w:sz w:val="24"/>
          <w:szCs w:val="24"/>
          <w:lang w:eastAsia="es-ES"/>
        </w:rPr>
        <w:lastRenderedPageBreak/>
        <w:t>Kim Burgess, miembro de la Unidad de Inteligencia de la Policía de Chicago.</w:t>
      </w:r>
    </w:p>
    <w:p w14:paraId="6146E87C" w14:textId="77777777" w:rsidR="00004B68" w:rsidRDefault="00004B68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7D5DC7AE" w14:textId="32BF2130" w:rsidR="0045011A" w:rsidRDefault="00F90261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Complejos casos clínicos </w:t>
      </w:r>
      <w:r w:rsidR="00CE0A9E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e inquietudes personales, en el día a día del personal del hospital </w:t>
      </w:r>
    </w:p>
    <w:p w14:paraId="09DC5ECF" w14:textId="77777777" w:rsidR="001546B2" w:rsidRPr="007E1F63" w:rsidRDefault="001546B2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5473C50D" w14:textId="41046E49" w:rsidR="00CE0A9E" w:rsidRDefault="00CF64FB" w:rsidP="000A4D5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Ofrecer el mejor tratamiento a sus pacientes y lidiar con sus problemas personales forman parte de la </w:t>
      </w:r>
      <w:r w:rsidR="00CE0A9E">
        <w:rPr>
          <w:rFonts w:ascii="Arial" w:eastAsia="Times New Roman" w:hAnsi="Arial" w:cs="Arial"/>
          <w:sz w:val="24"/>
          <w:szCs w:val="24"/>
          <w:lang w:eastAsia="es-ES"/>
        </w:rPr>
        <w:t xml:space="preserve">vida cotidiana </w:t>
      </w:r>
      <w:r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CE0A9E">
        <w:rPr>
          <w:rFonts w:ascii="Arial" w:eastAsia="Times New Roman" w:hAnsi="Arial" w:cs="Arial"/>
          <w:sz w:val="24"/>
          <w:szCs w:val="24"/>
          <w:lang w:eastAsia="es-ES"/>
        </w:rPr>
        <w:t xml:space="preserve"> los miembros del </w:t>
      </w:r>
      <w:r w:rsidR="00B31E30">
        <w:rPr>
          <w:rFonts w:ascii="Arial" w:eastAsia="Times New Roman" w:hAnsi="Arial" w:cs="Arial"/>
          <w:sz w:val="24"/>
          <w:szCs w:val="24"/>
          <w:lang w:eastAsia="es-ES"/>
        </w:rPr>
        <w:t xml:space="preserve">servicio de Urgencias del </w:t>
      </w:r>
      <w:r w:rsidR="001871C7">
        <w:rPr>
          <w:rFonts w:ascii="Arial" w:eastAsia="Times New Roman" w:hAnsi="Arial" w:cs="Arial"/>
          <w:sz w:val="24"/>
          <w:szCs w:val="24"/>
          <w:lang w:eastAsia="es-ES"/>
        </w:rPr>
        <w:t>Gaffney Medical Center</w:t>
      </w:r>
      <w:r w:rsidR="00086DD7">
        <w:rPr>
          <w:rFonts w:ascii="Arial" w:eastAsia="Times New Roman" w:hAnsi="Arial" w:cs="Arial"/>
          <w:sz w:val="24"/>
          <w:szCs w:val="24"/>
          <w:lang w:eastAsia="es-ES"/>
        </w:rPr>
        <w:t>, algunos de los cuales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86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enfrentarán a situaciones inesperadas</w:t>
      </w:r>
      <w:r w:rsidR="00086DD7">
        <w:rPr>
          <w:rFonts w:ascii="Arial" w:eastAsia="Times New Roman" w:hAnsi="Arial" w:cs="Arial"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doctora Hammer (</w:t>
      </w:r>
      <w:r w:rsidRPr="00CF64FB">
        <w:rPr>
          <w:rFonts w:ascii="Arial" w:eastAsia="Times New Roman" w:hAnsi="Arial" w:cs="Arial"/>
          <w:sz w:val="24"/>
          <w:szCs w:val="24"/>
          <w:lang w:eastAsia="es-ES"/>
        </w:rPr>
        <w:t>Kristin Hager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 tendrá como paciente a su madre y suscitará el inapropiado interés de un rico donante del hospital; </w:t>
      </w:r>
      <w:r w:rsidRPr="00CF64FB">
        <w:rPr>
          <w:rFonts w:ascii="Arial" w:eastAsia="Times New Roman" w:hAnsi="Arial" w:cs="Arial"/>
          <w:sz w:val="24"/>
          <w:szCs w:val="24"/>
          <w:lang w:eastAsia="es-ES"/>
        </w:rPr>
        <w:t>Sharon Goodwin</w:t>
      </w:r>
      <w:r w:rsidR="00F57174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F57174" w:rsidRPr="00F57174">
        <w:rPr>
          <w:rFonts w:ascii="Arial" w:eastAsia="Times New Roman" w:hAnsi="Arial" w:cs="Arial"/>
          <w:sz w:val="24"/>
          <w:szCs w:val="24"/>
          <w:lang w:eastAsia="es-ES"/>
        </w:rPr>
        <w:t>S. Epatha Merkerson</w:t>
      </w:r>
      <w:r w:rsidR="00F57174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57174">
        <w:rPr>
          <w:rFonts w:ascii="Arial" w:eastAsia="Times New Roman" w:hAnsi="Arial" w:cs="Arial"/>
          <w:sz w:val="24"/>
          <w:szCs w:val="24"/>
          <w:lang w:eastAsia="es-ES"/>
        </w:rPr>
        <w:t>la jefa del hospital</w:t>
      </w:r>
      <w:r w:rsidR="00A1033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57174">
        <w:rPr>
          <w:rFonts w:ascii="Arial" w:eastAsia="Times New Roman" w:hAnsi="Arial" w:cs="Arial"/>
          <w:sz w:val="24"/>
          <w:szCs w:val="24"/>
          <w:lang w:eastAsia="es-ES"/>
        </w:rPr>
        <w:t xml:space="preserve"> mantendrá diversas discrepancias con el responsable de</w:t>
      </w:r>
      <w:r w:rsidR="00455470">
        <w:rPr>
          <w:rFonts w:ascii="Arial" w:eastAsia="Times New Roman" w:hAnsi="Arial" w:cs="Arial"/>
          <w:sz w:val="24"/>
          <w:szCs w:val="24"/>
          <w:lang w:eastAsia="es-ES"/>
        </w:rPr>
        <w:t xml:space="preserve"> cumplimiento</w:t>
      </w:r>
      <w:r w:rsidR="00F571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55470">
        <w:rPr>
          <w:rFonts w:ascii="Arial" w:eastAsia="Times New Roman" w:hAnsi="Arial" w:cs="Arial"/>
          <w:sz w:val="24"/>
          <w:szCs w:val="24"/>
          <w:lang w:eastAsia="es-ES"/>
        </w:rPr>
        <w:t>cuando</w:t>
      </w:r>
      <w:r w:rsidR="00F57174">
        <w:rPr>
          <w:rFonts w:ascii="Arial" w:eastAsia="Times New Roman" w:hAnsi="Arial" w:cs="Arial"/>
          <w:sz w:val="24"/>
          <w:szCs w:val="24"/>
          <w:lang w:eastAsia="es-ES"/>
        </w:rPr>
        <w:t xml:space="preserve"> un escándalo salpi</w:t>
      </w:r>
      <w:r w:rsidR="00455470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="00F57174">
        <w:rPr>
          <w:rFonts w:ascii="Arial" w:eastAsia="Times New Roman" w:hAnsi="Arial" w:cs="Arial"/>
          <w:sz w:val="24"/>
          <w:szCs w:val="24"/>
          <w:lang w:eastAsia="es-ES"/>
        </w:rPr>
        <w:t xml:space="preserve"> al Gaffney Medical Center; y la enfermera jefe Maggie Lockwood (</w:t>
      </w:r>
      <w:r w:rsidR="00F57174" w:rsidRPr="007719EE">
        <w:rPr>
          <w:rFonts w:ascii="Arial" w:eastAsia="Times New Roman" w:hAnsi="Arial" w:cs="Arial"/>
          <w:sz w:val="24"/>
          <w:szCs w:val="24"/>
          <w:lang w:eastAsia="es-ES"/>
        </w:rPr>
        <w:t>Marlyne Barrett</w:t>
      </w:r>
      <w:r w:rsidR="00F57174">
        <w:rPr>
          <w:rFonts w:ascii="Arial" w:eastAsia="Times New Roman" w:hAnsi="Arial" w:cs="Arial"/>
          <w:sz w:val="24"/>
          <w:szCs w:val="24"/>
          <w:lang w:eastAsia="es-ES"/>
        </w:rPr>
        <w:t xml:space="preserve">) recibirá imprevistas noticias. </w:t>
      </w:r>
      <w:r w:rsidR="00086DD7">
        <w:rPr>
          <w:rFonts w:ascii="Arial" w:eastAsia="Times New Roman" w:hAnsi="Arial" w:cs="Arial"/>
          <w:sz w:val="24"/>
          <w:szCs w:val="24"/>
          <w:lang w:eastAsia="es-ES"/>
        </w:rPr>
        <w:t>Por otra parte</w:t>
      </w:r>
      <w:r w:rsidR="00F57174">
        <w:rPr>
          <w:rFonts w:ascii="Arial" w:eastAsia="Times New Roman" w:hAnsi="Arial" w:cs="Arial"/>
          <w:sz w:val="24"/>
          <w:szCs w:val="24"/>
          <w:lang w:eastAsia="es-ES"/>
        </w:rPr>
        <w:t xml:space="preserve">, la doctora </w:t>
      </w:r>
      <w:r w:rsidR="00F57174" w:rsidRPr="00F57174">
        <w:rPr>
          <w:rFonts w:ascii="Arial" w:eastAsia="Times New Roman" w:hAnsi="Arial" w:cs="Arial"/>
          <w:sz w:val="24"/>
          <w:szCs w:val="24"/>
          <w:lang w:eastAsia="es-ES"/>
        </w:rPr>
        <w:t>Vanessa Taylor</w:t>
      </w:r>
      <w:r w:rsidR="00F57174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F57174" w:rsidRPr="00F57174">
        <w:rPr>
          <w:rFonts w:ascii="Arial" w:eastAsia="Times New Roman" w:hAnsi="Arial" w:cs="Arial"/>
          <w:sz w:val="24"/>
          <w:szCs w:val="24"/>
          <w:lang w:eastAsia="es-ES"/>
        </w:rPr>
        <w:t>Asjha Cooper</w:t>
      </w:r>
      <w:r w:rsidR="00F57174">
        <w:rPr>
          <w:rFonts w:ascii="Arial" w:eastAsia="Times New Roman" w:hAnsi="Arial" w:cs="Arial"/>
          <w:sz w:val="24"/>
          <w:szCs w:val="24"/>
          <w:lang w:eastAsia="es-ES"/>
        </w:rPr>
        <w:t xml:space="preserve">) reflexionará sobre su vida sentimental tras descubrir que </w:t>
      </w:r>
      <w:r w:rsidR="00C157FD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F57174">
        <w:rPr>
          <w:rFonts w:ascii="Arial" w:eastAsia="Times New Roman" w:hAnsi="Arial" w:cs="Arial"/>
          <w:sz w:val="24"/>
          <w:szCs w:val="24"/>
          <w:lang w:eastAsia="es-ES"/>
        </w:rPr>
        <w:t xml:space="preserve">la hija de un paciente </w:t>
      </w:r>
      <w:r w:rsidR="00C157FD">
        <w:rPr>
          <w:rFonts w:ascii="Arial" w:eastAsia="Times New Roman" w:hAnsi="Arial" w:cs="Arial"/>
          <w:sz w:val="24"/>
          <w:szCs w:val="24"/>
          <w:lang w:eastAsia="es-ES"/>
        </w:rPr>
        <w:t xml:space="preserve">se le ha </w:t>
      </w:r>
      <w:r w:rsidR="00A1033F">
        <w:rPr>
          <w:rFonts w:ascii="Arial" w:eastAsia="Times New Roman" w:hAnsi="Arial" w:cs="Arial"/>
          <w:sz w:val="24"/>
          <w:szCs w:val="24"/>
          <w:lang w:eastAsia="es-ES"/>
        </w:rPr>
        <w:t>concertado</w:t>
      </w:r>
      <w:r w:rsidR="00C157F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1033F">
        <w:rPr>
          <w:rFonts w:ascii="Arial" w:eastAsia="Times New Roman" w:hAnsi="Arial" w:cs="Arial"/>
          <w:sz w:val="24"/>
          <w:szCs w:val="24"/>
          <w:lang w:eastAsia="es-ES"/>
        </w:rPr>
        <w:t xml:space="preserve">un matrimonio </w:t>
      </w:r>
      <w:r w:rsidR="00C157FD">
        <w:rPr>
          <w:rFonts w:ascii="Arial" w:eastAsia="Times New Roman" w:hAnsi="Arial" w:cs="Arial"/>
          <w:sz w:val="24"/>
          <w:szCs w:val="24"/>
          <w:lang w:eastAsia="es-ES"/>
        </w:rPr>
        <w:t>y al doctor</w:t>
      </w:r>
      <w:r w:rsidR="00C157FD" w:rsidRPr="0072234C">
        <w:rPr>
          <w:rFonts w:ascii="Arial" w:eastAsia="Times New Roman" w:hAnsi="Arial" w:cs="Arial"/>
          <w:sz w:val="24"/>
          <w:szCs w:val="24"/>
          <w:lang w:eastAsia="es-ES"/>
        </w:rPr>
        <w:t xml:space="preserve"> Will Halstead</w:t>
      </w:r>
      <w:r w:rsidR="00C157F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C157FD" w:rsidRPr="00017688">
        <w:rPr>
          <w:rFonts w:ascii="Arial" w:eastAsia="Times New Roman" w:hAnsi="Arial" w:cs="Arial"/>
          <w:sz w:val="24"/>
          <w:szCs w:val="24"/>
          <w:lang w:eastAsia="es-ES"/>
        </w:rPr>
        <w:t>Nick Gehlfuss</w:t>
      </w:r>
      <w:r w:rsidR="00C157FD">
        <w:rPr>
          <w:rFonts w:ascii="Arial" w:eastAsia="Times New Roman" w:hAnsi="Arial" w:cs="Arial"/>
          <w:sz w:val="24"/>
          <w:szCs w:val="24"/>
          <w:lang w:eastAsia="es-ES"/>
        </w:rPr>
        <w:t>) le afectará el resultado de la investigación de su ensayo clínico fru</w:t>
      </w:r>
      <w:r w:rsidR="00086DD7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C157FD">
        <w:rPr>
          <w:rFonts w:ascii="Arial" w:eastAsia="Times New Roman" w:hAnsi="Arial" w:cs="Arial"/>
          <w:sz w:val="24"/>
          <w:szCs w:val="24"/>
          <w:lang w:eastAsia="es-ES"/>
        </w:rPr>
        <w:t xml:space="preserve">trado. </w:t>
      </w:r>
    </w:p>
    <w:p w14:paraId="6734CB8C" w14:textId="77777777" w:rsidR="00CE0A9E" w:rsidRDefault="00CE0A9E" w:rsidP="000A4D5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DD96A3" w14:textId="0B14CA90" w:rsidR="00891EAB" w:rsidRDefault="00A1033F" w:rsidP="000A4D5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 w:rsidR="00086DD7" w:rsidRPr="00086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ratarán a un amplio grupo de pacientes</w:t>
      </w:r>
      <w:r w:rsidR="00086DD7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C157F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6DD7">
        <w:rPr>
          <w:rFonts w:ascii="Arial" w:eastAsia="Times New Roman" w:hAnsi="Arial" w:cs="Arial"/>
          <w:sz w:val="24"/>
          <w:szCs w:val="24"/>
          <w:lang w:eastAsia="es-ES"/>
        </w:rPr>
        <w:t>un hombre</w:t>
      </w:r>
      <w:r w:rsidR="00C157FD">
        <w:rPr>
          <w:rFonts w:ascii="Arial" w:eastAsia="Times New Roman" w:hAnsi="Arial" w:cs="Arial"/>
          <w:sz w:val="24"/>
          <w:szCs w:val="24"/>
          <w:lang w:eastAsia="es-ES"/>
        </w:rPr>
        <w:t xml:space="preserve"> con lupus en remisión, </w:t>
      </w:r>
      <w:r w:rsidR="00086DD7">
        <w:rPr>
          <w:rFonts w:ascii="Arial" w:eastAsia="Times New Roman" w:hAnsi="Arial" w:cs="Arial"/>
          <w:sz w:val="24"/>
          <w:szCs w:val="24"/>
          <w:lang w:eastAsia="es-ES"/>
        </w:rPr>
        <w:t xml:space="preserve">varias </w:t>
      </w:r>
      <w:r w:rsidR="00C157FD">
        <w:rPr>
          <w:rFonts w:ascii="Arial" w:eastAsia="Times New Roman" w:hAnsi="Arial" w:cs="Arial"/>
          <w:sz w:val="24"/>
          <w:szCs w:val="24"/>
          <w:lang w:eastAsia="es-ES"/>
        </w:rPr>
        <w:t xml:space="preserve">personas que requieren trasplantes de órganos y complejas cirugías para seguir adelante con sus vidas, </w:t>
      </w:r>
      <w:r w:rsidR="00086DD7">
        <w:rPr>
          <w:rFonts w:ascii="Arial" w:eastAsia="Times New Roman" w:hAnsi="Arial" w:cs="Arial"/>
          <w:sz w:val="24"/>
          <w:szCs w:val="24"/>
          <w:lang w:eastAsia="es-ES"/>
        </w:rPr>
        <w:t xml:space="preserve">una mujer </w:t>
      </w:r>
      <w:r w:rsidR="00C157FD">
        <w:rPr>
          <w:rFonts w:ascii="Arial" w:eastAsia="Times New Roman" w:hAnsi="Arial" w:cs="Arial"/>
          <w:sz w:val="24"/>
          <w:szCs w:val="24"/>
          <w:lang w:eastAsia="es-ES"/>
        </w:rPr>
        <w:t xml:space="preserve">embarazada con </w:t>
      </w:r>
      <w:r w:rsidR="00086DD7"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="00C157FD">
        <w:rPr>
          <w:rFonts w:ascii="Arial" w:eastAsia="Times New Roman" w:hAnsi="Arial" w:cs="Arial"/>
          <w:sz w:val="24"/>
          <w:szCs w:val="24"/>
          <w:lang w:eastAsia="es-ES"/>
        </w:rPr>
        <w:t>grave infecci</w:t>
      </w:r>
      <w:r w:rsidR="00086DD7">
        <w:rPr>
          <w:rFonts w:ascii="Arial" w:eastAsia="Times New Roman" w:hAnsi="Arial" w:cs="Arial"/>
          <w:sz w:val="24"/>
          <w:szCs w:val="24"/>
          <w:lang w:eastAsia="es-ES"/>
        </w:rPr>
        <w:t>ón</w:t>
      </w:r>
      <w:r w:rsidR="00C157F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86DD7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C157FD">
        <w:rPr>
          <w:rFonts w:ascii="Arial" w:eastAsia="Times New Roman" w:hAnsi="Arial" w:cs="Arial"/>
          <w:sz w:val="24"/>
          <w:szCs w:val="24"/>
          <w:lang w:eastAsia="es-ES"/>
        </w:rPr>
        <w:t xml:space="preserve">afectado por </w:t>
      </w:r>
      <w:r w:rsidR="00086DD7">
        <w:rPr>
          <w:rFonts w:ascii="Arial" w:eastAsia="Times New Roman" w:hAnsi="Arial" w:cs="Arial"/>
          <w:sz w:val="24"/>
          <w:szCs w:val="24"/>
          <w:lang w:eastAsia="es-ES"/>
        </w:rPr>
        <w:t>COVID persistente y un adolescente con un tumor cerebral que rechaza el tratamiento médico, entre otros.</w:t>
      </w:r>
    </w:p>
    <w:p w14:paraId="0D25F2CB" w14:textId="77777777" w:rsidR="00C157FD" w:rsidRDefault="00C157FD" w:rsidP="000A4D5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C792AE" w14:textId="77777777" w:rsidR="00F33EA0" w:rsidRPr="00B62183" w:rsidRDefault="00F33EA0" w:rsidP="00F33EA0">
      <w:pPr>
        <w:ind w:right="-285"/>
        <w:jc w:val="both"/>
        <w:rPr>
          <w:rFonts w:ascii="Arial" w:hAnsi="Arial" w:cs="Arial"/>
          <w:b/>
          <w:bCs/>
          <w:color w:val="002C5F"/>
          <w:sz w:val="28"/>
          <w:szCs w:val="28"/>
          <w:lang w:eastAsia="es-ES"/>
        </w:rPr>
      </w:pPr>
      <w:r w:rsidRPr="00B62183">
        <w:rPr>
          <w:rFonts w:ascii="Arial" w:hAnsi="Arial" w:cs="Arial"/>
          <w:b/>
          <w:bCs/>
          <w:color w:val="002C5F"/>
          <w:sz w:val="28"/>
          <w:szCs w:val="28"/>
          <w:lang w:eastAsia="es-ES"/>
        </w:rPr>
        <w:t>Divinity, temático femenino más visto en 2023</w:t>
      </w:r>
    </w:p>
    <w:p w14:paraId="4464A355" w14:textId="3BD4F690" w:rsidR="0074677F" w:rsidRPr="00791969" w:rsidRDefault="0074677F" w:rsidP="0074677F">
      <w:pPr>
        <w:spacing w:after="0" w:line="240" w:lineRule="auto"/>
        <w:ind w:right="-427"/>
        <w:jc w:val="both"/>
        <w:rPr>
          <w:rFonts w:ascii="Arial" w:eastAsia="Times New Roman" w:hAnsi="Arial" w:cs="Arial"/>
        </w:rPr>
      </w:pPr>
      <w:r w:rsidRPr="007919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Divinity </w:t>
      </w:r>
      <w:r>
        <w:rPr>
          <w:rFonts w:ascii="Arial" w:eastAsia="Times New Roman" w:hAnsi="Arial" w:cs="Arial"/>
          <w:sz w:val="24"/>
          <w:szCs w:val="24"/>
          <w:lang w:eastAsia="es-ES"/>
        </w:rPr>
        <w:t>ha cerrado</w:t>
      </w:r>
      <w:r w:rsidRPr="0079196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el pasado año</w:t>
      </w:r>
      <w:r w:rsidRPr="00791969">
        <w:rPr>
          <w:rFonts w:ascii="Arial" w:eastAsia="Times New Roman" w:hAnsi="Arial" w:cs="Arial"/>
          <w:sz w:val="24"/>
          <w:szCs w:val="24"/>
          <w:lang w:eastAsia="es-ES"/>
        </w:rPr>
        <w:t xml:space="preserve"> como el </w:t>
      </w:r>
      <w:r w:rsidRPr="007919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canal femenino líder y la tercera televisión temática más vista</w:t>
      </w:r>
      <w:r w:rsidRPr="00791969">
        <w:rPr>
          <w:rFonts w:ascii="Arial" w:eastAsia="Times New Roman" w:hAnsi="Arial" w:cs="Arial"/>
          <w:sz w:val="24"/>
          <w:szCs w:val="24"/>
          <w:lang w:eastAsia="es-ES"/>
        </w:rPr>
        <w:t xml:space="preserve">, tras Energy y Factoría de Ficción, con un 2,2% de </w:t>
      </w:r>
      <w:r w:rsidRPr="0079196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share,</w:t>
      </w:r>
      <w:r w:rsidRPr="00791969">
        <w:rPr>
          <w:rFonts w:ascii="Arial" w:eastAsia="Times New Roman" w:hAnsi="Arial" w:cs="Arial"/>
          <w:sz w:val="24"/>
          <w:szCs w:val="24"/>
          <w:lang w:eastAsia="es-ES"/>
        </w:rPr>
        <w:t xml:space="preserve"> superando a Nova (2%), a quien bate también en</w:t>
      </w:r>
      <w:r w:rsidRPr="0079196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target</w:t>
      </w:r>
      <w:r w:rsidRPr="00791969">
        <w:rPr>
          <w:rFonts w:ascii="Arial" w:eastAsia="Times New Roman" w:hAnsi="Arial" w:cs="Arial"/>
          <w:sz w:val="24"/>
          <w:szCs w:val="24"/>
          <w:lang w:eastAsia="es-ES"/>
        </w:rPr>
        <w:t xml:space="preserve"> comercial (2,1% vs. 1,4%) y </w:t>
      </w:r>
      <w:r w:rsidRPr="00791969">
        <w:rPr>
          <w:rFonts w:ascii="Arial" w:eastAsia="Times New Roman" w:hAnsi="Arial" w:cs="Arial"/>
          <w:sz w:val="24"/>
          <w:szCs w:val="24"/>
        </w:rPr>
        <w:t xml:space="preserve">entre las mujeres de 16 a 44 años </w:t>
      </w:r>
      <w:r w:rsidRPr="00791969">
        <w:rPr>
          <w:rFonts w:ascii="Arial" w:eastAsia="Times New Roman" w:hAnsi="Arial" w:cs="Arial"/>
          <w:sz w:val="24"/>
          <w:szCs w:val="24"/>
          <w:lang w:eastAsia="es-ES"/>
        </w:rPr>
        <w:t>(2,7% vs. 2,5%).</w:t>
      </w:r>
    </w:p>
    <w:p w14:paraId="63DAD1B0" w14:textId="77777777" w:rsidR="0074677F" w:rsidRDefault="0074677F" w:rsidP="0074677F">
      <w:pPr>
        <w:pStyle w:val="Prrafodelista"/>
        <w:spacing w:after="0" w:line="240" w:lineRule="auto"/>
        <w:ind w:right="-427"/>
        <w:jc w:val="both"/>
        <w:rPr>
          <w:rFonts w:ascii="Arial" w:hAnsi="Arial" w:cs="Arial"/>
        </w:rPr>
      </w:pPr>
    </w:p>
    <w:p w14:paraId="5CAB36A9" w14:textId="4F18E789" w:rsidR="0074677F" w:rsidRPr="00791969" w:rsidRDefault="0074677F" w:rsidP="0074677F">
      <w:pPr>
        <w:spacing w:after="0" w:line="240" w:lineRule="auto"/>
        <w:ind w:right="-427"/>
        <w:jc w:val="both"/>
        <w:rPr>
          <w:rFonts w:ascii="Calibri" w:eastAsia="Times New Roman" w:hAnsi="Calibri" w:cs="Calibri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2023</w:t>
      </w:r>
      <w:r w:rsidRPr="005A638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7467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‘Chicago Med’</w:t>
      </w:r>
      <w:r w:rsidRPr="0079196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ha registrado</w:t>
      </w:r>
      <w:r w:rsidRPr="00791969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Pr="007467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2,2% de cuota de pantalla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imponiéndose en su franja de emisión a </w:t>
      </w:r>
      <w:r w:rsidR="005A6380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>
        <w:rPr>
          <w:rFonts w:ascii="Arial" w:eastAsia="Times New Roman" w:hAnsi="Arial" w:cs="Arial"/>
          <w:sz w:val="24"/>
          <w:szCs w:val="24"/>
          <w:lang w:eastAsia="es-ES"/>
        </w:rPr>
        <w:t>competidora</w:t>
      </w:r>
      <w:r w:rsidRPr="0079196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Pr="00791969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791969">
        <w:rPr>
          <w:rFonts w:ascii="Arial" w:eastAsia="Times New Roman" w:hAnsi="Arial" w:cs="Arial"/>
          <w:sz w:val="24"/>
          <w:szCs w:val="24"/>
          <w:lang w:eastAsia="es-ES"/>
        </w:rPr>
        <w:t>5%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 y ha firmado un </w:t>
      </w:r>
      <w:r w:rsidRPr="007467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2,2% en </w:t>
      </w:r>
      <w:r w:rsidRPr="0074677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target </w:t>
      </w:r>
      <w:r w:rsidRPr="007467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superando en 1,3 puntos a su rival (0,9%). Además, la serie asciende hasta el </w:t>
      </w:r>
      <w:r w:rsidRPr="007467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3%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su </w:t>
      </w:r>
      <w:r w:rsidRPr="0074677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core target</w:t>
      </w:r>
      <w:r w:rsidRPr="005A638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siendo tercera opción en su franja tras </w:t>
      </w:r>
      <w:r w:rsidRPr="00791969">
        <w:rPr>
          <w:rFonts w:ascii="Arial" w:eastAsia="Times New Roman" w:hAnsi="Arial" w:cs="Arial"/>
          <w:sz w:val="24"/>
          <w:szCs w:val="24"/>
          <w:lang w:eastAsia="es-ES"/>
        </w:rPr>
        <w:t>FDF y Neox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F3A6767" w14:textId="77777777" w:rsidR="0074677F" w:rsidRPr="0074677F" w:rsidRDefault="0074677F" w:rsidP="0074677F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  <w:lang w:eastAsia="es-ES"/>
        </w:rPr>
      </w:pPr>
    </w:p>
    <w:p w14:paraId="6E9DA26C" w14:textId="3A8E077E" w:rsidR="0074677F" w:rsidRPr="00791969" w:rsidRDefault="0074677F" w:rsidP="0074677F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91969">
        <w:rPr>
          <w:rFonts w:ascii="Arial" w:eastAsia="Times New Roman" w:hAnsi="Arial" w:cs="Arial"/>
          <w:sz w:val="24"/>
          <w:szCs w:val="24"/>
          <w:lang w:eastAsia="es-ES"/>
        </w:rPr>
        <w:t>Con 210.00</w:t>
      </w:r>
      <w:r>
        <w:rPr>
          <w:rFonts w:ascii="Arial" w:eastAsia="Times New Roman" w:hAnsi="Arial" w:cs="Arial"/>
          <w:sz w:val="24"/>
          <w:szCs w:val="24"/>
          <w:lang w:eastAsia="es-ES"/>
        </w:rPr>
        <w:t>0 espectadores de media</w:t>
      </w:r>
      <w:r w:rsidRPr="00791969">
        <w:rPr>
          <w:rFonts w:ascii="Arial" w:eastAsia="Times New Roman" w:hAnsi="Arial" w:cs="Arial"/>
          <w:sz w:val="24"/>
          <w:szCs w:val="24"/>
          <w:lang w:eastAsia="es-ES"/>
        </w:rPr>
        <w:t xml:space="preserve"> es la </w:t>
      </w:r>
      <w:r>
        <w:rPr>
          <w:rFonts w:ascii="Arial" w:eastAsia="Times New Roman" w:hAnsi="Arial" w:cs="Arial"/>
          <w:sz w:val="24"/>
          <w:szCs w:val="24"/>
          <w:lang w:eastAsia="es-ES"/>
        </w:rPr>
        <w:t>ficción</w:t>
      </w:r>
      <w:r w:rsidRPr="00791969">
        <w:rPr>
          <w:rFonts w:ascii="Arial" w:eastAsia="Times New Roman" w:hAnsi="Arial" w:cs="Arial"/>
          <w:sz w:val="24"/>
          <w:szCs w:val="24"/>
          <w:lang w:eastAsia="es-ES"/>
        </w:rPr>
        <w:t xml:space="preserve"> extranjera (no telenovela) m</w:t>
      </w:r>
      <w:r>
        <w:rPr>
          <w:rFonts w:ascii="Arial" w:eastAsia="Times New Roman" w:hAnsi="Arial" w:cs="Arial"/>
          <w:sz w:val="24"/>
          <w:szCs w:val="24"/>
          <w:lang w:eastAsia="es-ES"/>
        </w:rPr>
        <w:t>á</w:t>
      </w:r>
      <w:r w:rsidRPr="00791969">
        <w:rPr>
          <w:rFonts w:ascii="Arial" w:eastAsia="Times New Roman" w:hAnsi="Arial" w:cs="Arial"/>
          <w:sz w:val="24"/>
          <w:szCs w:val="24"/>
          <w:lang w:eastAsia="es-ES"/>
        </w:rPr>
        <w:t xml:space="preserve">s vista </w:t>
      </w:r>
      <w:r>
        <w:rPr>
          <w:rFonts w:ascii="Arial" w:eastAsia="Times New Roman" w:hAnsi="Arial" w:cs="Arial"/>
          <w:sz w:val="24"/>
          <w:szCs w:val="24"/>
          <w:lang w:eastAsia="es-ES"/>
        </w:rPr>
        <w:t>en el canal femenino de Mediaset España</w:t>
      </w:r>
      <w:r w:rsidRPr="00791969">
        <w:rPr>
          <w:rFonts w:ascii="Arial" w:eastAsia="Times New Roman" w:hAnsi="Arial" w:cs="Arial"/>
          <w:sz w:val="24"/>
          <w:szCs w:val="24"/>
          <w:lang w:eastAsia="es-ES"/>
        </w:rPr>
        <w:t xml:space="preserve"> en 2023. </w:t>
      </w:r>
    </w:p>
    <w:p w14:paraId="52B2710B" w14:textId="77777777" w:rsidR="00891EAB" w:rsidRDefault="00891EAB" w:rsidP="0074677F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</w:pPr>
    </w:p>
    <w:p w14:paraId="480FBD02" w14:textId="77777777" w:rsidR="00F644AE" w:rsidRPr="00C9473F" w:rsidRDefault="00F644AE" w:rsidP="000A4D5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6A8D49" w14:textId="24A0BF55" w:rsidR="007E2B53" w:rsidRPr="00157875" w:rsidRDefault="007E2B53" w:rsidP="00172E24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7E2B53" w:rsidRPr="00157875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22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B68"/>
    <w:rsid w:val="00017688"/>
    <w:rsid w:val="00025679"/>
    <w:rsid w:val="000320B3"/>
    <w:rsid w:val="0003708A"/>
    <w:rsid w:val="00037D91"/>
    <w:rsid w:val="00041332"/>
    <w:rsid w:val="00042FEC"/>
    <w:rsid w:val="00046BB6"/>
    <w:rsid w:val="000516E3"/>
    <w:rsid w:val="0005377C"/>
    <w:rsid w:val="00057691"/>
    <w:rsid w:val="000705EE"/>
    <w:rsid w:val="00073559"/>
    <w:rsid w:val="00075C26"/>
    <w:rsid w:val="000843A3"/>
    <w:rsid w:val="00086DD7"/>
    <w:rsid w:val="00093CD2"/>
    <w:rsid w:val="00094AE2"/>
    <w:rsid w:val="00097608"/>
    <w:rsid w:val="000A4D54"/>
    <w:rsid w:val="000A5BFF"/>
    <w:rsid w:val="000B119A"/>
    <w:rsid w:val="000B79E1"/>
    <w:rsid w:val="000C120C"/>
    <w:rsid w:val="000C50FF"/>
    <w:rsid w:val="000C5801"/>
    <w:rsid w:val="000D58D5"/>
    <w:rsid w:val="000E4B67"/>
    <w:rsid w:val="000E66AE"/>
    <w:rsid w:val="000E6946"/>
    <w:rsid w:val="00106DD4"/>
    <w:rsid w:val="00115164"/>
    <w:rsid w:val="00121055"/>
    <w:rsid w:val="00143882"/>
    <w:rsid w:val="00146D2F"/>
    <w:rsid w:val="00152E7C"/>
    <w:rsid w:val="001546B2"/>
    <w:rsid w:val="00157875"/>
    <w:rsid w:val="00157C67"/>
    <w:rsid w:val="00166695"/>
    <w:rsid w:val="0017097F"/>
    <w:rsid w:val="00172E24"/>
    <w:rsid w:val="00174A49"/>
    <w:rsid w:val="00174A88"/>
    <w:rsid w:val="00177296"/>
    <w:rsid w:val="001871C7"/>
    <w:rsid w:val="00196C3D"/>
    <w:rsid w:val="001976BC"/>
    <w:rsid w:val="001A4283"/>
    <w:rsid w:val="001B5122"/>
    <w:rsid w:val="001B63E7"/>
    <w:rsid w:val="001C4620"/>
    <w:rsid w:val="001D6822"/>
    <w:rsid w:val="001E0AC3"/>
    <w:rsid w:val="001E0FF3"/>
    <w:rsid w:val="00220CF5"/>
    <w:rsid w:val="0022128F"/>
    <w:rsid w:val="00222EE5"/>
    <w:rsid w:val="002306AE"/>
    <w:rsid w:val="00230B43"/>
    <w:rsid w:val="00232702"/>
    <w:rsid w:val="00233CC6"/>
    <w:rsid w:val="002404F8"/>
    <w:rsid w:val="002429EC"/>
    <w:rsid w:val="00242E41"/>
    <w:rsid w:val="00243EA4"/>
    <w:rsid w:val="00245938"/>
    <w:rsid w:val="002468E4"/>
    <w:rsid w:val="00250675"/>
    <w:rsid w:val="0025446D"/>
    <w:rsid w:val="002640CA"/>
    <w:rsid w:val="00265275"/>
    <w:rsid w:val="00265585"/>
    <w:rsid w:val="00271147"/>
    <w:rsid w:val="00273216"/>
    <w:rsid w:val="0027343C"/>
    <w:rsid w:val="00275EFE"/>
    <w:rsid w:val="002851CA"/>
    <w:rsid w:val="002863D2"/>
    <w:rsid w:val="0028672A"/>
    <w:rsid w:val="002873F4"/>
    <w:rsid w:val="002A1527"/>
    <w:rsid w:val="002B1D92"/>
    <w:rsid w:val="002B3AFE"/>
    <w:rsid w:val="002B719D"/>
    <w:rsid w:val="002C6DAD"/>
    <w:rsid w:val="002D31A7"/>
    <w:rsid w:val="002E7A31"/>
    <w:rsid w:val="002F0332"/>
    <w:rsid w:val="002F2132"/>
    <w:rsid w:val="002F6BE8"/>
    <w:rsid w:val="002F73DD"/>
    <w:rsid w:val="003011E9"/>
    <w:rsid w:val="003079A7"/>
    <w:rsid w:val="00307F43"/>
    <w:rsid w:val="00314B10"/>
    <w:rsid w:val="00316A7E"/>
    <w:rsid w:val="00324271"/>
    <w:rsid w:val="003247DC"/>
    <w:rsid w:val="00337C75"/>
    <w:rsid w:val="0035327B"/>
    <w:rsid w:val="003628C1"/>
    <w:rsid w:val="00367C9F"/>
    <w:rsid w:val="003728AD"/>
    <w:rsid w:val="00380B09"/>
    <w:rsid w:val="00382ED4"/>
    <w:rsid w:val="00390D2D"/>
    <w:rsid w:val="00391451"/>
    <w:rsid w:val="00393609"/>
    <w:rsid w:val="00395F18"/>
    <w:rsid w:val="003A43BC"/>
    <w:rsid w:val="003A58C4"/>
    <w:rsid w:val="003A5D07"/>
    <w:rsid w:val="003B16DB"/>
    <w:rsid w:val="003B2A93"/>
    <w:rsid w:val="003B2BEA"/>
    <w:rsid w:val="003B3DC4"/>
    <w:rsid w:val="003B6DC0"/>
    <w:rsid w:val="003C186A"/>
    <w:rsid w:val="003C2BE3"/>
    <w:rsid w:val="003C7402"/>
    <w:rsid w:val="003D06D7"/>
    <w:rsid w:val="003E0909"/>
    <w:rsid w:val="003E161E"/>
    <w:rsid w:val="003E5B9A"/>
    <w:rsid w:val="003E6C22"/>
    <w:rsid w:val="003F002C"/>
    <w:rsid w:val="003F195C"/>
    <w:rsid w:val="003F2DC4"/>
    <w:rsid w:val="003F3E05"/>
    <w:rsid w:val="003F429B"/>
    <w:rsid w:val="0040229C"/>
    <w:rsid w:val="00403438"/>
    <w:rsid w:val="00410DE3"/>
    <w:rsid w:val="00421EBF"/>
    <w:rsid w:val="00424EB2"/>
    <w:rsid w:val="00430360"/>
    <w:rsid w:val="00430427"/>
    <w:rsid w:val="00431DF6"/>
    <w:rsid w:val="00431F14"/>
    <w:rsid w:val="004353F5"/>
    <w:rsid w:val="00437CC7"/>
    <w:rsid w:val="0045011A"/>
    <w:rsid w:val="00451F2F"/>
    <w:rsid w:val="00455470"/>
    <w:rsid w:val="00455DC5"/>
    <w:rsid w:val="00456C42"/>
    <w:rsid w:val="004657F3"/>
    <w:rsid w:val="004677B3"/>
    <w:rsid w:val="00485460"/>
    <w:rsid w:val="00485E63"/>
    <w:rsid w:val="004914B0"/>
    <w:rsid w:val="00496277"/>
    <w:rsid w:val="004A273B"/>
    <w:rsid w:val="004A395D"/>
    <w:rsid w:val="004A4952"/>
    <w:rsid w:val="004B4653"/>
    <w:rsid w:val="004B4A1A"/>
    <w:rsid w:val="004B6312"/>
    <w:rsid w:val="004C0912"/>
    <w:rsid w:val="004D288D"/>
    <w:rsid w:val="004D49C9"/>
    <w:rsid w:val="004F575D"/>
    <w:rsid w:val="004F5DCE"/>
    <w:rsid w:val="00504837"/>
    <w:rsid w:val="00511A0F"/>
    <w:rsid w:val="00511EAB"/>
    <w:rsid w:val="00523432"/>
    <w:rsid w:val="00527D17"/>
    <w:rsid w:val="005305FF"/>
    <w:rsid w:val="00546A2C"/>
    <w:rsid w:val="005605AF"/>
    <w:rsid w:val="00570EF4"/>
    <w:rsid w:val="00571BFB"/>
    <w:rsid w:val="00585FC3"/>
    <w:rsid w:val="00593922"/>
    <w:rsid w:val="00593E28"/>
    <w:rsid w:val="005A6380"/>
    <w:rsid w:val="005C14ED"/>
    <w:rsid w:val="005C304E"/>
    <w:rsid w:val="005D3280"/>
    <w:rsid w:val="005D3E1B"/>
    <w:rsid w:val="005F1AF4"/>
    <w:rsid w:val="005F2095"/>
    <w:rsid w:val="005F3D74"/>
    <w:rsid w:val="005F4DE2"/>
    <w:rsid w:val="005F5548"/>
    <w:rsid w:val="005F5E10"/>
    <w:rsid w:val="00604858"/>
    <w:rsid w:val="00622499"/>
    <w:rsid w:val="006224CF"/>
    <w:rsid w:val="00623D66"/>
    <w:rsid w:val="00626F63"/>
    <w:rsid w:val="006313F8"/>
    <w:rsid w:val="00637DF1"/>
    <w:rsid w:val="006425F6"/>
    <w:rsid w:val="00644319"/>
    <w:rsid w:val="0064588F"/>
    <w:rsid w:val="00645B3B"/>
    <w:rsid w:val="00656D29"/>
    <w:rsid w:val="00661207"/>
    <w:rsid w:val="0067084F"/>
    <w:rsid w:val="0067239A"/>
    <w:rsid w:val="0069170D"/>
    <w:rsid w:val="00691DCC"/>
    <w:rsid w:val="006966F2"/>
    <w:rsid w:val="00697C7B"/>
    <w:rsid w:val="006A4361"/>
    <w:rsid w:val="006B0F91"/>
    <w:rsid w:val="006B7915"/>
    <w:rsid w:val="006C7D6B"/>
    <w:rsid w:val="006D11FD"/>
    <w:rsid w:val="006D42A2"/>
    <w:rsid w:val="006E293E"/>
    <w:rsid w:val="00714960"/>
    <w:rsid w:val="0072234C"/>
    <w:rsid w:val="007248CB"/>
    <w:rsid w:val="00726993"/>
    <w:rsid w:val="00730060"/>
    <w:rsid w:val="00731350"/>
    <w:rsid w:val="007345BA"/>
    <w:rsid w:val="00740153"/>
    <w:rsid w:val="0074153F"/>
    <w:rsid w:val="00743919"/>
    <w:rsid w:val="0074677F"/>
    <w:rsid w:val="0075076A"/>
    <w:rsid w:val="0076337C"/>
    <w:rsid w:val="00764C14"/>
    <w:rsid w:val="00766B9E"/>
    <w:rsid w:val="00766D09"/>
    <w:rsid w:val="0076718F"/>
    <w:rsid w:val="007719EE"/>
    <w:rsid w:val="00774A7C"/>
    <w:rsid w:val="00774E4B"/>
    <w:rsid w:val="00786425"/>
    <w:rsid w:val="00786FD2"/>
    <w:rsid w:val="0079092A"/>
    <w:rsid w:val="007B08B3"/>
    <w:rsid w:val="007B1618"/>
    <w:rsid w:val="007B4E9C"/>
    <w:rsid w:val="007D48CB"/>
    <w:rsid w:val="007E085B"/>
    <w:rsid w:val="007E1F63"/>
    <w:rsid w:val="007E2B53"/>
    <w:rsid w:val="007E5D49"/>
    <w:rsid w:val="00801771"/>
    <w:rsid w:val="00802C28"/>
    <w:rsid w:val="00805E98"/>
    <w:rsid w:val="00806743"/>
    <w:rsid w:val="00810F90"/>
    <w:rsid w:val="008150A5"/>
    <w:rsid w:val="008203CB"/>
    <w:rsid w:val="00825156"/>
    <w:rsid w:val="00834452"/>
    <w:rsid w:val="0086288A"/>
    <w:rsid w:val="008717E1"/>
    <w:rsid w:val="008756D1"/>
    <w:rsid w:val="008756FF"/>
    <w:rsid w:val="008764B1"/>
    <w:rsid w:val="00884FFC"/>
    <w:rsid w:val="00891EAB"/>
    <w:rsid w:val="008928F3"/>
    <w:rsid w:val="00893B4E"/>
    <w:rsid w:val="008A5E5D"/>
    <w:rsid w:val="008A6D4C"/>
    <w:rsid w:val="008A755C"/>
    <w:rsid w:val="008B64CF"/>
    <w:rsid w:val="008B72AF"/>
    <w:rsid w:val="008C2BF3"/>
    <w:rsid w:val="008C4DB0"/>
    <w:rsid w:val="008C77B6"/>
    <w:rsid w:val="008D29D8"/>
    <w:rsid w:val="008E13EC"/>
    <w:rsid w:val="008E7342"/>
    <w:rsid w:val="008F2505"/>
    <w:rsid w:val="008F5180"/>
    <w:rsid w:val="00900759"/>
    <w:rsid w:val="00904E7D"/>
    <w:rsid w:val="0090573F"/>
    <w:rsid w:val="009065DB"/>
    <w:rsid w:val="009164F8"/>
    <w:rsid w:val="009251F4"/>
    <w:rsid w:val="009259AB"/>
    <w:rsid w:val="00940CC4"/>
    <w:rsid w:val="00944492"/>
    <w:rsid w:val="009474E0"/>
    <w:rsid w:val="0094782A"/>
    <w:rsid w:val="00953B14"/>
    <w:rsid w:val="009544CF"/>
    <w:rsid w:val="00957388"/>
    <w:rsid w:val="0096103D"/>
    <w:rsid w:val="00967073"/>
    <w:rsid w:val="009701FC"/>
    <w:rsid w:val="00970A89"/>
    <w:rsid w:val="009753FF"/>
    <w:rsid w:val="0098442D"/>
    <w:rsid w:val="0099284C"/>
    <w:rsid w:val="009A5EBD"/>
    <w:rsid w:val="009B6E6B"/>
    <w:rsid w:val="009C698A"/>
    <w:rsid w:val="009D202D"/>
    <w:rsid w:val="009E0960"/>
    <w:rsid w:val="009E7881"/>
    <w:rsid w:val="009F7322"/>
    <w:rsid w:val="00A1033F"/>
    <w:rsid w:val="00A11D7E"/>
    <w:rsid w:val="00A16409"/>
    <w:rsid w:val="00A17122"/>
    <w:rsid w:val="00A172E3"/>
    <w:rsid w:val="00A24A3A"/>
    <w:rsid w:val="00A26D17"/>
    <w:rsid w:val="00A31A4C"/>
    <w:rsid w:val="00A322BF"/>
    <w:rsid w:val="00A3494B"/>
    <w:rsid w:val="00A378CA"/>
    <w:rsid w:val="00A45314"/>
    <w:rsid w:val="00A543EB"/>
    <w:rsid w:val="00A565C1"/>
    <w:rsid w:val="00A643DD"/>
    <w:rsid w:val="00A66860"/>
    <w:rsid w:val="00A74966"/>
    <w:rsid w:val="00A77B19"/>
    <w:rsid w:val="00A8018E"/>
    <w:rsid w:val="00A8469B"/>
    <w:rsid w:val="00A9492D"/>
    <w:rsid w:val="00A9578A"/>
    <w:rsid w:val="00A9769B"/>
    <w:rsid w:val="00AA7D95"/>
    <w:rsid w:val="00AA7FA0"/>
    <w:rsid w:val="00AB032E"/>
    <w:rsid w:val="00AB0BC7"/>
    <w:rsid w:val="00AB204F"/>
    <w:rsid w:val="00AB6F5E"/>
    <w:rsid w:val="00AC0237"/>
    <w:rsid w:val="00AC311D"/>
    <w:rsid w:val="00AC5DFD"/>
    <w:rsid w:val="00AD4D46"/>
    <w:rsid w:val="00AE009F"/>
    <w:rsid w:val="00AE56D6"/>
    <w:rsid w:val="00B07531"/>
    <w:rsid w:val="00B108BD"/>
    <w:rsid w:val="00B14E00"/>
    <w:rsid w:val="00B20960"/>
    <w:rsid w:val="00B23904"/>
    <w:rsid w:val="00B2483B"/>
    <w:rsid w:val="00B31E30"/>
    <w:rsid w:val="00B33125"/>
    <w:rsid w:val="00B40499"/>
    <w:rsid w:val="00B44AFC"/>
    <w:rsid w:val="00B54475"/>
    <w:rsid w:val="00B6091C"/>
    <w:rsid w:val="00B743AF"/>
    <w:rsid w:val="00B74D1C"/>
    <w:rsid w:val="00B858D9"/>
    <w:rsid w:val="00B85AA5"/>
    <w:rsid w:val="00B95EF1"/>
    <w:rsid w:val="00B9644F"/>
    <w:rsid w:val="00BA35C2"/>
    <w:rsid w:val="00BA6193"/>
    <w:rsid w:val="00BE5FA6"/>
    <w:rsid w:val="00BE6C68"/>
    <w:rsid w:val="00BE7C4C"/>
    <w:rsid w:val="00BE7F1F"/>
    <w:rsid w:val="00BF54C1"/>
    <w:rsid w:val="00BF5E25"/>
    <w:rsid w:val="00C01766"/>
    <w:rsid w:val="00C03346"/>
    <w:rsid w:val="00C04C67"/>
    <w:rsid w:val="00C1483D"/>
    <w:rsid w:val="00C157FD"/>
    <w:rsid w:val="00C25D3B"/>
    <w:rsid w:val="00C3192E"/>
    <w:rsid w:val="00C35386"/>
    <w:rsid w:val="00C35DBE"/>
    <w:rsid w:val="00C45DF0"/>
    <w:rsid w:val="00C47BC2"/>
    <w:rsid w:val="00C5598B"/>
    <w:rsid w:val="00C56BC6"/>
    <w:rsid w:val="00C61AFD"/>
    <w:rsid w:val="00C70AEB"/>
    <w:rsid w:val="00C758FD"/>
    <w:rsid w:val="00C778AF"/>
    <w:rsid w:val="00C81681"/>
    <w:rsid w:val="00C9396E"/>
    <w:rsid w:val="00C9473F"/>
    <w:rsid w:val="00CA3A31"/>
    <w:rsid w:val="00CA5E59"/>
    <w:rsid w:val="00CA782C"/>
    <w:rsid w:val="00CB1EDF"/>
    <w:rsid w:val="00CD0641"/>
    <w:rsid w:val="00CD19AC"/>
    <w:rsid w:val="00CD22AF"/>
    <w:rsid w:val="00CE0A9E"/>
    <w:rsid w:val="00CE177B"/>
    <w:rsid w:val="00CE661E"/>
    <w:rsid w:val="00CE7947"/>
    <w:rsid w:val="00CF3831"/>
    <w:rsid w:val="00CF4CF9"/>
    <w:rsid w:val="00CF64FB"/>
    <w:rsid w:val="00D004FD"/>
    <w:rsid w:val="00D05B8D"/>
    <w:rsid w:val="00D11117"/>
    <w:rsid w:val="00D154F0"/>
    <w:rsid w:val="00D17990"/>
    <w:rsid w:val="00D17A40"/>
    <w:rsid w:val="00D21600"/>
    <w:rsid w:val="00D2718E"/>
    <w:rsid w:val="00D30A85"/>
    <w:rsid w:val="00D31A4F"/>
    <w:rsid w:val="00D408C5"/>
    <w:rsid w:val="00D41113"/>
    <w:rsid w:val="00D432C4"/>
    <w:rsid w:val="00D46B81"/>
    <w:rsid w:val="00D50BCD"/>
    <w:rsid w:val="00D63164"/>
    <w:rsid w:val="00D74A84"/>
    <w:rsid w:val="00D74D2A"/>
    <w:rsid w:val="00D85125"/>
    <w:rsid w:val="00D8737C"/>
    <w:rsid w:val="00D9411A"/>
    <w:rsid w:val="00D96D9F"/>
    <w:rsid w:val="00DA1902"/>
    <w:rsid w:val="00DA2C4A"/>
    <w:rsid w:val="00DB0058"/>
    <w:rsid w:val="00DB00D2"/>
    <w:rsid w:val="00DB67BB"/>
    <w:rsid w:val="00DC63E6"/>
    <w:rsid w:val="00DD02E7"/>
    <w:rsid w:val="00DD535A"/>
    <w:rsid w:val="00DE137F"/>
    <w:rsid w:val="00DE327E"/>
    <w:rsid w:val="00DE3655"/>
    <w:rsid w:val="00DE3EC9"/>
    <w:rsid w:val="00DF293C"/>
    <w:rsid w:val="00DF2E9E"/>
    <w:rsid w:val="00DF6FCA"/>
    <w:rsid w:val="00DF79B1"/>
    <w:rsid w:val="00E1233B"/>
    <w:rsid w:val="00E20093"/>
    <w:rsid w:val="00E21718"/>
    <w:rsid w:val="00E31075"/>
    <w:rsid w:val="00E42524"/>
    <w:rsid w:val="00E43796"/>
    <w:rsid w:val="00E444A4"/>
    <w:rsid w:val="00E47879"/>
    <w:rsid w:val="00E53D2A"/>
    <w:rsid w:val="00E56428"/>
    <w:rsid w:val="00E6170B"/>
    <w:rsid w:val="00E6306B"/>
    <w:rsid w:val="00E6352E"/>
    <w:rsid w:val="00E63CA4"/>
    <w:rsid w:val="00E672A8"/>
    <w:rsid w:val="00E857EC"/>
    <w:rsid w:val="00E87030"/>
    <w:rsid w:val="00E91596"/>
    <w:rsid w:val="00E952ED"/>
    <w:rsid w:val="00EA7705"/>
    <w:rsid w:val="00EE00EE"/>
    <w:rsid w:val="00EF27FD"/>
    <w:rsid w:val="00F001EA"/>
    <w:rsid w:val="00F01D30"/>
    <w:rsid w:val="00F023E0"/>
    <w:rsid w:val="00F027A5"/>
    <w:rsid w:val="00F03F6B"/>
    <w:rsid w:val="00F14D19"/>
    <w:rsid w:val="00F16C54"/>
    <w:rsid w:val="00F2296F"/>
    <w:rsid w:val="00F27A50"/>
    <w:rsid w:val="00F33EA0"/>
    <w:rsid w:val="00F43ACD"/>
    <w:rsid w:val="00F4700F"/>
    <w:rsid w:val="00F57174"/>
    <w:rsid w:val="00F644AE"/>
    <w:rsid w:val="00F671E9"/>
    <w:rsid w:val="00F77FD1"/>
    <w:rsid w:val="00F828BB"/>
    <w:rsid w:val="00F8311C"/>
    <w:rsid w:val="00F842B1"/>
    <w:rsid w:val="00F86580"/>
    <w:rsid w:val="00F90261"/>
    <w:rsid w:val="00F93362"/>
    <w:rsid w:val="00F93750"/>
    <w:rsid w:val="00FA235B"/>
    <w:rsid w:val="00FB280E"/>
    <w:rsid w:val="00FB340E"/>
    <w:rsid w:val="00FB382D"/>
    <w:rsid w:val="00FB4CB4"/>
    <w:rsid w:val="00FC5BC7"/>
    <w:rsid w:val="00FF1F6E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A5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266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14</cp:revision>
  <cp:lastPrinted>2024-01-30T16:32:00Z</cp:lastPrinted>
  <dcterms:created xsi:type="dcterms:W3CDTF">2023-05-25T08:32:00Z</dcterms:created>
  <dcterms:modified xsi:type="dcterms:W3CDTF">2024-02-01T10:01:00Z</dcterms:modified>
</cp:coreProperties>
</file>