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10F6" w14:textId="77777777" w:rsidR="001F57F1" w:rsidRDefault="008911A9" w:rsidP="008B1F7A">
      <w:pPr>
        <w:ind w:right="-142"/>
        <w:jc w:val="center"/>
        <w:rPr>
          <w:rFonts w:cstheme="minorHAnsi"/>
          <w:b/>
          <w:bCs/>
          <w:sz w:val="43"/>
          <w:szCs w:val="43"/>
        </w:rPr>
      </w:pPr>
      <w:r>
        <w:fldChar w:fldCharType="begin"/>
      </w:r>
      <w:r w:rsidR="00F90AF5">
        <w:instrText xml:space="preserve"> INCLUDEPICTURE "C:\\Users\\ainhoapernaute\\Library\\Group Containers\\UBF8T346G9.ms\\WebArchiveCopyPasteTempFiles\\com.microsoft.Word\\5400068c-91b0-29c7-54c1-9bbb621b7b71.jpeg"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04BFC20" wp14:editId="2E144492">
            <wp:extent cx="5396230" cy="1097915"/>
            <wp:effectExtent l="0" t="0" r="1270" b="0"/>
            <wp:docPr id="2" name="Imagen 2" descr="Imagen que contiene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0F2C9F7" w14:textId="77777777" w:rsidR="001F57F1" w:rsidRDefault="001F57F1" w:rsidP="008B1F7A">
      <w:pPr>
        <w:ind w:right="-142"/>
        <w:jc w:val="center"/>
        <w:rPr>
          <w:rFonts w:cstheme="minorHAnsi"/>
          <w:b/>
          <w:bCs/>
          <w:sz w:val="43"/>
          <w:szCs w:val="43"/>
        </w:rPr>
      </w:pPr>
    </w:p>
    <w:p w14:paraId="2B6E1EA9" w14:textId="71F00974" w:rsidR="00F470AE" w:rsidRPr="001F57F1" w:rsidRDefault="008B1F7A" w:rsidP="008B1F7A">
      <w:pPr>
        <w:ind w:right="-142"/>
        <w:jc w:val="center"/>
        <w:rPr>
          <w:rFonts w:cstheme="minorHAnsi"/>
          <w:b/>
          <w:bCs/>
          <w:sz w:val="43"/>
          <w:szCs w:val="43"/>
        </w:rPr>
      </w:pPr>
      <w:r>
        <w:rPr>
          <w:rFonts w:cstheme="minorHAnsi"/>
          <w:b/>
          <w:bCs/>
          <w:sz w:val="43"/>
          <w:szCs w:val="43"/>
        </w:rPr>
        <w:t>‘</w:t>
      </w:r>
      <w:r w:rsidR="00F470AE" w:rsidRPr="001F57F1">
        <w:rPr>
          <w:rFonts w:cstheme="minorHAnsi"/>
          <w:b/>
          <w:bCs/>
          <w:sz w:val="43"/>
          <w:szCs w:val="43"/>
        </w:rPr>
        <w:t>OCHO APELLIDOS MARROQUÍS</w:t>
      </w:r>
      <w:r>
        <w:rPr>
          <w:rFonts w:cstheme="minorHAnsi"/>
          <w:b/>
          <w:bCs/>
          <w:sz w:val="43"/>
          <w:szCs w:val="43"/>
        </w:rPr>
        <w:t>’</w:t>
      </w:r>
    </w:p>
    <w:p w14:paraId="7870FFA0" w14:textId="258AAB37" w:rsidR="00DB551C" w:rsidRPr="002814BA" w:rsidRDefault="001A71B1" w:rsidP="002814BA">
      <w:pPr>
        <w:ind w:right="-142"/>
        <w:jc w:val="center"/>
        <w:rPr>
          <w:rFonts w:cstheme="minorHAnsi"/>
          <w:b/>
          <w:bCs/>
          <w:sz w:val="43"/>
          <w:szCs w:val="43"/>
        </w:rPr>
      </w:pPr>
      <w:r>
        <w:rPr>
          <w:rFonts w:cstheme="minorHAnsi"/>
          <w:b/>
          <w:bCs/>
          <w:sz w:val="43"/>
          <w:szCs w:val="43"/>
        </w:rPr>
        <w:t>SUPERA EL MILLÓN DE ESPECTADORES</w:t>
      </w:r>
    </w:p>
    <w:p w14:paraId="77194AFF" w14:textId="77777777" w:rsidR="0065551C" w:rsidRPr="00BD3FF3" w:rsidRDefault="0065551C" w:rsidP="002814BA">
      <w:pPr>
        <w:ind w:right="-142"/>
        <w:jc w:val="center"/>
        <w:rPr>
          <w:rFonts w:cstheme="minorHAnsi"/>
          <w:sz w:val="42"/>
          <w:szCs w:val="42"/>
        </w:rPr>
      </w:pPr>
    </w:p>
    <w:p w14:paraId="6D5F24CC" w14:textId="5B161A60" w:rsidR="000F0EA7" w:rsidRDefault="000F0EA7" w:rsidP="002814BA">
      <w:pPr>
        <w:ind w:right="-142"/>
        <w:jc w:val="center"/>
        <w:rPr>
          <w:rFonts w:cstheme="minorHAnsi"/>
          <w:b/>
          <w:bCs/>
        </w:rPr>
      </w:pPr>
      <w:r w:rsidRPr="00881A3C">
        <w:rPr>
          <w:rFonts w:cstheme="minorHAnsi"/>
          <w:b/>
          <w:bCs/>
        </w:rPr>
        <w:t xml:space="preserve">La nueva entrega de la saga de mayor éxito de la historia del cine español </w:t>
      </w:r>
      <w:r w:rsidR="00506519">
        <w:rPr>
          <w:rFonts w:cstheme="minorHAnsi"/>
          <w:b/>
          <w:bCs/>
        </w:rPr>
        <w:t>roza los 7 millones de euros de recaudación desde su estreno</w:t>
      </w:r>
      <w:r w:rsidR="005B58D8">
        <w:rPr>
          <w:rFonts w:cstheme="minorHAnsi"/>
          <w:b/>
          <w:bCs/>
        </w:rPr>
        <w:t>.</w:t>
      </w:r>
    </w:p>
    <w:p w14:paraId="6A3207FA" w14:textId="77777777" w:rsidR="00C32F15" w:rsidRDefault="00C32F15" w:rsidP="002814BA">
      <w:pPr>
        <w:ind w:right="-142"/>
        <w:jc w:val="center"/>
        <w:rPr>
          <w:rFonts w:cstheme="minorHAnsi"/>
          <w:b/>
          <w:bCs/>
        </w:rPr>
      </w:pPr>
    </w:p>
    <w:p w14:paraId="1079B482" w14:textId="79FEC1BE" w:rsidR="00C32F15" w:rsidRPr="00833DB0" w:rsidRDefault="00C32F15" w:rsidP="00833DB0">
      <w:pPr>
        <w:jc w:val="center"/>
        <w:rPr>
          <w:rFonts w:eastAsia="Times New Roman"/>
          <w:b/>
          <w:bCs/>
        </w:rPr>
      </w:pPr>
      <w:r w:rsidRPr="00833DB0">
        <w:rPr>
          <w:b/>
          <w:bCs/>
        </w:rPr>
        <w:t xml:space="preserve">La película </w:t>
      </w:r>
      <w:r w:rsidR="001A71B1">
        <w:rPr>
          <w:b/>
          <w:bCs/>
        </w:rPr>
        <w:t>se consolida como evento cinematográfico de estas Navidades</w:t>
      </w:r>
      <w:r w:rsidR="005B58D8">
        <w:rPr>
          <w:b/>
          <w:bCs/>
        </w:rPr>
        <w:t>.</w:t>
      </w:r>
    </w:p>
    <w:p w14:paraId="280E8E6F" w14:textId="77777777" w:rsidR="00C32F15" w:rsidRDefault="00C32F15" w:rsidP="00C32F15">
      <w:pPr>
        <w:rPr>
          <w:rFonts w:eastAsia="Times New Roman"/>
        </w:rPr>
      </w:pPr>
    </w:p>
    <w:p w14:paraId="709B7008" w14:textId="77777777" w:rsidR="00881A3C" w:rsidRPr="00881A3C" w:rsidRDefault="00881A3C" w:rsidP="00881A3C">
      <w:pPr>
        <w:ind w:right="-142"/>
        <w:jc w:val="center"/>
        <w:rPr>
          <w:rFonts w:cstheme="minorHAnsi"/>
          <w:lang w:val="en-US"/>
        </w:rPr>
      </w:pPr>
      <w:r w:rsidRPr="00881A3C">
        <w:rPr>
          <w:rFonts w:cstheme="minorHAnsi"/>
          <w:b/>
          <w:bCs/>
          <w:lang w:val="en-US"/>
        </w:rPr>
        <w:t>LINK AL TRAILER:</w:t>
      </w:r>
      <w:r w:rsidRPr="00881A3C">
        <w:rPr>
          <w:rFonts w:cstheme="minorHAnsi"/>
          <w:lang w:val="en-US"/>
        </w:rPr>
        <w:t xml:space="preserve"> </w:t>
      </w:r>
      <w:hyperlink r:id="rId7" w:history="1">
        <w:r w:rsidRPr="00881A3C">
          <w:rPr>
            <w:rStyle w:val="Hipervnculo"/>
            <w:rFonts w:cstheme="minorHAnsi"/>
            <w:lang w:val="en-US"/>
          </w:rPr>
          <w:t>https://b.link/OchoApellidosMarroquis_TrailerOficial</w:t>
        </w:r>
      </w:hyperlink>
    </w:p>
    <w:p w14:paraId="178DA2CA" w14:textId="77777777" w:rsidR="005E04FC" w:rsidRPr="005B58D8" w:rsidRDefault="005E04FC" w:rsidP="002814BA">
      <w:pPr>
        <w:ind w:right="-142"/>
        <w:jc w:val="right"/>
        <w:rPr>
          <w:rFonts w:ascii="Verdana" w:hAnsi="Verdana" w:cstheme="minorHAnsi"/>
          <w:b/>
          <w:bCs/>
          <w:sz w:val="42"/>
          <w:szCs w:val="42"/>
          <w:lang w:val="en-US"/>
        </w:rPr>
      </w:pPr>
    </w:p>
    <w:p w14:paraId="1C0F773F" w14:textId="330C796B" w:rsidR="000F0EA7" w:rsidRPr="00881A3C" w:rsidRDefault="00050008" w:rsidP="00347B73">
      <w:pPr>
        <w:ind w:right="-142"/>
        <w:jc w:val="both"/>
        <w:rPr>
          <w:rFonts w:cstheme="minorHAnsi"/>
          <w:sz w:val="22"/>
          <w:szCs w:val="22"/>
        </w:rPr>
      </w:pPr>
      <w:r w:rsidRPr="00881A3C">
        <w:rPr>
          <w:rFonts w:cstheme="minorHAnsi"/>
          <w:b/>
          <w:bCs/>
          <w:sz w:val="22"/>
          <w:szCs w:val="22"/>
        </w:rPr>
        <w:t>Madrid</w:t>
      </w:r>
      <w:r w:rsidR="00F470AE" w:rsidRPr="00881A3C">
        <w:rPr>
          <w:rFonts w:cstheme="minorHAnsi"/>
          <w:b/>
          <w:bCs/>
          <w:sz w:val="22"/>
          <w:szCs w:val="22"/>
        </w:rPr>
        <w:t xml:space="preserve">, </w:t>
      </w:r>
      <w:r w:rsidR="001A71B1">
        <w:rPr>
          <w:rFonts w:cstheme="minorHAnsi"/>
          <w:b/>
          <w:bCs/>
          <w:sz w:val="22"/>
          <w:szCs w:val="22"/>
        </w:rPr>
        <w:t>21</w:t>
      </w:r>
      <w:r w:rsidR="000F0EA7" w:rsidRPr="00881A3C">
        <w:rPr>
          <w:rFonts w:cstheme="minorHAnsi"/>
          <w:b/>
          <w:bCs/>
          <w:sz w:val="22"/>
          <w:szCs w:val="22"/>
        </w:rPr>
        <w:t xml:space="preserve"> de diciembre</w:t>
      </w:r>
      <w:r w:rsidR="00F470AE" w:rsidRPr="00881A3C">
        <w:rPr>
          <w:rFonts w:cstheme="minorHAnsi"/>
          <w:b/>
          <w:bCs/>
          <w:sz w:val="22"/>
          <w:szCs w:val="22"/>
        </w:rPr>
        <w:t xml:space="preserve"> de 2023</w:t>
      </w:r>
      <w:r w:rsidR="00FE14EC" w:rsidRPr="00881A3C">
        <w:rPr>
          <w:rFonts w:cstheme="minorHAnsi"/>
          <w:b/>
          <w:bCs/>
          <w:sz w:val="22"/>
          <w:szCs w:val="22"/>
        </w:rPr>
        <w:t>.-</w:t>
      </w:r>
      <w:r w:rsidR="00FE14EC" w:rsidRPr="00881A3C">
        <w:rPr>
          <w:rFonts w:cstheme="minorHAnsi"/>
          <w:sz w:val="22"/>
          <w:szCs w:val="22"/>
        </w:rPr>
        <w:t xml:space="preserve"> </w:t>
      </w:r>
      <w:r w:rsidR="000F0EA7" w:rsidRPr="0055240B">
        <w:rPr>
          <w:rFonts w:cstheme="minorHAnsi"/>
          <w:b/>
          <w:bCs/>
          <w:sz w:val="22"/>
          <w:szCs w:val="22"/>
        </w:rPr>
        <w:t>OCHO APELLIDOS MARROQUÍS</w:t>
      </w:r>
      <w:r w:rsidR="000F0EA7" w:rsidRPr="00881A3C">
        <w:rPr>
          <w:rFonts w:cstheme="minorHAnsi"/>
          <w:sz w:val="22"/>
          <w:szCs w:val="22"/>
        </w:rPr>
        <w:t xml:space="preserve"> </w:t>
      </w:r>
      <w:r w:rsidR="00292DC3">
        <w:rPr>
          <w:rFonts w:cstheme="minorHAnsi"/>
          <w:sz w:val="22"/>
          <w:szCs w:val="22"/>
        </w:rPr>
        <w:t xml:space="preserve">sigue cosechando éxitos y ya </w:t>
      </w:r>
      <w:r w:rsidR="00292DC3" w:rsidRPr="00C22D8E">
        <w:rPr>
          <w:rFonts w:cstheme="minorHAnsi"/>
          <w:b/>
          <w:bCs/>
          <w:sz w:val="22"/>
          <w:szCs w:val="22"/>
        </w:rPr>
        <w:t>ha superado el millón de espectadores</w:t>
      </w:r>
      <w:r w:rsidR="00292DC3">
        <w:rPr>
          <w:rFonts w:cstheme="minorHAnsi"/>
          <w:sz w:val="22"/>
          <w:szCs w:val="22"/>
        </w:rPr>
        <w:t xml:space="preserve"> desde su estreno el pasado 1 de diciembre. </w:t>
      </w:r>
      <w:r w:rsidR="00B42FCF">
        <w:rPr>
          <w:rFonts w:cstheme="minorHAnsi"/>
          <w:sz w:val="22"/>
          <w:szCs w:val="22"/>
        </w:rPr>
        <w:t xml:space="preserve">La nueva entrega de la saga </w:t>
      </w:r>
      <w:r w:rsidR="00506519">
        <w:rPr>
          <w:rFonts w:cstheme="minorHAnsi"/>
          <w:sz w:val="22"/>
          <w:szCs w:val="22"/>
        </w:rPr>
        <w:t>de mayor éxito del cine español</w:t>
      </w:r>
      <w:r w:rsidR="00F6197A">
        <w:rPr>
          <w:rFonts w:cstheme="minorHAnsi"/>
          <w:sz w:val="22"/>
          <w:szCs w:val="22"/>
        </w:rPr>
        <w:t xml:space="preserve"> </w:t>
      </w:r>
      <w:r w:rsidR="00F6197A" w:rsidRPr="00FC603F">
        <w:rPr>
          <w:rFonts w:cstheme="minorHAnsi"/>
          <w:sz w:val="22"/>
          <w:szCs w:val="22"/>
        </w:rPr>
        <w:t>ha sido vista en la gran pantalla por</w:t>
      </w:r>
      <w:r w:rsidR="00F6197A">
        <w:rPr>
          <w:rFonts w:cstheme="minorHAnsi"/>
          <w:sz w:val="22"/>
          <w:szCs w:val="22"/>
        </w:rPr>
        <w:t xml:space="preserve"> </w:t>
      </w:r>
      <w:r w:rsidR="00B42FCF" w:rsidRPr="00B42FCF">
        <w:rPr>
          <w:rFonts w:cstheme="minorHAnsi"/>
          <w:b/>
          <w:bCs/>
          <w:sz w:val="22"/>
          <w:szCs w:val="22"/>
        </w:rPr>
        <w:t>1.008.048</w:t>
      </w:r>
      <w:r w:rsidR="00292DC3" w:rsidRPr="00C22D8E">
        <w:rPr>
          <w:rFonts w:cstheme="minorHAnsi"/>
          <w:b/>
          <w:bCs/>
          <w:sz w:val="22"/>
          <w:szCs w:val="22"/>
        </w:rPr>
        <w:t xml:space="preserve"> espectadores</w:t>
      </w:r>
      <w:r w:rsidR="00292DC3">
        <w:rPr>
          <w:rFonts w:cstheme="minorHAnsi"/>
          <w:sz w:val="22"/>
          <w:szCs w:val="22"/>
        </w:rPr>
        <w:t xml:space="preserve"> </w:t>
      </w:r>
      <w:r w:rsidR="00506519">
        <w:rPr>
          <w:rFonts w:cstheme="minorHAnsi"/>
          <w:sz w:val="22"/>
          <w:szCs w:val="22"/>
        </w:rPr>
        <w:t xml:space="preserve">hasta la fecha y </w:t>
      </w:r>
      <w:r w:rsidR="007A3FCB" w:rsidRPr="00FC603F">
        <w:rPr>
          <w:rFonts w:cstheme="minorHAnsi"/>
          <w:sz w:val="22"/>
          <w:szCs w:val="22"/>
        </w:rPr>
        <w:t>acumula</w:t>
      </w:r>
      <w:r w:rsidR="007A3FCB">
        <w:rPr>
          <w:rFonts w:cstheme="minorHAnsi"/>
          <w:sz w:val="22"/>
          <w:szCs w:val="22"/>
        </w:rPr>
        <w:t xml:space="preserve"> </w:t>
      </w:r>
      <w:r w:rsidR="00292DC3">
        <w:rPr>
          <w:rFonts w:cstheme="minorHAnsi"/>
          <w:sz w:val="22"/>
          <w:szCs w:val="22"/>
        </w:rPr>
        <w:t xml:space="preserve">ya </w:t>
      </w:r>
      <w:r w:rsidR="00506519" w:rsidRPr="00506519">
        <w:rPr>
          <w:rFonts w:cstheme="minorHAnsi"/>
          <w:b/>
          <w:bCs/>
          <w:sz w:val="22"/>
          <w:szCs w:val="22"/>
        </w:rPr>
        <w:t>6.947.938</w:t>
      </w:r>
      <w:r w:rsidR="00292DC3" w:rsidRPr="00C22D8E">
        <w:rPr>
          <w:rFonts w:cstheme="minorHAnsi"/>
          <w:b/>
          <w:bCs/>
          <w:sz w:val="22"/>
          <w:szCs w:val="22"/>
        </w:rPr>
        <w:t xml:space="preserve"> euros</w:t>
      </w:r>
      <w:r w:rsidR="00DF5862">
        <w:rPr>
          <w:rFonts w:cstheme="minorHAnsi"/>
          <w:b/>
          <w:bCs/>
          <w:sz w:val="22"/>
          <w:szCs w:val="22"/>
        </w:rPr>
        <w:t xml:space="preserve"> de recaudación</w:t>
      </w:r>
      <w:r w:rsidR="007A3FCB" w:rsidRPr="00FC603F">
        <w:rPr>
          <w:rFonts w:cstheme="minorHAnsi"/>
          <w:sz w:val="22"/>
          <w:szCs w:val="22"/>
        </w:rPr>
        <w:t xml:space="preserve">, cifras que la sitúan ya como la tercera película española más vista del año en </w:t>
      </w:r>
      <w:r w:rsidR="005B58D8" w:rsidRPr="00FC603F">
        <w:rPr>
          <w:rFonts w:cstheme="minorHAnsi"/>
          <w:sz w:val="22"/>
          <w:szCs w:val="22"/>
        </w:rPr>
        <w:t>casi</w:t>
      </w:r>
      <w:r w:rsidR="007A3FCB" w:rsidRPr="00FC603F">
        <w:rPr>
          <w:rFonts w:cstheme="minorHAnsi"/>
          <w:sz w:val="22"/>
          <w:szCs w:val="22"/>
        </w:rPr>
        <w:t xml:space="preserve"> tres semanas </w:t>
      </w:r>
      <w:r w:rsidR="00000B93" w:rsidRPr="00FC603F">
        <w:rPr>
          <w:rFonts w:cstheme="minorHAnsi"/>
          <w:sz w:val="22"/>
          <w:szCs w:val="22"/>
        </w:rPr>
        <w:t>en cartel</w:t>
      </w:r>
      <w:r w:rsidR="007A3FCB" w:rsidRPr="00FC603F">
        <w:rPr>
          <w:rFonts w:cstheme="minorHAnsi"/>
          <w:sz w:val="22"/>
          <w:szCs w:val="22"/>
        </w:rPr>
        <w:t>.</w:t>
      </w:r>
    </w:p>
    <w:p w14:paraId="39BEBEFB" w14:textId="65B16CD6" w:rsidR="00881A3C" w:rsidRPr="00881A3C" w:rsidRDefault="00881A3C" w:rsidP="00347B73">
      <w:pPr>
        <w:ind w:right="-142"/>
        <w:jc w:val="both"/>
        <w:rPr>
          <w:rFonts w:cstheme="minorHAnsi"/>
          <w:sz w:val="22"/>
          <w:szCs w:val="22"/>
        </w:rPr>
      </w:pPr>
    </w:p>
    <w:p w14:paraId="27ACA9E0" w14:textId="05A28353" w:rsidR="00292DC3" w:rsidRDefault="00881A3C" w:rsidP="00347B73">
      <w:pPr>
        <w:ind w:right="-142"/>
        <w:jc w:val="both"/>
        <w:rPr>
          <w:rFonts w:cstheme="minorHAnsi"/>
          <w:sz w:val="22"/>
          <w:szCs w:val="22"/>
        </w:rPr>
      </w:pPr>
      <w:r w:rsidRPr="00881A3C">
        <w:rPr>
          <w:rFonts w:cstheme="minorHAnsi"/>
          <w:sz w:val="22"/>
          <w:szCs w:val="22"/>
        </w:rPr>
        <w:t xml:space="preserve">La cinta dirigida por Álvaro Fernández Armero </w:t>
      </w:r>
      <w:r w:rsidR="00292DC3">
        <w:rPr>
          <w:rFonts w:cstheme="minorHAnsi"/>
          <w:sz w:val="22"/>
          <w:szCs w:val="22"/>
        </w:rPr>
        <w:t xml:space="preserve">continúa su exhibición exclusiva en </w:t>
      </w:r>
      <w:r w:rsidR="00506519" w:rsidRPr="00506519">
        <w:rPr>
          <w:rFonts w:cstheme="minorHAnsi"/>
          <w:b/>
          <w:bCs/>
          <w:sz w:val="22"/>
          <w:szCs w:val="22"/>
        </w:rPr>
        <w:t>351</w:t>
      </w:r>
      <w:r w:rsidR="00292DC3" w:rsidRPr="00506519">
        <w:rPr>
          <w:rFonts w:cstheme="minorHAnsi"/>
          <w:b/>
          <w:bCs/>
          <w:sz w:val="22"/>
          <w:szCs w:val="22"/>
        </w:rPr>
        <w:t xml:space="preserve"> cines y </w:t>
      </w:r>
      <w:r w:rsidR="00506519" w:rsidRPr="00506519">
        <w:rPr>
          <w:rFonts w:cstheme="minorHAnsi"/>
          <w:b/>
          <w:bCs/>
          <w:sz w:val="22"/>
          <w:szCs w:val="22"/>
        </w:rPr>
        <w:t>402</w:t>
      </w:r>
      <w:r w:rsidR="00292DC3" w:rsidRPr="00506519">
        <w:rPr>
          <w:rFonts w:cstheme="minorHAnsi"/>
          <w:b/>
          <w:bCs/>
          <w:sz w:val="22"/>
          <w:szCs w:val="22"/>
        </w:rPr>
        <w:t xml:space="preserve"> pantallas </w:t>
      </w:r>
      <w:r w:rsidR="00292DC3" w:rsidRPr="00506519">
        <w:rPr>
          <w:rFonts w:cstheme="minorHAnsi"/>
          <w:sz w:val="22"/>
          <w:szCs w:val="22"/>
        </w:rPr>
        <w:t xml:space="preserve">y se consolida como </w:t>
      </w:r>
      <w:r w:rsidR="00292DC3" w:rsidRPr="00506519">
        <w:rPr>
          <w:rFonts w:cstheme="minorHAnsi"/>
          <w:b/>
          <w:bCs/>
          <w:sz w:val="22"/>
          <w:szCs w:val="22"/>
        </w:rPr>
        <w:t>evento cinematográfico</w:t>
      </w:r>
      <w:r w:rsidR="00C22D8E" w:rsidRPr="00506519">
        <w:rPr>
          <w:rFonts w:cstheme="minorHAnsi"/>
          <w:sz w:val="22"/>
          <w:szCs w:val="22"/>
        </w:rPr>
        <w:t xml:space="preserve"> </w:t>
      </w:r>
      <w:r w:rsidR="00C22D8E" w:rsidRPr="00DF5862">
        <w:rPr>
          <w:rFonts w:cstheme="minorHAnsi"/>
          <w:b/>
          <w:bCs/>
          <w:sz w:val="22"/>
          <w:szCs w:val="22"/>
        </w:rPr>
        <w:t>de estas Navidades</w:t>
      </w:r>
      <w:r w:rsidR="00C22D8E" w:rsidRPr="00506519">
        <w:rPr>
          <w:rFonts w:cstheme="minorHAnsi"/>
          <w:sz w:val="22"/>
          <w:szCs w:val="22"/>
        </w:rPr>
        <w:t>.</w:t>
      </w:r>
    </w:p>
    <w:p w14:paraId="13A2B13E" w14:textId="77777777" w:rsidR="00292DC3" w:rsidRDefault="00292DC3" w:rsidP="00347B73">
      <w:pPr>
        <w:ind w:right="-142"/>
        <w:jc w:val="both"/>
        <w:rPr>
          <w:rFonts w:cstheme="minorHAnsi"/>
          <w:sz w:val="22"/>
          <w:szCs w:val="22"/>
        </w:rPr>
      </w:pPr>
    </w:p>
    <w:p w14:paraId="466C6F1D" w14:textId="3EB11FBD" w:rsidR="001F57F1" w:rsidRPr="0055240B" w:rsidRDefault="001F57F1" w:rsidP="001F57F1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210925">
        <w:rPr>
          <w:rFonts w:cstheme="minorHAnsi"/>
          <w:b/>
          <w:bCs/>
          <w:sz w:val="22"/>
          <w:szCs w:val="22"/>
        </w:rPr>
        <w:t>OCHO APELLIDOS MARROQUÍS</w:t>
      </w:r>
      <w:r w:rsidRPr="0055240B">
        <w:rPr>
          <w:rFonts w:cstheme="minorHAnsi"/>
          <w:sz w:val="22"/>
          <w:szCs w:val="22"/>
        </w:rPr>
        <w:t xml:space="preserve"> es una producción de </w:t>
      </w:r>
      <w:r w:rsidRPr="0055240B">
        <w:rPr>
          <w:rFonts w:cstheme="minorHAnsi"/>
          <w:b/>
          <w:bCs/>
          <w:sz w:val="22"/>
          <w:szCs w:val="22"/>
        </w:rPr>
        <w:t xml:space="preserve">Telecinco Cinema, LAZONA, </w:t>
      </w:r>
      <w:proofErr w:type="spellStart"/>
      <w:r w:rsidRPr="0055240B">
        <w:rPr>
          <w:rFonts w:cstheme="minorHAnsi"/>
          <w:b/>
          <w:bCs/>
          <w:sz w:val="22"/>
          <w:szCs w:val="22"/>
        </w:rPr>
        <w:t>Pris&amp;Batty</w:t>
      </w:r>
      <w:proofErr w:type="spellEnd"/>
      <w:r w:rsidRPr="0055240B">
        <w:rPr>
          <w:rFonts w:cstheme="minorHAnsi"/>
          <w:sz w:val="22"/>
          <w:szCs w:val="22"/>
        </w:rPr>
        <w:t xml:space="preserve"> y </w:t>
      </w:r>
      <w:r w:rsidRPr="0055240B">
        <w:rPr>
          <w:rFonts w:cstheme="minorHAnsi"/>
          <w:b/>
          <w:bCs/>
          <w:sz w:val="22"/>
          <w:szCs w:val="22"/>
        </w:rPr>
        <w:t>Toto Films AIE</w:t>
      </w:r>
      <w:r w:rsidRPr="0055240B">
        <w:rPr>
          <w:rFonts w:cstheme="minorHAnsi"/>
          <w:sz w:val="22"/>
          <w:szCs w:val="22"/>
        </w:rPr>
        <w:t xml:space="preserve">, con la participación de </w:t>
      </w:r>
      <w:r w:rsidRPr="0055240B">
        <w:rPr>
          <w:rFonts w:cstheme="minorHAnsi"/>
          <w:b/>
          <w:bCs/>
          <w:sz w:val="22"/>
          <w:szCs w:val="22"/>
        </w:rPr>
        <w:t>Mediaset España, Movistar Plus+</w:t>
      </w:r>
      <w:r w:rsidRPr="0055240B">
        <w:rPr>
          <w:rFonts w:cstheme="minorHAnsi"/>
          <w:sz w:val="22"/>
          <w:szCs w:val="22"/>
        </w:rPr>
        <w:t xml:space="preserve"> y </w:t>
      </w:r>
      <w:r w:rsidRPr="0055240B">
        <w:rPr>
          <w:rFonts w:cstheme="minorHAnsi"/>
          <w:b/>
          <w:bCs/>
          <w:sz w:val="22"/>
          <w:szCs w:val="22"/>
        </w:rPr>
        <w:t xml:space="preserve">Mediterráneo Mediaset España </w:t>
      </w:r>
      <w:proofErr w:type="spellStart"/>
      <w:r w:rsidRPr="0055240B">
        <w:rPr>
          <w:rFonts w:cstheme="minorHAnsi"/>
          <w:b/>
          <w:bCs/>
          <w:sz w:val="22"/>
          <w:szCs w:val="22"/>
        </w:rPr>
        <w:t>Group</w:t>
      </w:r>
      <w:proofErr w:type="spellEnd"/>
      <w:r w:rsidRPr="0055240B">
        <w:rPr>
          <w:rFonts w:cstheme="minorHAnsi"/>
          <w:sz w:val="22"/>
          <w:szCs w:val="22"/>
        </w:rPr>
        <w:t xml:space="preserve"> y la financiación del </w:t>
      </w:r>
      <w:r w:rsidRPr="0055240B">
        <w:rPr>
          <w:rFonts w:cstheme="minorHAnsi"/>
          <w:b/>
          <w:bCs/>
          <w:sz w:val="22"/>
          <w:szCs w:val="22"/>
        </w:rPr>
        <w:t>ICAA.</w:t>
      </w:r>
      <w:r w:rsidRPr="0055240B">
        <w:rPr>
          <w:rFonts w:cstheme="minorHAnsi"/>
          <w:sz w:val="22"/>
          <w:szCs w:val="22"/>
        </w:rPr>
        <w:t xml:space="preserve"> </w:t>
      </w:r>
      <w:r w:rsidR="00210925">
        <w:rPr>
          <w:rFonts w:cstheme="minorHAnsi"/>
          <w:sz w:val="22"/>
          <w:szCs w:val="22"/>
        </w:rPr>
        <w:t>Distribuye</w:t>
      </w:r>
      <w:r w:rsidRPr="0055240B">
        <w:rPr>
          <w:rFonts w:cstheme="minorHAnsi"/>
          <w:sz w:val="22"/>
          <w:szCs w:val="22"/>
        </w:rPr>
        <w:t xml:space="preserve"> en cines </w:t>
      </w:r>
      <w:r w:rsidRPr="0055240B">
        <w:rPr>
          <w:rFonts w:cstheme="minorHAnsi"/>
          <w:b/>
          <w:bCs/>
          <w:sz w:val="22"/>
          <w:szCs w:val="22"/>
        </w:rPr>
        <w:t xml:space="preserve">Universal </w:t>
      </w:r>
      <w:proofErr w:type="spellStart"/>
      <w:r w:rsidRPr="0055240B">
        <w:rPr>
          <w:rFonts w:cstheme="minorHAnsi"/>
          <w:b/>
          <w:bCs/>
          <w:sz w:val="22"/>
          <w:szCs w:val="22"/>
        </w:rPr>
        <w:t>Pictures</w:t>
      </w:r>
      <w:proofErr w:type="spellEnd"/>
      <w:r w:rsidRPr="0055240B">
        <w:rPr>
          <w:rFonts w:cstheme="minorHAnsi"/>
          <w:b/>
          <w:bCs/>
          <w:sz w:val="22"/>
          <w:szCs w:val="22"/>
        </w:rPr>
        <w:t xml:space="preserve"> International </w:t>
      </w:r>
      <w:proofErr w:type="spellStart"/>
      <w:r w:rsidRPr="0055240B">
        <w:rPr>
          <w:rFonts w:cstheme="minorHAnsi"/>
          <w:b/>
          <w:bCs/>
          <w:sz w:val="22"/>
          <w:szCs w:val="22"/>
        </w:rPr>
        <w:t>Spain</w:t>
      </w:r>
      <w:proofErr w:type="spellEnd"/>
      <w:r w:rsidRPr="0055240B">
        <w:rPr>
          <w:rFonts w:cstheme="minorHAnsi"/>
          <w:b/>
          <w:bCs/>
          <w:sz w:val="22"/>
          <w:szCs w:val="22"/>
        </w:rPr>
        <w:t>.</w:t>
      </w:r>
    </w:p>
    <w:p w14:paraId="0416DDC6" w14:textId="7C469B97" w:rsidR="00FA33F4" w:rsidRPr="0055240B" w:rsidRDefault="00FA33F4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0113E689" w14:textId="77777777" w:rsidR="00DB551C" w:rsidRPr="0055240B" w:rsidRDefault="00DB551C" w:rsidP="002814BA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55240B">
        <w:rPr>
          <w:rFonts w:cstheme="minorHAnsi"/>
          <w:b/>
          <w:bCs/>
          <w:sz w:val="22"/>
          <w:szCs w:val="22"/>
        </w:rPr>
        <w:t>Sinopsis</w:t>
      </w:r>
    </w:p>
    <w:p w14:paraId="48C49FC2" w14:textId="77777777" w:rsidR="00585029" w:rsidRPr="0055240B" w:rsidRDefault="00585029" w:rsidP="002814BA">
      <w:pPr>
        <w:ind w:right="-142"/>
        <w:jc w:val="both"/>
        <w:rPr>
          <w:rFonts w:cstheme="minorHAnsi"/>
          <w:sz w:val="22"/>
          <w:szCs w:val="22"/>
          <w:highlight w:val="yellow"/>
        </w:rPr>
      </w:pPr>
    </w:p>
    <w:p w14:paraId="0891C4FA" w14:textId="46D2D709" w:rsidR="00DB551C" w:rsidRPr="0055240B" w:rsidRDefault="000417B5" w:rsidP="002814BA">
      <w:pPr>
        <w:ind w:right="-142"/>
        <w:jc w:val="both"/>
        <w:rPr>
          <w:rFonts w:cstheme="minorHAnsi"/>
          <w:sz w:val="22"/>
          <w:szCs w:val="22"/>
        </w:rPr>
      </w:pPr>
      <w:r w:rsidRPr="0055240B">
        <w:rPr>
          <w:rFonts w:cstheme="minorHAnsi"/>
          <w:i/>
          <w:iCs/>
          <w:sz w:val="22"/>
          <w:szCs w:val="22"/>
        </w:rPr>
        <w:t>Carmen</w:t>
      </w:r>
      <w:r w:rsidRPr="0055240B">
        <w:rPr>
          <w:rFonts w:cstheme="minorHAnsi"/>
          <w:sz w:val="22"/>
          <w:szCs w:val="22"/>
        </w:rPr>
        <w:t xml:space="preserve"> (Elena Irureta) quiere cumplir la última voluntad de </w:t>
      </w:r>
      <w:r w:rsidR="00B40127" w:rsidRPr="0055240B">
        <w:rPr>
          <w:rFonts w:cstheme="minorHAnsi"/>
          <w:i/>
          <w:iCs/>
          <w:sz w:val="22"/>
          <w:szCs w:val="22"/>
        </w:rPr>
        <w:t>José María</w:t>
      </w:r>
      <w:r w:rsidR="00B40127" w:rsidRPr="0055240B">
        <w:rPr>
          <w:rFonts w:cstheme="minorHAnsi"/>
          <w:sz w:val="22"/>
          <w:szCs w:val="22"/>
        </w:rPr>
        <w:t xml:space="preserve">, </w:t>
      </w:r>
      <w:r w:rsidRPr="0055240B">
        <w:rPr>
          <w:rFonts w:cstheme="minorHAnsi"/>
          <w:sz w:val="22"/>
          <w:szCs w:val="22"/>
        </w:rPr>
        <w:t>su marido</w:t>
      </w:r>
      <w:r w:rsidR="00B40127" w:rsidRPr="0055240B">
        <w:rPr>
          <w:rFonts w:cstheme="minorHAnsi"/>
          <w:sz w:val="22"/>
          <w:szCs w:val="22"/>
        </w:rPr>
        <w:t xml:space="preserve"> y patriarca de la familia</w:t>
      </w:r>
      <w:r w:rsidRPr="0055240B">
        <w:rPr>
          <w:rFonts w:cstheme="minorHAnsi"/>
          <w:sz w:val="22"/>
          <w:szCs w:val="22"/>
        </w:rPr>
        <w:t>: recuperar el ‘</w:t>
      </w:r>
      <w:proofErr w:type="spellStart"/>
      <w:r w:rsidRPr="0055240B">
        <w:rPr>
          <w:rFonts w:cstheme="minorHAnsi"/>
          <w:sz w:val="22"/>
          <w:szCs w:val="22"/>
        </w:rPr>
        <w:t>Sardinete</w:t>
      </w:r>
      <w:proofErr w:type="spellEnd"/>
      <w:r w:rsidRPr="0055240B">
        <w:rPr>
          <w:rFonts w:cstheme="minorHAnsi"/>
          <w:sz w:val="22"/>
          <w:szCs w:val="22"/>
        </w:rPr>
        <w:t xml:space="preserve">’, el primer pesquero de su flota, que se encuentra anclado en un puerto marroquí. En su viaje de Cantabria a Marruecos, la acompañarán su hija </w:t>
      </w:r>
      <w:r w:rsidRPr="0055240B">
        <w:rPr>
          <w:rFonts w:cstheme="minorHAnsi"/>
          <w:i/>
          <w:iCs/>
          <w:sz w:val="22"/>
          <w:szCs w:val="22"/>
        </w:rPr>
        <w:t>Begoña</w:t>
      </w:r>
      <w:r w:rsidRPr="0055240B">
        <w:rPr>
          <w:rFonts w:cstheme="minorHAnsi"/>
          <w:sz w:val="22"/>
          <w:szCs w:val="22"/>
        </w:rPr>
        <w:t xml:space="preserve"> </w:t>
      </w:r>
      <w:r w:rsidR="00AF3302" w:rsidRPr="0055240B">
        <w:rPr>
          <w:rFonts w:cstheme="minorHAnsi"/>
          <w:sz w:val="22"/>
          <w:szCs w:val="22"/>
        </w:rPr>
        <w:t xml:space="preserve">(Michelle Jenner) </w:t>
      </w:r>
      <w:r w:rsidRPr="0055240B">
        <w:rPr>
          <w:rFonts w:cstheme="minorHAnsi"/>
          <w:sz w:val="22"/>
          <w:szCs w:val="22"/>
        </w:rPr>
        <w:t xml:space="preserve">y el </w:t>
      </w:r>
      <w:r w:rsidR="00482419" w:rsidRPr="0055240B">
        <w:rPr>
          <w:rFonts w:cstheme="minorHAnsi"/>
          <w:sz w:val="22"/>
          <w:szCs w:val="22"/>
        </w:rPr>
        <w:t>‘</w:t>
      </w:r>
      <w:r w:rsidRPr="0055240B">
        <w:rPr>
          <w:rFonts w:cstheme="minorHAnsi"/>
          <w:sz w:val="22"/>
          <w:szCs w:val="22"/>
        </w:rPr>
        <w:t>ex</w:t>
      </w:r>
      <w:r w:rsidR="00482419" w:rsidRPr="0055240B">
        <w:rPr>
          <w:rFonts w:cstheme="minorHAnsi"/>
          <w:sz w:val="22"/>
          <w:szCs w:val="22"/>
        </w:rPr>
        <w:t>’</w:t>
      </w:r>
      <w:r w:rsidRPr="0055240B">
        <w:rPr>
          <w:rFonts w:cstheme="minorHAnsi"/>
          <w:sz w:val="22"/>
          <w:szCs w:val="22"/>
        </w:rPr>
        <w:t xml:space="preserve"> de esta, </w:t>
      </w:r>
      <w:r w:rsidRPr="0055240B">
        <w:rPr>
          <w:rFonts w:cstheme="minorHAnsi"/>
          <w:i/>
          <w:iCs/>
          <w:sz w:val="22"/>
          <w:szCs w:val="22"/>
        </w:rPr>
        <w:t>Guillermo</w:t>
      </w:r>
      <w:r w:rsidR="00AF3302" w:rsidRPr="0055240B">
        <w:rPr>
          <w:rFonts w:cstheme="minorHAnsi"/>
          <w:sz w:val="22"/>
          <w:szCs w:val="22"/>
        </w:rPr>
        <w:t xml:space="preserve"> (Julián López),</w:t>
      </w:r>
      <w:r w:rsidRPr="0055240B">
        <w:rPr>
          <w:rFonts w:cstheme="minorHAnsi"/>
          <w:sz w:val="22"/>
          <w:szCs w:val="22"/>
        </w:rPr>
        <w:t xml:space="preserve"> desesperado por recuperar su amor. Entre choques culturales descubrirán</w:t>
      </w:r>
      <w:r w:rsidR="00C939B4" w:rsidRPr="0055240B">
        <w:rPr>
          <w:rFonts w:cstheme="minorHAnsi"/>
          <w:sz w:val="22"/>
          <w:szCs w:val="22"/>
        </w:rPr>
        <w:t xml:space="preserve"> además</w:t>
      </w:r>
      <w:r w:rsidRPr="0055240B">
        <w:rPr>
          <w:rFonts w:cstheme="minorHAnsi"/>
          <w:sz w:val="22"/>
          <w:szCs w:val="22"/>
        </w:rPr>
        <w:t xml:space="preserve"> </w:t>
      </w:r>
      <w:r w:rsidR="00C939B4" w:rsidRPr="0055240B">
        <w:rPr>
          <w:rFonts w:cstheme="minorHAnsi"/>
          <w:sz w:val="22"/>
          <w:szCs w:val="22"/>
        </w:rPr>
        <w:t>el gran secreto de</w:t>
      </w:r>
      <w:r w:rsidRPr="0055240B">
        <w:rPr>
          <w:rFonts w:cstheme="minorHAnsi"/>
          <w:sz w:val="22"/>
          <w:szCs w:val="22"/>
        </w:rPr>
        <w:t xml:space="preserve"> </w:t>
      </w:r>
      <w:r w:rsidRPr="0055240B">
        <w:rPr>
          <w:rFonts w:cstheme="minorHAnsi"/>
          <w:i/>
          <w:iCs/>
          <w:sz w:val="22"/>
          <w:szCs w:val="22"/>
        </w:rPr>
        <w:t>José María</w:t>
      </w:r>
      <w:r w:rsidR="00C939B4" w:rsidRPr="0055240B">
        <w:rPr>
          <w:rFonts w:cstheme="minorHAnsi"/>
          <w:sz w:val="22"/>
          <w:szCs w:val="22"/>
        </w:rPr>
        <w:t xml:space="preserve">: </w:t>
      </w:r>
      <w:proofErr w:type="spellStart"/>
      <w:r w:rsidR="00C939B4" w:rsidRPr="0055240B">
        <w:rPr>
          <w:rFonts w:cstheme="minorHAnsi"/>
          <w:i/>
          <w:iCs/>
          <w:sz w:val="22"/>
          <w:szCs w:val="22"/>
        </w:rPr>
        <w:t>Hamida</w:t>
      </w:r>
      <w:proofErr w:type="spellEnd"/>
      <w:r w:rsidR="00C939B4" w:rsidRPr="0055240B">
        <w:rPr>
          <w:rFonts w:cstheme="minorHAnsi"/>
          <w:sz w:val="22"/>
          <w:szCs w:val="22"/>
        </w:rPr>
        <w:t xml:space="preserve"> (María Ramos), su </w:t>
      </w:r>
      <w:r w:rsidRPr="0055240B">
        <w:rPr>
          <w:rFonts w:cstheme="minorHAnsi"/>
          <w:sz w:val="22"/>
          <w:szCs w:val="22"/>
        </w:rPr>
        <w:t>otra hija</w:t>
      </w:r>
      <w:r w:rsidR="00C939B4" w:rsidRPr="0055240B">
        <w:rPr>
          <w:rFonts w:cstheme="minorHAnsi"/>
          <w:sz w:val="22"/>
          <w:szCs w:val="22"/>
        </w:rPr>
        <w:t>.</w:t>
      </w:r>
    </w:p>
    <w:p w14:paraId="0D6FB947" w14:textId="6D1A4428" w:rsidR="00905190" w:rsidRDefault="00905190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23B59E94" w14:textId="6BD8831D" w:rsidR="009243BE" w:rsidRPr="0055240B" w:rsidRDefault="009243BE" w:rsidP="002814BA">
      <w:pPr>
        <w:ind w:right="-142"/>
        <w:jc w:val="both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 xml:space="preserve">Materiales de la película disponibles en </w:t>
      </w:r>
      <w:hyperlink r:id="rId8" w:history="1">
        <w:r w:rsidRPr="0055240B">
          <w:rPr>
            <w:rStyle w:val="Hipervnculo"/>
            <w:rFonts w:cstheme="minorHAnsi"/>
            <w:sz w:val="22"/>
            <w:szCs w:val="22"/>
          </w:rPr>
          <w:t>www.upimedia.com</w:t>
        </w:r>
      </w:hyperlink>
      <w:r w:rsidRPr="0055240B">
        <w:rPr>
          <w:rFonts w:cstheme="minorHAnsi"/>
          <w:sz w:val="22"/>
          <w:szCs w:val="22"/>
        </w:rPr>
        <w:t xml:space="preserve"> </w:t>
      </w:r>
    </w:p>
    <w:p w14:paraId="400B2364" w14:textId="77777777" w:rsidR="001F57F1" w:rsidRPr="0055240B" w:rsidRDefault="001F57F1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72CBACA9" w14:textId="5E375C50" w:rsidR="00DB551C" w:rsidRPr="0055240B" w:rsidRDefault="001F57F1" w:rsidP="002814BA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55240B">
        <w:rPr>
          <w:rFonts w:cstheme="minorHAnsi"/>
          <w:b/>
          <w:bCs/>
          <w:sz w:val="22"/>
          <w:szCs w:val="22"/>
        </w:rPr>
        <w:t xml:space="preserve">Contactos </w:t>
      </w:r>
      <w:r w:rsidR="00DB551C" w:rsidRPr="0055240B">
        <w:rPr>
          <w:rFonts w:cstheme="minorHAnsi"/>
          <w:b/>
          <w:bCs/>
          <w:sz w:val="22"/>
          <w:szCs w:val="22"/>
        </w:rPr>
        <w:t>de prensa</w:t>
      </w:r>
      <w:r w:rsidR="007E6167" w:rsidRPr="0055240B">
        <w:rPr>
          <w:rFonts w:cstheme="minorHAnsi"/>
          <w:b/>
          <w:bCs/>
          <w:sz w:val="22"/>
          <w:szCs w:val="22"/>
        </w:rPr>
        <w:t>:</w:t>
      </w:r>
    </w:p>
    <w:p w14:paraId="2A8ED3DB" w14:textId="77777777" w:rsidR="00AD5448" w:rsidRPr="0055240B" w:rsidRDefault="00AD5448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0AABBE24" w14:textId="299146A3" w:rsidR="00DB551C" w:rsidRPr="0055240B" w:rsidRDefault="00DB551C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>REVOLUTIONARY</w:t>
      </w:r>
    </w:p>
    <w:p w14:paraId="0EFA1410" w14:textId="1EF7DBED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 xml:space="preserve">Ainhoa Pernaute – </w:t>
      </w:r>
      <w:hyperlink r:id="rId9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ainhoa@revolutionary.es</w:t>
        </w:r>
      </w:hyperlink>
    </w:p>
    <w:p w14:paraId="57D26D32" w14:textId="4937EFD8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 xml:space="preserve">Sandra Ejarque – </w:t>
      </w:r>
      <w:hyperlink r:id="rId10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sandra@revolutionary.es</w:t>
        </w:r>
      </w:hyperlink>
    </w:p>
    <w:p w14:paraId="2A5D1266" w14:textId="77777777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</w:p>
    <w:p w14:paraId="1719C5D2" w14:textId="77777777" w:rsidR="00AF450A" w:rsidRPr="0055240B" w:rsidRDefault="00AF450A" w:rsidP="0039073B">
      <w:pPr>
        <w:ind w:right="-142"/>
        <w:rPr>
          <w:rFonts w:cstheme="minorHAnsi"/>
          <w:sz w:val="22"/>
          <w:szCs w:val="22"/>
          <w:lang w:val="es-ES"/>
        </w:rPr>
      </w:pPr>
    </w:p>
    <w:p w14:paraId="0CF9B4C8" w14:textId="738A2E29" w:rsidR="00DB551C" w:rsidRPr="0055240B" w:rsidRDefault="00AD5448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>COMUNICACIÓN MEDIASET ESPAÑA/TELECINCO CINEMA</w:t>
      </w:r>
    </w:p>
    <w:p w14:paraId="1089CC34" w14:textId="74F9781A" w:rsidR="00496986" w:rsidRPr="0055240B" w:rsidRDefault="00496986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>Estefanía Gómez</w:t>
      </w:r>
      <w:r w:rsidR="00607D2D" w:rsidRPr="0055240B">
        <w:rPr>
          <w:rFonts w:cstheme="minorHAnsi"/>
          <w:sz w:val="22"/>
          <w:szCs w:val="22"/>
        </w:rPr>
        <w:t xml:space="preserve"> – </w:t>
      </w:r>
      <w:hyperlink r:id="rId11" w:history="1">
        <w:r w:rsidR="00FB34B7" w:rsidRPr="0055240B">
          <w:rPr>
            <w:rStyle w:val="Hipervnculo"/>
            <w:rFonts w:cstheme="minorHAnsi"/>
            <w:sz w:val="22"/>
            <w:szCs w:val="22"/>
          </w:rPr>
          <w:t>esgomez@mediaset.es</w:t>
        </w:r>
      </w:hyperlink>
      <w:r w:rsidR="00FB34B7" w:rsidRPr="0055240B">
        <w:rPr>
          <w:rFonts w:cstheme="minorHAnsi"/>
          <w:sz w:val="22"/>
          <w:szCs w:val="22"/>
        </w:rPr>
        <w:t xml:space="preserve"> </w:t>
      </w:r>
    </w:p>
    <w:p w14:paraId="5153C300" w14:textId="38181FD4" w:rsidR="00AD5448" w:rsidRPr="0055240B" w:rsidRDefault="00AD5448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 xml:space="preserve">David Alegrete </w:t>
      </w:r>
      <w:r w:rsidR="00905190" w:rsidRPr="0055240B">
        <w:rPr>
          <w:rFonts w:cstheme="minorHAnsi"/>
          <w:sz w:val="22"/>
          <w:szCs w:val="22"/>
        </w:rPr>
        <w:t xml:space="preserve">- </w:t>
      </w:r>
      <w:hyperlink r:id="rId12" w:history="1">
        <w:r w:rsidR="00905190" w:rsidRPr="0055240B">
          <w:rPr>
            <w:rStyle w:val="Hipervnculo"/>
            <w:rFonts w:cstheme="minorHAnsi"/>
            <w:sz w:val="22"/>
            <w:szCs w:val="22"/>
          </w:rPr>
          <w:t>dalegrete@mediaset.es</w:t>
        </w:r>
      </w:hyperlink>
      <w:r w:rsidRPr="0055240B">
        <w:rPr>
          <w:rFonts w:cstheme="minorHAnsi"/>
          <w:sz w:val="22"/>
          <w:szCs w:val="22"/>
        </w:rPr>
        <w:t xml:space="preserve"> </w:t>
      </w:r>
    </w:p>
    <w:p w14:paraId="28FCDADE" w14:textId="02E78CF3" w:rsidR="007E6167" w:rsidRPr="0055240B" w:rsidRDefault="007E6167" w:rsidP="0039073B">
      <w:pPr>
        <w:ind w:right="-142"/>
        <w:rPr>
          <w:rFonts w:cstheme="minorHAnsi"/>
          <w:sz w:val="22"/>
          <w:szCs w:val="22"/>
        </w:rPr>
      </w:pPr>
    </w:p>
    <w:p w14:paraId="0816F76F" w14:textId="3616C839" w:rsidR="007E6167" w:rsidRPr="0055240B" w:rsidRDefault="007E6167" w:rsidP="0039073B">
      <w:pPr>
        <w:ind w:right="-142"/>
        <w:rPr>
          <w:rFonts w:cstheme="minorHAnsi"/>
          <w:sz w:val="22"/>
          <w:szCs w:val="22"/>
          <w:lang w:val="en-US"/>
        </w:rPr>
      </w:pPr>
      <w:r w:rsidRPr="0055240B">
        <w:rPr>
          <w:rFonts w:cstheme="minorHAnsi"/>
          <w:sz w:val="22"/>
          <w:szCs w:val="22"/>
          <w:lang w:val="en-US"/>
        </w:rPr>
        <w:t>UNIVERSAL PICTURES INTERNATIONAL SPAIN</w:t>
      </w:r>
    </w:p>
    <w:p w14:paraId="230C0F8C" w14:textId="0F5A13F3" w:rsidR="007E6167" w:rsidRPr="0055240B" w:rsidRDefault="007E6167" w:rsidP="0039073B">
      <w:pPr>
        <w:ind w:right="-142"/>
        <w:rPr>
          <w:rFonts w:cstheme="minorHAnsi"/>
          <w:sz w:val="22"/>
          <w:szCs w:val="22"/>
          <w:lang w:val="en-US"/>
        </w:rPr>
      </w:pPr>
      <w:r w:rsidRPr="0055240B">
        <w:rPr>
          <w:rFonts w:cstheme="minorHAnsi"/>
          <w:sz w:val="22"/>
          <w:szCs w:val="22"/>
          <w:lang w:val="en-US"/>
        </w:rPr>
        <w:t xml:space="preserve">Rocío Ester – </w:t>
      </w:r>
      <w:hyperlink r:id="rId13" w:history="1">
        <w:r w:rsidRPr="0055240B">
          <w:rPr>
            <w:rStyle w:val="Hipervnculo"/>
            <w:rFonts w:cstheme="minorHAnsi"/>
            <w:sz w:val="22"/>
            <w:szCs w:val="22"/>
            <w:lang w:val="en-US"/>
          </w:rPr>
          <w:t>rocio.ester@nbcuni.com</w:t>
        </w:r>
      </w:hyperlink>
      <w:r w:rsidRPr="0055240B">
        <w:rPr>
          <w:rFonts w:cstheme="minorHAnsi"/>
          <w:sz w:val="22"/>
          <w:szCs w:val="22"/>
          <w:lang w:val="en-US"/>
        </w:rPr>
        <w:t xml:space="preserve"> </w:t>
      </w:r>
    </w:p>
    <w:p w14:paraId="0DBC1B63" w14:textId="4595AD37" w:rsidR="00793C73" w:rsidRPr="0055240B" w:rsidRDefault="00793C73" w:rsidP="0039073B">
      <w:pPr>
        <w:ind w:right="-142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 xml:space="preserve">Carlota Nieves – </w:t>
      </w:r>
      <w:hyperlink r:id="rId14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carlota.nieves@nbcuni.com</w:t>
        </w:r>
      </w:hyperlink>
      <w:r w:rsidRPr="0055240B">
        <w:rPr>
          <w:rFonts w:cstheme="minorHAnsi"/>
          <w:sz w:val="22"/>
          <w:szCs w:val="22"/>
          <w:lang w:val="es-ES"/>
        </w:rPr>
        <w:t xml:space="preserve"> </w:t>
      </w:r>
    </w:p>
    <w:sectPr w:rsidR="00793C73" w:rsidRPr="0055240B" w:rsidSect="00205A1F">
      <w:headerReference w:type="default" r:id="rId15"/>
      <w:pgSz w:w="11900" w:h="16840"/>
      <w:pgMar w:top="1135" w:right="169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1865" w14:textId="77777777" w:rsidR="00437ED0" w:rsidRDefault="00437ED0" w:rsidP="007A4BD0">
      <w:r>
        <w:separator/>
      </w:r>
    </w:p>
  </w:endnote>
  <w:endnote w:type="continuationSeparator" w:id="0">
    <w:p w14:paraId="38CCD998" w14:textId="77777777" w:rsidR="00437ED0" w:rsidRDefault="00437ED0" w:rsidP="007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B564" w14:textId="77777777" w:rsidR="00437ED0" w:rsidRDefault="00437ED0" w:rsidP="007A4BD0">
      <w:r>
        <w:separator/>
      </w:r>
    </w:p>
  </w:footnote>
  <w:footnote w:type="continuationSeparator" w:id="0">
    <w:p w14:paraId="512D3C4C" w14:textId="77777777" w:rsidR="00437ED0" w:rsidRDefault="00437ED0" w:rsidP="007A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4240" w14:textId="18284275" w:rsidR="007A4BD0" w:rsidRPr="00DB551C" w:rsidRDefault="007A4BD0" w:rsidP="007A4BD0">
    <w:pPr>
      <w:jc w:val="center"/>
      <w:rPr>
        <w:rFonts w:cstheme="minorHAnsi"/>
        <w:sz w:val="22"/>
        <w:szCs w:val="22"/>
      </w:rPr>
    </w:pPr>
  </w:p>
  <w:p w14:paraId="3302DCAF" w14:textId="77777777" w:rsidR="007A4BD0" w:rsidRDefault="007A4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A5"/>
    <w:rsid w:val="00000B93"/>
    <w:rsid w:val="00000CBA"/>
    <w:rsid w:val="000022E1"/>
    <w:rsid w:val="00004854"/>
    <w:rsid w:val="000202DA"/>
    <w:rsid w:val="00032B89"/>
    <w:rsid w:val="00040503"/>
    <w:rsid w:val="000417B5"/>
    <w:rsid w:val="00050008"/>
    <w:rsid w:val="00060D40"/>
    <w:rsid w:val="000620B2"/>
    <w:rsid w:val="00067EF9"/>
    <w:rsid w:val="00072612"/>
    <w:rsid w:val="00073A6E"/>
    <w:rsid w:val="00084E51"/>
    <w:rsid w:val="00087043"/>
    <w:rsid w:val="000954AD"/>
    <w:rsid w:val="000B15D8"/>
    <w:rsid w:val="000C7BEB"/>
    <w:rsid w:val="000D0065"/>
    <w:rsid w:val="000D4A26"/>
    <w:rsid w:val="000E007F"/>
    <w:rsid w:val="000E3293"/>
    <w:rsid w:val="000F0A36"/>
    <w:rsid w:val="000F0EA7"/>
    <w:rsid w:val="000F10AC"/>
    <w:rsid w:val="000F32A1"/>
    <w:rsid w:val="000F4353"/>
    <w:rsid w:val="000F5CDC"/>
    <w:rsid w:val="0011087A"/>
    <w:rsid w:val="00116E50"/>
    <w:rsid w:val="00125413"/>
    <w:rsid w:val="0013112C"/>
    <w:rsid w:val="00166ED5"/>
    <w:rsid w:val="00182CA2"/>
    <w:rsid w:val="00193607"/>
    <w:rsid w:val="001955F6"/>
    <w:rsid w:val="001A6DED"/>
    <w:rsid w:val="001A71B1"/>
    <w:rsid w:val="001B06CD"/>
    <w:rsid w:val="001B10B5"/>
    <w:rsid w:val="001B4BDE"/>
    <w:rsid w:val="001D2AE2"/>
    <w:rsid w:val="001D6973"/>
    <w:rsid w:val="001E0C90"/>
    <w:rsid w:val="001F237D"/>
    <w:rsid w:val="001F57F1"/>
    <w:rsid w:val="00205A1F"/>
    <w:rsid w:val="00210925"/>
    <w:rsid w:val="0023546A"/>
    <w:rsid w:val="00235DF6"/>
    <w:rsid w:val="00244E14"/>
    <w:rsid w:val="002814BA"/>
    <w:rsid w:val="00292DC3"/>
    <w:rsid w:val="002B4511"/>
    <w:rsid w:val="002B4F5E"/>
    <w:rsid w:val="002C6943"/>
    <w:rsid w:val="002E2E05"/>
    <w:rsid w:val="002E6D70"/>
    <w:rsid w:val="002F0030"/>
    <w:rsid w:val="002F2ADA"/>
    <w:rsid w:val="002F4984"/>
    <w:rsid w:val="0030452A"/>
    <w:rsid w:val="003203D0"/>
    <w:rsid w:val="00323A67"/>
    <w:rsid w:val="00347B73"/>
    <w:rsid w:val="003715A9"/>
    <w:rsid w:val="00376CC3"/>
    <w:rsid w:val="00380517"/>
    <w:rsid w:val="0039073B"/>
    <w:rsid w:val="003B0B4A"/>
    <w:rsid w:val="003D7E84"/>
    <w:rsid w:val="003E254F"/>
    <w:rsid w:val="00414D3D"/>
    <w:rsid w:val="004211DE"/>
    <w:rsid w:val="00437ED0"/>
    <w:rsid w:val="004413A9"/>
    <w:rsid w:val="00477017"/>
    <w:rsid w:val="00482419"/>
    <w:rsid w:val="004844BC"/>
    <w:rsid w:val="00485AA9"/>
    <w:rsid w:val="00485CF8"/>
    <w:rsid w:val="004948F3"/>
    <w:rsid w:val="00496986"/>
    <w:rsid w:val="004A00D3"/>
    <w:rsid w:val="004C5050"/>
    <w:rsid w:val="004C5189"/>
    <w:rsid w:val="004D3594"/>
    <w:rsid w:val="004E351F"/>
    <w:rsid w:val="004E579B"/>
    <w:rsid w:val="0050192D"/>
    <w:rsid w:val="00506519"/>
    <w:rsid w:val="005143D4"/>
    <w:rsid w:val="00520C8A"/>
    <w:rsid w:val="00520FA8"/>
    <w:rsid w:val="00537179"/>
    <w:rsid w:val="0054112D"/>
    <w:rsid w:val="005470FE"/>
    <w:rsid w:val="00550600"/>
    <w:rsid w:val="0055240B"/>
    <w:rsid w:val="00552C3B"/>
    <w:rsid w:val="00557C2A"/>
    <w:rsid w:val="0056219D"/>
    <w:rsid w:val="00565864"/>
    <w:rsid w:val="00573752"/>
    <w:rsid w:val="005767FD"/>
    <w:rsid w:val="00585029"/>
    <w:rsid w:val="005864D7"/>
    <w:rsid w:val="005B0DA6"/>
    <w:rsid w:val="005B15D5"/>
    <w:rsid w:val="005B58D8"/>
    <w:rsid w:val="005B6C72"/>
    <w:rsid w:val="005D69A3"/>
    <w:rsid w:val="005E04FC"/>
    <w:rsid w:val="005E558B"/>
    <w:rsid w:val="005F1E69"/>
    <w:rsid w:val="0060127D"/>
    <w:rsid w:val="00604EF7"/>
    <w:rsid w:val="00607D2D"/>
    <w:rsid w:val="006116BA"/>
    <w:rsid w:val="00646A7D"/>
    <w:rsid w:val="00652E0F"/>
    <w:rsid w:val="0065551C"/>
    <w:rsid w:val="00656BE7"/>
    <w:rsid w:val="00656E6F"/>
    <w:rsid w:val="00664CDF"/>
    <w:rsid w:val="006A4E15"/>
    <w:rsid w:val="006B7558"/>
    <w:rsid w:val="006E4E34"/>
    <w:rsid w:val="007026B0"/>
    <w:rsid w:val="00703745"/>
    <w:rsid w:val="0072464C"/>
    <w:rsid w:val="007257E9"/>
    <w:rsid w:val="007405A3"/>
    <w:rsid w:val="007446D8"/>
    <w:rsid w:val="00751110"/>
    <w:rsid w:val="00751820"/>
    <w:rsid w:val="00760C43"/>
    <w:rsid w:val="00773E7F"/>
    <w:rsid w:val="0077777E"/>
    <w:rsid w:val="00777AB5"/>
    <w:rsid w:val="00783067"/>
    <w:rsid w:val="007830A7"/>
    <w:rsid w:val="007931A6"/>
    <w:rsid w:val="00793C73"/>
    <w:rsid w:val="007A3FCB"/>
    <w:rsid w:val="007A4BD0"/>
    <w:rsid w:val="007B32B1"/>
    <w:rsid w:val="007E0429"/>
    <w:rsid w:val="007E608A"/>
    <w:rsid w:val="007E6167"/>
    <w:rsid w:val="007F3957"/>
    <w:rsid w:val="008035BD"/>
    <w:rsid w:val="008204FC"/>
    <w:rsid w:val="00833DB0"/>
    <w:rsid w:val="008357F4"/>
    <w:rsid w:val="00837006"/>
    <w:rsid w:val="008414DE"/>
    <w:rsid w:val="00842A55"/>
    <w:rsid w:val="00860F32"/>
    <w:rsid w:val="008619D4"/>
    <w:rsid w:val="0087377F"/>
    <w:rsid w:val="008805D0"/>
    <w:rsid w:val="00881A3C"/>
    <w:rsid w:val="0088348F"/>
    <w:rsid w:val="008911A9"/>
    <w:rsid w:val="0089319B"/>
    <w:rsid w:val="008B1F7A"/>
    <w:rsid w:val="008C1B13"/>
    <w:rsid w:val="008C2B4A"/>
    <w:rsid w:val="008C690A"/>
    <w:rsid w:val="008D01DF"/>
    <w:rsid w:val="00905190"/>
    <w:rsid w:val="009243BE"/>
    <w:rsid w:val="00942C36"/>
    <w:rsid w:val="00953F6B"/>
    <w:rsid w:val="00961679"/>
    <w:rsid w:val="00974602"/>
    <w:rsid w:val="009D2AA4"/>
    <w:rsid w:val="009D53BB"/>
    <w:rsid w:val="009E1D8E"/>
    <w:rsid w:val="009E44AC"/>
    <w:rsid w:val="009E62A3"/>
    <w:rsid w:val="00A034CC"/>
    <w:rsid w:val="00A12044"/>
    <w:rsid w:val="00A22B8C"/>
    <w:rsid w:val="00A353E8"/>
    <w:rsid w:val="00A40A8A"/>
    <w:rsid w:val="00A66404"/>
    <w:rsid w:val="00A85503"/>
    <w:rsid w:val="00A910CA"/>
    <w:rsid w:val="00AA3791"/>
    <w:rsid w:val="00AC15D8"/>
    <w:rsid w:val="00AC2FCA"/>
    <w:rsid w:val="00AD5344"/>
    <w:rsid w:val="00AD5448"/>
    <w:rsid w:val="00AE1CCB"/>
    <w:rsid w:val="00AE6611"/>
    <w:rsid w:val="00AE7BEB"/>
    <w:rsid w:val="00AF3302"/>
    <w:rsid w:val="00AF34F7"/>
    <w:rsid w:val="00AF450A"/>
    <w:rsid w:val="00AF7CC8"/>
    <w:rsid w:val="00B40127"/>
    <w:rsid w:val="00B42FCF"/>
    <w:rsid w:val="00B50515"/>
    <w:rsid w:val="00B754E6"/>
    <w:rsid w:val="00B81C99"/>
    <w:rsid w:val="00B95007"/>
    <w:rsid w:val="00BA2359"/>
    <w:rsid w:val="00BD3FF3"/>
    <w:rsid w:val="00BE0265"/>
    <w:rsid w:val="00BE0802"/>
    <w:rsid w:val="00C03277"/>
    <w:rsid w:val="00C22D8E"/>
    <w:rsid w:val="00C32F15"/>
    <w:rsid w:val="00C423EF"/>
    <w:rsid w:val="00C5564F"/>
    <w:rsid w:val="00C70228"/>
    <w:rsid w:val="00C706D9"/>
    <w:rsid w:val="00C83876"/>
    <w:rsid w:val="00C84E53"/>
    <w:rsid w:val="00C87D88"/>
    <w:rsid w:val="00C939B4"/>
    <w:rsid w:val="00CA010C"/>
    <w:rsid w:val="00CA1389"/>
    <w:rsid w:val="00CA18BB"/>
    <w:rsid w:val="00CA7D8E"/>
    <w:rsid w:val="00CB1843"/>
    <w:rsid w:val="00CB186F"/>
    <w:rsid w:val="00CC32AA"/>
    <w:rsid w:val="00CC659E"/>
    <w:rsid w:val="00CD5697"/>
    <w:rsid w:val="00CE7C18"/>
    <w:rsid w:val="00CF36E2"/>
    <w:rsid w:val="00D02FB9"/>
    <w:rsid w:val="00D14885"/>
    <w:rsid w:val="00D54DB1"/>
    <w:rsid w:val="00D7049F"/>
    <w:rsid w:val="00D813A5"/>
    <w:rsid w:val="00D8681F"/>
    <w:rsid w:val="00D9277F"/>
    <w:rsid w:val="00D92C20"/>
    <w:rsid w:val="00D95D30"/>
    <w:rsid w:val="00DA0EC5"/>
    <w:rsid w:val="00DB551C"/>
    <w:rsid w:val="00DB6D58"/>
    <w:rsid w:val="00DD323F"/>
    <w:rsid w:val="00DE1236"/>
    <w:rsid w:val="00DE12C8"/>
    <w:rsid w:val="00DF5862"/>
    <w:rsid w:val="00DF589E"/>
    <w:rsid w:val="00E01710"/>
    <w:rsid w:val="00E023AF"/>
    <w:rsid w:val="00E3232B"/>
    <w:rsid w:val="00E57862"/>
    <w:rsid w:val="00E664A0"/>
    <w:rsid w:val="00E728F2"/>
    <w:rsid w:val="00E744F6"/>
    <w:rsid w:val="00EC7CB4"/>
    <w:rsid w:val="00ED2A73"/>
    <w:rsid w:val="00ED47EA"/>
    <w:rsid w:val="00F26358"/>
    <w:rsid w:val="00F279E9"/>
    <w:rsid w:val="00F46C35"/>
    <w:rsid w:val="00F470AE"/>
    <w:rsid w:val="00F51938"/>
    <w:rsid w:val="00F6197A"/>
    <w:rsid w:val="00F63818"/>
    <w:rsid w:val="00F641A5"/>
    <w:rsid w:val="00F7314F"/>
    <w:rsid w:val="00F77635"/>
    <w:rsid w:val="00F90AF5"/>
    <w:rsid w:val="00F91EA5"/>
    <w:rsid w:val="00F97B42"/>
    <w:rsid w:val="00FA33F4"/>
    <w:rsid w:val="00FB34B7"/>
    <w:rsid w:val="00FB4B58"/>
    <w:rsid w:val="00FC3A58"/>
    <w:rsid w:val="00FC603F"/>
    <w:rsid w:val="00FD57DE"/>
    <w:rsid w:val="00FE14EC"/>
    <w:rsid w:val="00FF45F5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D0B"/>
  <w14:defaultImageDpi w14:val="32767"/>
  <w15:chartTrackingRefBased/>
  <w15:docId w15:val="{3AAE95EC-E147-F546-8794-471F71CB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13A5"/>
    <w:rPr>
      <w:b/>
      <w:bCs/>
    </w:rPr>
  </w:style>
  <w:style w:type="character" w:styleId="nfasis">
    <w:name w:val="Emphasis"/>
    <w:basedOn w:val="Fuentedeprrafopredeter"/>
    <w:uiPriority w:val="20"/>
    <w:qFormat/>
    <w:rsid w:val="00D813A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813A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AD54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19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4BD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BD0"/>
  </w:style>
  <w:style w:type="paragraph" w:styleId="Piedepgina">
    <w:name w:val="footer"/>
    <w:basedOn w:val="Normal"/>
    <w:link w:val="PiedepginaCar"/>
    <w:uiPriority w:val="99"/>
    <w:unhideWhenUsed/>
    <w:rsid w:val="007A4BD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BD0"/>
  </w:style>
  <w:style w:type="paragraph" w:styleId="Revisin">
    <w:name w:val="Revision"/>
    <w:hidden/>
    <w:uiPriority w:val="99"/>
    <w:semiHidden/>
    <w:rsid w:val="00FE14EC"/>
  </w:style>
  <w:style w:type="paragraph" w:customStyle="1" w:styleId="xxxmsonormal">
    <w:name w:val="x_xxmsonormal"/>
    <w:basedOn w:val="Normal"/>
    <w:uiPriority w:val="99"/>
    <w:rsid w:val="0055240B"/>
    <w:rPr>
      <w:rFonts w:ascii="Calibri" w:eastAsia="Calibri" w:hAnsi="Calibri" w:cs="Calibri"/>
      <w:sz w:val="22"/>
      <w:szCs w:val="22"/>
      <w:lang w:eastAsia="es-ES_tradnl"/>
    </w:rPr>
  </w:style>
  <w:style w:type="paragraph" w:styleId="Prrafodelista">
    <w:name w:val="List Paragraph"/>
    <w:basedOn w:val="Normal"/>
    <w:uiPriority w:val="34"/>
    <w:qFormat/>
    <w:rsid w:val="00210925"/>
    <w:pPr>
      <w:ind w:left="720"/>
      <w:contextualSpacing/>
    </w:pPr>
  </w:style>
  <w:style w:type="character" w:customStyle="1" w:styleId="ui-provider">
    <w:name w:val="ui-provider"/>
    <w:basedOn w:val="Fuentedeprrafopredeter"/>
    <w:rsid w:val="00B4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media.com" TargetMode="External"/><Relationship Id="rId13" Type="http://schemas.openxmlformats.org/officeDocument/2006/relationships/hyperlink" Target="mailto:rocio.ester@nbcun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b.link/OchoApellidosMarroquis_TrailerOficial__;!!PIZeeW5wscynRQ!vdfzjk_iH4ZJwJ3-oydGBws6-HUzL00ds9U6Ha8CBxYZcaVTCgG0y-KSm_LwWeTpu6WdZK-6XJ4zgp6wswZQ2czzuUBZ$" TargetMode="External"/><Relationship Id="rId12" Type="http://schemas.openxmlformats.org/officeDocument/2006/relationships/hyperlink" Target="mailto:dalegrete@mediaset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sgomez@mediaset.e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andra@revolutionary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inhoa@revolutionary.es" TargetMode="External"/><Relationship Id="rId14" Type="http://schemas.openxmlformats.org/officeDocument/2006/relationships/hyperlink" Target="mailto:carlota.nieves@nbcun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Pernaute Pérez</dc:creator>
  <cp:keywords/>
  <dc:description/>
  <cp:lastModifiedBy>David Alegrete Bernal</cp:lastModifiedBy>
  <cp:revision>3</cp:revision>
  <cp:lastPrinted>2023-12-21T10:06:00Z</cp:lastPrinted>
  <dcterms:created xsi:type="dcterms:W3CDTF">2023-12-21T13:20:00Z</dcterms:created>
  <dcterms:modified xsi:type="dcterms:W3CDTF">2023-12-21T13:20:00Z</dcterms:modified>
</cp:coreProperties>
</file>