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6233" w14:textId="118414D3" w:rsidR="002B756E" w:rsidRPr="00092079" w:rsidRDefault="00053A36" w:rsidP="007A0478">
      <w:pPr>
        <w:ind w:right="-142"/>
        <w:rPr>
          <w:rFonts w:ascii="Arial" w:eastAsia="Times New Roman" w:hAnsi="Arial" w:cs="Arial"/>
          <w:lang w:eastAsia="es-ES"/>
        </w:rPr>
      </w:pPr>
      <w:r w:rsidRPr="00092079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D83F1B6" wp14:editId="2F18F69B">
            <wp:simplePos x="0" y="0"/>
            <wp:positionH relativeFrom="margin">
              <wp:posOffset>3324225</wp:posOffset>
            </wp:positionH>
            <wp:positionV relativeFrom="margin">
              <wp:posOffset>-875665</wp:posOffset>
            </wp:positionV>
            <wp:extent cx="2105025" cy="579755"/>
            <wp:effectExtent l="0" t="0" r="9525" b="0"/>
            <wp:wrapSquare wrapText="bothSides"/>
            <wp:docPr id="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56E" w:rsidRPr="00092079">
        <w:rPr>
          <w:rFonts w:ascii="Arial" w:eastAsia="Times New Roman" w:hAnsi="Arial" w:cs="Arial"/>
          <w:lang w:eastAsia="es-ES"/>
        </w:rPr>
        <w:t xml:space="preserve">Madrid, </w:t>
      </w:r>
      <w:r>
        <w:rPr>
          <w:rFonts w:ascii="Arial" w:eastAsia="Times New Roman" w:hAnsi="Arial" w:cs="Arial"/>
          <w:lang w:eastAsia="es-ES"/>
        </w:rPr>
        <w:t xml:space="preserve">12 </w:t>
      </w:r>
      <w:r w:rsidR="00E5548F">
        <w:rPr>
          <w:rFonts w:ascii="Arial" w:eastAsia="Times New Roman" w:hAnsi="Arial" w:cs="Arial"/>
          <w:lang w:eastAsia="es-ES"/>
        </w:rPr>
        <w:t xml:space="preserve">de </w:t>
      </w:r>
      <w:r>
        <w:rPr>
          <w:rFonts w:ascii="Arial" w:eastAsia="Times New Roman" w:hAnsi="Arial" w:cs="Arial"/>
          <w:lang w:eastAsia="es-ES"/>
        </w:rPr>
        <w:t xml:space="preserve">diciembre </w:t>
      </w:r>
      <w:r w:rsidR="002B756E">
        <w:rPr>
          <w:rFonts w:ascii="Arial" w:eastAsia="Times New Roman" w:hAnsi="Arial" w:cs="Arial"/>
          <w:lang w:eastAsia="es-ES"/>
        </w:rPr>
        <w:t>de 2023</w:t>
      </w:r>
    </w:p>
    <w:p w14:paraId="54EDEC75" w14:textId="77777777" w:rsidR="002B756E" w:rsidRDefault="002B756E" w:rsidP="007A0478">
      <w:pPr>
        <w:ind w:right="-142"/>
        <w:jc w:val="both"/>
        <w:rPr>
          <w:rFonts w:ascii="Arial" w:hAnsi="Arial" w:cs="Arial"/>
          <w:color w:val="1F4E79" w:themeColor="accent5" w:themeShade="80"/>
          <w:sz w:val="40"/>
          <w:szCs w:val="40"/>
        </w:rPr>
      </w:pPr>
    </w:p>
    <w:p w14:paraId="46952B9B" w14:textId="712E15BA" w:rsidR="002B756E" w:rsidRPr="00F33B6D" w:rsidRDefault="001F79E0" w:rsidP="007A0478">
      <w:pPr>
        <w:ind w:right="-142"/>
        <w:jc w:val="both"/>
        <w:rPr>
          <w:rFonts w:ascii="Arial" w:hAnsi="Arial" w:cs="Arial"/>
          <w:color w:val="002C5F"/>
          <w:spacing w:val="-4"/>
          <w:sz w:val="44"/>
          <w:szCs w:val="44"/>
        </w:rPr>
      </w:pPr>
      <w:r>
        <w:rPr>
          <w:rFonts w:ascii="Arial" w:hAnsi="Arial" w:cs="Arial"/>
          <w:color w:val="002C5F"/>
          <w:spacing w:val="-4"/>
          <w:sz w:val="44"/>
          <w:szCs w:val="44"/>
        </w:rPr>
        <w:t>Estas son las primeras parejas que protagonizarán ‘La Isla de las Tentaciones 7’</w:t>
      </w:r>
    </w:p>
    <w:p w14:paraId="63B6B0C0" w14:textId="77777777" w:rsidR="002B756E" w:rsidRPr="00714096" w:rsidRDefault="002B756E" w:rsidP="007A0478">
      <w:pPr>
        <w:ind w:right="-142"/>
        <w:jc w:val="both"/>
        <w:rPr>
          <w:rFonts w:ascii="Arial" w:hAnsi="Arial" w:cs="Arial"/>
          <w:b/>
          <w:bCs/>
          <w:iCs/>
          <w:color w:val="1F4E79" w:themeColor="accent5" w:themeShade="80"/>
          <w:sz w:val="40"/>
          <w:szCs w:val="40"/>
        </w:rPr>
      </w:pPr>
    </w:p>
    <w:p w14:paraId="72A78E9D" w14:textId="400152E1" w:rsidR="002B756E" w:rsidRDefault="001F79E0" w:rsidP="007A0478">
      <w:pPr>
        <w:ind w:right="-142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La nueva edición del formato llegará a Telecinco el próximo año con Sandra Barneda al frente</w:t>
      </w:r>
      <w:r w:rsidR="00EE3E68">
        <w:rPr>
          <w:rFonts w:ascii="Arial" w:hAnsi="Arial" w:cs="Arial"/>
          <w:b/>
          <w:bCs/>
          <w:iCs/>
        </w:rPr>
        <w:t>.</w:t>
      </w:r>
    </w:p>
    <w:p w14:paraId="3E38CEC9" w14:textId="77777777" w:rsidR="002B756E" w:rsidRPr="008E5237" w:rsidRDefault="002B756E" w:rsidP="007A0478">
      <w:pPr>
        <w:ind w:right="-142"/>
        <w:jc w:val="both"/>
        <w:rPr>
          <w:rFonts w:ascii="Arial" w:hAnsi="Arial" w:cs="Arial"/>
          <w:b/>
          <w:bCs/>
          <w:iCs/>
          <w:sz w:val="42"/>
          <w:szCs w:val="42"/>
        </w:rPr>
      </w:pPr>
    </w:p>
    <w:p w14:paraId="2063123C" w14:textId="7B9570E5" w:rsidR="00EE3E68" w:rsidRDefault="00C654F2" w:rsidP="007A047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Tienen edades </w:t>
      </w:r>
      <w:r w:rsidR="00D06815">
        <w:rPr>
          <w:rFonts w:ascii="Arial" w:hAnsi="Arial" w:cs="Arial"/>
        </w:rPr>
        <w:t xml:space="preserve">comprendidas </w:t>
      </w:r>
      <w:r w:rsidRPr="00EF3574">
        <w:rPr>
          <w:rFonts w:ascii="Arial" w:hAnsi="Arial" w:cs="Arial"/>
          <w:b/>
          <w:bCs/>
        </w:rPr>
        <w:t xml:space="preserve">entre los </w:t>
      </w:r>
      <w:r w:rsidR="005D4461">
        <w:rPr>
          <w:rFonts w:ascii="Arial" w:hAnsi="Arial" w:cs="Arial"/>
          <w:b/>
          <w:bCs/>
        </w:rPr>
        <w:t>18</w:t>
      </w:r>
      <w:r w:rsidRPr="00EF3574">
        <w:rPr>
          <w:rFonts w:ascii="Arial" w:hAnsi="Arial" w:cs="Arial"/>
          <w:b/>
          <w:bCs/>
        </w:rPr>
        <w:t xml:space="preserve"> y los 33 años</w:t>
      </w:r>
      <w:r w:rsidR="006E686D" w:rsidRPr="006E686D">
        <w:rPr>
          <w:rFonts w:ascii="Arial" w:hAnsi="Arial" w:cs="Arial"/>
        </w:rPr>
        <w:t>;</w:t>
      </w:r>
      <w:r w:rsidR="00EF3574">
        <w:rPr>
          <w:rFonts w:ascii="Arial" w:hAnsi="Arial" w:cs="Arial"/>
        </w:rPr>
        <w:t xml:space="preserve"> proceden de </w:t>
      </w:r>
      <w:r w:rsidR="00EF3574" w:rsidRPr="00EF3574">
        <w:rPr>
          <w:rFonts w:ascii="Arial" w:hAnsi="Arial" w:cs="Arial"/>
          <w:b/>
          <w:bCs/>
        </w:rPr>
        <w:t>Madrid, Málaga, Tenerife y Valencia</w:t>
      </w:r>
      <w:r w:rsidR="006E686D">
        <w:rPr>
          <w:rFonts w:ascii="Arial" w:hAnsi="Arial" w:cs="Arial"/>
        </w:rPr>
        <w:t>;</w:t>
      </w:r>
      <w:r w:rsidR="00EF3574">
        <w:rPr>
          <w:rFonts w:ascii="Arial" w:hAnsi="Arial" w:cs="Arial"/>
        </w:rPr>
        <w:t xml:space="preserve"> y acumulan </w:t>
      </w:r>
      <w:r w:rsidR="00EF3574" w:rsidRPr="00EF3574">
        <w:rPr>
          <w:rFonts w:ascii="Arial" w:hAnsi="Arial" w:cs="Arial"/>
          <w:b/>
          <w:bCs/>
        </w:rPr>
        <w:t>entre uno y tres años y medio de relación</w:t>
      </w:r>
      <w:r w:rsidR="00EF3574">
        <w:rPr>
          <w:rFonts w:ascii="Arial" w:hAnsi="Arial" w:cs="Arial"/>
        </w:rPr>
        <w:t xml:space="preserve"> sentimental</w:t>
      </w:r>
      <w:r>
        <w:rPr>
          <w:rFonts w:ascii="Arial" w:hAnsi="Arial" w:cs="Arial"/>
        </w:rPr>
        <w:t xml:space="preserve">. Estos son los perfiles de las primeras parejas que pondrán a prueba su amor en la séptima edición de </w:t>
      </w:r>
      <w:r w:rsidR="002E7736" w:rsidRPr="00EF3574">
        <w:rPr>
          <w:rFonts w:ascii="Arial" w:hAnsi="Arial" w:cs="Arial"/>
          <w:b/>
          <w:bCs/>
        </w:rPr>
        <w:t>‘La Isla de las Tentaciones’</w:t>
      </w:r>
      <w:r>
        <w:rPr>
          <w:rFonts w:ascii="Arial" w:hAnsi="Arial" w:cs="Arial"/>
        </w:rPr>
        <w:t>,</w:t>
      </w:r>
      <w:r w:rsidR="00D06815">
        <w:rPr>
          <w:rFonts w:ascii="Arial" w:hAnsi="Arial" w:cs="Arial"/>
        </w:rPr>
        <w:t xml:space="preserve"> formato producido en colaboración con Cuarzo Producciones (Banijay Iberia)</w:t>
      </w:r>
      <w:r>
        <w:rPr>
          <w:rFonts w:ascii="Arial" w:hAnsi="Arial" w:cs="Arial"/>
        </w:rPr>
        <w:t xml:space="preserve"> que formará parte de la parrilla de </w:t>
      </w:r>
      <w:r w:rsidRPr="00EF3574">
        <w:rPr>
          <w:rFonts w:ascii="Arial" w:hAnsi="Arial" w:cs="Arial"/>
          <w:b/>
          <w:bCs/>
        </w:rPr>
        <w:t>Telecinco</w:t>
      </w:r>
      <w:r>
        <w:rPr>
          <w:rFonts w:ascii="Arial" w:hAnsi="Arial" w:cs="Arial"/>
        </w:rPr>
        <w:t xml:space="preserve"> el próximo año</w:t>
      </w:r>
      <w:r w:rsidR="006E686D">
        <w:rPr>
          <w:rFonts w:ascii="Arial" w:hAnsi="Arial" w:cs="Arial"/>
        </w:rPr>
        <w:t>:</w:t>
      </w:r>
    </w:p>
    <w:p w14:paraId="41C75CED" w14:textId="7A0F4331" w:rsidR="00682BDB" w:rsidRDefault="00682BDB" w:rsidP="007A0478">
      <w:pPr>
        <w:ind w:right="-142"/>
        <w:jc w:val="both"/>
        <w:rPr>
          <w:rFonts w:ascii="Arial" w:hAnsi="Arial" w:cs="Arial"/>
          <w:lang w:val="es-ES"/>
        </w:rPr>
      </w:pPr>
    </w:p>
    <w:p w14:paraId="126E4667" w14:textId="327C14A3" w:rsidR="00C654F2" w:rsidRPr="00EF3574" w:rsidRDefault="00767C5C" w:rsidP="007A0478">
      <w:pPr>
        <w:ind w:right="-142"/>
        <w:jc w:val="both"/>
        <w:rPr>
          <w:rFonts w:ascii="Arial" w:hAnsi="Arial" w:cs="Arial"/>
          <w:b/>
          <w:bCs/>
          <w:color w:val="002C5F"/>
          <w:lang w:val="es-ES"/>
        </w:rPr>
      </w:pPr>
      <w:r w:rsidRPr="00EF3574">
        <w:rPr>
          <w:rFonts w:ascii="Arial" w:hAnsi="Arial" w:cs="Arial"/>
          <w:b/>
          <w:bCs/>
          <w:color w:val="002C5F"/>
          <w:lang w:val="es-ES"/>
        </w:rPr>
        <w:t xml:space="preserve">Alba (30 años) </w:t>
      </w:r>
      <w:r>
        <w:rPr>
          <w:rFonts w:ascii="Arial" w:hAnsi="Arial" w:cs="Arial"/>
          <w:b/>
          <w:bCs/>
          <w:color w:val="002C5F"/>
          <w:lang w:val="es-ES"/>
        </w:rPr>
        <w:t xml:space="preserve">y </w:t>
      </w:r>
      <w:r w:rsidR="00C654F2" w:rsidRPr="00EF3574">
        <w:rPr>
          <w:rFonts w:ascii="Arial" w:hAnsi="Arial" w:cs="Arial"/>
          <w:b/>
          <w:bCs/>
          <w:color w:val="002C5F"/>
          <w:lang w:val="es-ES"/>
        </w:rPr>
        <w:t>Rober (33 años) – Madrid – Un año de relación</w:t>
      </w:r>
    </w:p>
    <w:p w14:paraId="2A8BBF1A" w14:textId="77777777" w:rsidR="00AF33AB" w:rsidRDefault="00AF33AB" w:rsidP="007A0478">
      <w:pPr>
        <w:ind w:right="-142"/>
        <w:jc w:val="both"/>
        <w:rPr>
          <w:rFonts w:ascii="Arial" w:hAnsi="Arial" w:cs="Arial"/>
        </w:rPr>
      </w:pPr>
    </w:p>
    <w:p w14:paraId="5E2C5232" w14:textId="3F498809" w:rsidR="00C96CA7" w:rsidRPr="001871AA" w:rsidRDefault="00C96CA7" w:rsidP="007A0478">
      <w:pPr>
        <w:ind w:right="-142"/>
        <w:jc w:val="both"/>
        <w:rPr>
          <w:rFonts w:ascii="Arial" w:hAnsi="Arial" w:cs="Arial"/>
        </w:rPr>
      </w:pPr>
      <w:r w:rsidRPr="001871AA">
        <w:rPr>
          <w:rFonts w:ascii="Arial" w:hAnsi="Arial" w:cs="Arial"/>
        </w:rPr>
        <w:t>Rober y Alba se conocieron en una fiesta y desde es</w:t>
      </w:r>
      <w:r w:rsidR="008B2C7C">
        <w:rPr>
          <w:rFonts w:ascii="Arial" w:hAnsi="Arial" w:cs="Arial"/>
        </w:rPr>
        <w:t xml:space="preserve">e primer cruce de </w:t>
      </w:r>
      <w:r w:rsidRPr="001871AA">
        <w:rPr>
          <w:rFonts w:ascii="Arial" w:hAnsi="Arial" w:cs="Arial"/>
        </w:rPr>
        <w:t>mirada</w:t>
      </w:r>
      <w:r w:rsidR="008B2C7C">
        <w:rPr>
          <w:rFonts w:ascii="Arial" w:hAnsi="Arial" w:cs="Arial"/>
        </w:rPr>
        <w:t>s</w:t>
      </w:r>
      <w:r w:rsidRPr="001871AA">
        <w:rPr>
          <w:rFonts w:ascii="Arial" w:hAnsi="Arial" w:cs="Arial"/>
        </w:rPr>
        <w:t xml:space="preserve"> </w:t>
      </w:r>
      <w:r w:rsidR="00422BAE">
        <w:rPr>
          <w:rFonts w:ascii="Arial" w:hAnsi="Arial" w:cs="Arial"/>
        </w:rPr>
        <w:t xml:space="preserve">él </w:t>
      </w:r>
      <w:r w:rsidR="008B2C7C">
        <w:rPr>
          <w:rFonts w:ascii="Arial" w:hAnsi="Arial" w:cs="Arial"/>
        </w:rPr>
        <w:t>sintió una atracción especial por ella</w:t>
      </w:r>
      <w:r w:rsidRPr="001871AA">
        <w:rPr>
          <w:rFonts w:ascii="Arial" w:hAnsi="Arial" w:cs="Arial"/>
        </w:rPr>
        <w:t xml:space="preserve">. </w:t>
      </w:r>
      <w:r w:rsidR="00422BAE">
        <w:rPr>
          <w:rFonts w:ascii="Arial" w:hAnsi="Arial" w:cs="Arial"/>
        </w:rPr>
        <w:t>Alba</w:t>
      </w:r>
      <w:r w:rsidRPr="001871AA">
        <w:rPr>
          <w:rFonts w:ascii="Arial" w:hAnsi="Arial" w:cs="Arial"/>
        </w:rPr>
        <w:t xml:space="preserve">, en cambio, no se mostró tan </w:t>
      </w:r>
      <w:r w:rsidR="00422BAE">
        <w:rPr>
          <w:rFonts w:ascii="Arial" w:hAnsi="Arial" w:cs="Arial"/>
        </w:rPr>
        <w:t xml:space="preserve">receptiva inicialmente, aunque </w:t>
      </w:r>
      <w:r w:rsidR="00FC66EA">
        <w:rPr>
          <w:rFonts w:ascii="Arial" w:hAnsi="Arial" w:cs="Arial"/>
        </w:rPr>
        <w:t>la</w:t>
      </w:r>
      <w:r w:rsidR="00422BAE">
        <w:rPr>
          <w:rFonts w:ascii="Arial" w:hAnsi="Arial" w:cs="Arial"/>
        </w:rPr>
        <w:t xml:space="preserve"> insistencia de Rober </w:t>
      </w:r>
      <w:r w:rsidR="00FC66EA">
        <w:rPr>
          <w:rFonts w:ascii="Arial" w:hAnsi="Arial" w:cs="Arial"/>
        </w:rPr>
        <w:t xml:space="preserve">llevó a ambos a </w:t>
      </w:r>
      <w:r w:rsidR="00422BAE">
        <w:rPr>
          <w:rFonts w:ascii="Arial" w:hAnsi="Arial" w:cs="Arial"/>
        </w:rPr>
        <w:t>iniciar su relación. Tres meses después decidieron irse a vivir juntos.</w:t>
      </w:r>
    </w:p>
    <w:p w14:paraId="1DB40C26" w14:textId="05D39309" w:rsidR="00AF33AB" w:rsidRDefault="00AF33AB" w:rsidP="00AF33AB">
      <w:pPr>
        <w:ind w:right="-142"/>
        <w:jc w:val="both"/>
        <w:rPr>
          <w:rFonts w:ascii="Arial" w:hAnsi="Arial" w:cs="Arial"/>
        </w:rPr>
      </w:pPr>
    </w:p>
    <w:p w14:paraId="4B72FCEE" w14:textId="774F587E" w:rsidR="00422BAE" w:rsidRDefault="00767C5C" w:rsidP="00AF33AB">
      <w:pPr>
        <w:ind w:right="-142"/>
        <w:jc w:val="both"/>
        <w:rPr>
          <w:rFonts w:ascii="Arial" w:hAnsi="Arial" w:cs="Arial"/>
          <w:b/>
          <w:bCs/>
          <w:color w:val="002C5F"/>
          <w:lang w:val="es-ES"/>
        </w:rPr>
      </w:pPr>
      <w:r>
        <w:rPr>
          <w:rFonts w:ascii="Arial" w:hAnsi="Arial" w:cs="Arial"/>
          <w:b/>
          <w:bCs/>
          <w:color w:val="002C5F"/>
          <w:lang w:val="es-ES"/>
        </w:rPr>
        <w:t xml:space="preserve">Andrea (18 años) y </w:t>
      </w:r>
      <w:r w:rsidR="00422BAE">
        <w:rPr>
          <w:rFonts w:ascii="Arial" w:hAnsi="Arial" w:cs="Arial"/>
          <w:b/>
          <w:bCs/>
          <w:color w:val="002C5F"/>
          <w:lang w:val="es-ES"/>
        </w:rPr>
        <w:t xml:space="preserve">Álvaro (26 años) </w:t>
      </w:r>
      <w:r>
        <w:rPr>
          <w:rFonts w:ascii="Arial" w:hAnsi="Arial" w:cs="Arial"/>
          <w:b/>
          <w:bCs/>
          <w:color w:val="002C5F"/>
          <w:lang w:val="es-ES"/>
        </w:rPr>
        <w:t>-</w:t>
      </w:r>
      <w:r w:rsidR="00422BAE">
        <w:rPr>
          <w:rFonts w:ascii="Arial" w:hAnsi="Arial" w:cs="Arial"/>
          <w:b/>
          <w:bCs/>
          <w:color w:val="002C5F"/>
          <w:lang w:val="es-ES"/>
        </w:rPr>
        <w:t xml:space="preserve"> Málaga </w:t>
      </w:r>
      <w:r w:rsidR="00553B5A">
        <w:rPr>
          <w:rFonts w:ascii="Arial" w:hAnsi="Arial" w:cs="Arial"/>
          <w:b/>
          <w:bCs/>
          <w:color w:val="002C5F"/>
          <w:lang w:val="es-ES"/>
        </w:rPr>
        <w:t>–</w:t>
      </w:r>
      <w:r w:rsidR="00422BAE">
        <w:rPr>
          <w:rFonts w:ascii="Arial" w:hAnsi="Arial" w:cs="Arial"/>
          <w:b/>
          <w:bCs/>
          <w:color w:val="002C5F"/>
          <w:lang w:val="es-ES"/>
        </w:rPr>
        <w:t xml:space="preserve"> </w:t>
      </w:r>
      <w:r w:rsidR="00553B5A">
        <w:rPr>
          <w:rFonts w:ascii="Arial" w:hAnsi="Arial" w:cs="Arial"/>
          <w:b/>
          <w:bCs/>
          <w:color w:val="002C5F"/>
          <w:lang w:val="es-ES"/>
        </w:rPr>
        <w:t>Dos años de relación</w:t>
      </w:r>
    </w:p>
    <w:p w14:paraId="79499133" w14:textId="77777777" w:rsidR="00422BAE" w:rsidRPr="00AF33AB" w:rsidRDefault="00422BAE" w:rsidP="00AF33AB">
      <w:pPr>
        <w:ind w:right="-142"/>
        <w:jc w:val="both"/>
        <w:rPr>
          <w:rFonts w:ascii="Arial" w:hAnsi="Arial" w:cs="Arial"/>
        </w:rPr>
      </w:pPr>
    </w:p>
    <w:p w14:paraId="455900A4" w14:textId="188C983D" w:rsidR="00CA4C61" w:rsidRDefault="00CA4C61" w:rsidP="00AF33AB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Andrea y Álvaro </w:t>
      </w:r>
      <w:r w:rsidR="00FC66EA">
        <w:rPr>
          <w:rFonts w:ascii="Arial" w:hAnsi="Arial" w:cs="Arial"/>
        </w:rPr>
        <w:t>coincidieron por primera vez</w:t>
      </w:r>
      <w:r>
        <w:rPr>
          <w:rFonts w:ascii="Arial" w:hAnsi="Arial" w:cs="Arial"/>
        </w:rPr>
        <w:t xml:space="preserve"> gracias al primo de ella. En ese primer instante ambos sintieron un flechazo, pero él mantenía una relación con la que decidió seguir adelante. </w:t>
      </w:r>
      <w:r w:rsidR="00213D79">
        <w:rPr>
          <w:rFonts w:ascii="Arial" w:hAnsi="Arial" w:cs="Arial"/>
        </w:rPr>
        <w:t xml:space="preserve">Sin embargo, una vez </w:t>
      </w:r>
      <w:r w:rsidR="003C3D11">
        <w:rPr>
          <w:rFonts w:ascii="Arial" w:hAnsi="Arial" w:cs="Arial"/>
        </w:rPr>
        <w:t xml:space="preserve">llegada a su fin, Álvaro </w:t>
      </w:r>
      <w:r w:rsidR="0093390D">
        <w:rPr>
          <w:rFonts w:ascii="Arial" w:hAnsi="Arial" w:cs="Arial"/>
        </w:rPr>
        <w:t>fue en busca de Andrea, aunque su expareja siguió presente en sus pensamientos.</w:t>
      </w:r>
    </w:p>
    <w:p w14:paraId="2B82AD8A" w14:textId="77777777" w:rsidR="00CA4C61" w:rsidRDefault="00CA4C61" w:rsidP="00AF33AB">
      <w:pPr>
        <w:ind w:right="-142"/>
        <w:jc w:val="both"/>
        <w:rPr>
          <w:rFonts w:ascii="Arial" w:hAnsi="Arial" w:cs="Arial"/>
        </w:rPr>
      </w:pPr>
    </w:p>
    <w:p w14:paraId="6B635AD7" w14:textId="2BB3670A" w:rsidR="00CB0865" w:rsidRDefault="00B9677F" w:rsidP="00AF33AB">
      <w:pPr>
        <w:ind w:right="-142"/>
        <w:jc w:val="both"/>
        <w:rPr>
          <w:rFonts w:ascii="Arial" w:hAnsi="Arial" w:cs="Arial"/>
          <w:b/>
          <w:bCs/>
          <w:color w:val="002C5F"/>
          <w:lang w:val="es-ES"/>
        </w:rPr>
      </w:pPr>
      <w:r>
        <w:rPr>
          <w:rFonts w:ascii="Arial" w:hAnsi="Arial" w:cs="Arial"/>
          <w:b/>
          <w:bCs/>
          <w:color w:val="002C5F"/>
          <w:lang w:val="es-ES"/>
        </w:rPr>
        <w:t xml:space="preserve">Ruth (21 años) y </w:t>
      </w:r>
      <w:r w:rsidR="00CB0865">
        <w:rPr>
          <w:rFonts w:ascii="Arial" w:hAnsi="Arial" w:cs="Arial"/>
          <w:b/>
          <w:bCs/>
          <w:color w:val="002C5F"/>
          <w:lang w:val="es-ES"/>
        </w:rPr>
        <w:t>Niko (22 años) – Tenerife – Un año de relación</w:t>
      </w:r>
    </w:p>
    <w:p w14:paraId="6B0BCCCA" w14:textId="77777777" w:rsidR="00CB0865" w:rsidRDefault="00CB0865" w:rsidP="00AF33AB">
      <w:pPr>
        <w:ind w:right="-142"/>
        <w:jc w:val="both"/>
        <w:rPr>
          <w:rFonts w:ascii="Arial" w:hAnsi="Arial" w:cs="Arial"/>
        </w:rPr>
      </w:pPr>
    </w:p>
    <w:p w14:paraId="336E5CF3" w14:textId="112A26DE" w:rsidR="00AF33AB" w:rsidRPr="00AF33AB" w:rsidRDefault="00AF33AB" w:rsidP="00AF33AB">
      <w:pPr>
        <w:ind w:right="-142"/>
        <w:jc w:val="both"/>
        <w:rPr>
          <w:rFonts w:ascii="Arial" w:hAnsi="Arial" w:cs="Arial"/>
        </w:rPr>
      </w:pPr>
      <w:r w:rsidRPr="00AF33AB">
        <w:rPr>
          <w:rFonts w:ascii="Arial" w:hAnsi="Arial" w:cs="Arial"/>
        </w:rPr>
        <w:t xml:space="preserve">Niko y Ruth se conocieron </w:t>
      </w:r>
      <w:r w:rsidR="00AE07E5">
        <w:rPr>
          <w:rFonts w:ascii="Arial" w:hAnsi="Arial" w:cs="Arial"/>
        </w:rPr>
        <w:t>a través de</w:t>
      </w:r>
      <w:r w:rsidRPr="00AF33AB">
        <w:rPr>
          <w:rFonts w:ascii="Arial" w:hAnsi="Arial" w:cs="Arial"/>
        </w:rPr>
        <w:t xml:space="preserve"> las redes sociales. </w:t>
      </w:r>
      <w:r w:rsidR="006C6D85">
        <w:rPr>
          <w:rFonts w:ascii="Arial" w:hAnsi="Arial" w:cs="Arial"/>
        </w:rPr>
        <w:t>Ella</w:t>
      </w:r>
      <w:r w:rsidR="003336D7">
        <w:rPr>
          <w:rFonts w:ascii="Arial" w:hAnsi="Arial" w:cs="Arial"/>
        </w:rPr>
        <w:t xml:space="preserve"> dio el </w:t>
      </w:r>
      <w:r w:rsidR="006C6D85">
        <w:rPr>
          <w:rFonts w:ascii="Arial" w:hAnsi="Arial" w:cs="Arial"/>
        </w:rPr>
        <w:t xml:space="preserve">primer </w:t>
      </w:r>
      <w:r w:rsidR="003336D7">
        <w:rPr>
          <w:rFonts w:ascii="Arial" w:hAnsi="Arial" w:cs="Arial"/>
        </w:rPr>
        <w:t xml:space="preserve">paso </w:t>
      </w:r>
      <w:r w:rsidR="006C6D85">
        <w:rPr>
          <w:rFonts w:ascii="Arial" w:hAnsi="Arial" w:cs="Arial"/>
        </w:rPr>
        <w:t>para</w:t>
      </w:r>
      <w:r w:rsidR="003336D7">
        <w:rPr>
          <w:rFonts w:ascii="Arial" w:hAnsi="Arial" w:cs="Arial"/>
        </w:rPr>
        <w:t xml:space="preserve"> </w:t>
      </w:r>
      <w:r w:rsidRPr="00AF33AB">
        <w:rPr>
          <w:rFonts w:ascii="Arial" w:hAnsi="Arial" w:cs="Arial"/>
        </w:rPr>
        <w:t>con</w:t>
      </w:r>
      <w:r w:rsidR="006C6D85">
        <w:rPr>
          <w:rFonts w:ascii="Arial" w:hAnsi="Arial" w:cs="Arial"/>
        </w:rPr>
        <w:t>tactarle y é</w:t>
      </w:r>
      <w:r w:rsidR="00F77F20">
        <w:rPr>
          <w:rFonts w:ascii="Arial" w:hAnsi="Arial" w:cs="Arial"/>
        </w:rPr>
        <w:t xml:space="preserve">l se sintió atraído por </w:t>
      </w:r>
      <w:r w:rsidR="002E6211">
        <w:rPr>
          <w:rFonts w:ascii="Arial" w:hAnsi="Arial" w:cs="Arial"/>
        </w:rPr>
        <w:t xml:space="preserve">la joven canaria </w:t>
      </w:r>
      <w:r w:rsidR="00F77F20">
        <w:rPr>
          <w:rFonts w:ascii="Arial" w:hAnsi="Arial" w:cs="Arial"/>
        </w:rPr>
        <w:t>desde el primer momento.</w:t>
      </w:r>
    </w:p>
    <w:p w14:paraId="75B95826" w14:textId="77777777" w:rsidR="00F77F20" w:rsidRDefault="00F77F20" w:rsidP="00AF33AB">
      <w:pPr>
        <w:ind w:right="-142"/>
        <w:jc w:val="both"/>
        <w:rPr>
          <w:rFonts w:ascii="Arial" w:hAnsi="Arial" w:cs="Arial"/>
        </w:rPr>
      </w:pPr>
    </w:p>
    <w:p w14:paraId="2BF0973E" w14:textId="2B3C381B" w:rsidR="00AF33AB" w:rsidRPr="00AF33AB" w:rsidRDefault="00F77F20" w:rsidP="00AF33AB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2C5F"/>
          <w:lang w:val="es-ES"/>
        </w:rPr>
        <w:t>Ana (29 años) y Borja (29 años) – Valencia – Tres años y medio de relación</w:t>
      </w:r>
    </w:p>
    <w:p w14:paraId="1E49449F" w14:textId="77777777" w:rsidR="00F77F20" w:rsidRDefault="00F77F20" w:rsidP="00AF33AB">
      <w:pPr>
        <w:ind w:right="-142"/>
        <w:jc w:val="both"/>
        <w:rPr>
          <w:rFonts w:ascii="Arial" w:hAnsi="Arial" w:cs="Arial"/>
        </w:rPr>
      </w:pPr>
    </w:p>
    <w:p w14:paraId="7D6C086B" w14:textId="480419DF" w:rsidR="00AF33AB" w:rsidRPr="00AF33AB" w:rsidRDefault="00414FF9" w:rsidP="00AF33AB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noche valenciana llevó a </w:t>
      </w:r>
      <w:r w:rsidR="00AF33AB" w:rsidRPr="00AF33AB">
        <w:rPr>
          <w:rFonts w:ascii="Arial" w:hAnsi="Arial" w:cs="Arial"/>
        </w:rPr>
        <w:t xml:space="preserve">Borja y </w:t>
      </w:r>
      <w:r>
        <w:rPr>
          <w:rFonts w:ascii="Arial" w:hAnsi="Arial" w:cs="Arial"/>
        </w:rPr>
        <w:t xml:space="preserve">a </w:t>
      </w:r>
      <w:r w:rsidR="00AF33AB" w:rsidRPr="00AF33AB">
        <w:rPr>
          <w:rFonts w:ascii="Arial" w:hAnsi="Arial" w:cs="Arial"/>
        </w:rPr>
        <w:t xml:space="preserve">Ana </w:t>
      </w:r>
      <w:r>
        <w:rPr>
          <w:rFonts w:ascii="Arial" w:hAnsi="Arial" w:cs="Arial"/>
        </w:rPr>
        <w:t>a conocerse</w:t>
      </w:r>
      <w:r w:rsidR="00AF33AB" w:rsidRPr="00AF33AB">
        <w:rPr>
          <w:rFonts w:ascii="Arial" w:hAnsi="Arial" w:cs="Arial"/>
        </w:rPr>
        <w:t xml:space="preserve">. Los dos se habían visto anteriormente y </w:t>
      </w:r>
      <w:r>
        <w:rPr>
          <w:rFonts w:ascii="Arial" w:hAnsi="Arial" w:cs="Arial"/>
        </w:rPr>
        <w:t>sentían cierta atracción</w:t>
      </w:r>
      <w:r w:rsidR="00AF33AB" w:rsidRPr="00AF33AB">
        <w:rPr>
          <w:rFonts w:ascii="Arial" w:hAnsi="Arial" w:cs="Arial"/>
        </w:rPr>
        <w:t>, pero tenían pareja y ninguno había dado el primer paso. Cuan</w:t>
      </w:r>
      <w:r w:rsidR="008C315D">
        <w:rPr>
          <w:rFonts w:ascii="Arial" w:hAnsi="Arial" w:cs="Arial"/>
        </w:rPr>
        <w:t>do por fin decidieron iniciar una relación juntos</w:t>
      </w:r>
      <w:r>
        <w:rPr>
          <w:rFonts w:ascii="Arial" w:hAnsi="Arial" w:cs="Arial"/>
        </w:rPr>
        <w:t xml:space="preserve">, </w:t>
      </w:r>
      <w:r w:rsidR="008C315D">
        <w:rPr>
          <w:rFonts w:ascii="Arial" w:hAnsi="Arial" w:cs="Arial"/>
        </w:rPr>
        <w:t xml:space="preserve">esta se vio </w:t>
      </w:r>
      <w:r>
        <w:rPr>
          <w:rFonts w:ascii="Arial" w:hAnsi="Arial" w:cs="Arial"/>
        </w:rPr>
        <w:t xml:space="preserve">dificultada por los sentimientos que Ana aún </w:t>
      </w:r>
      <w:r w:rsidR="006E686D">
        <w:rPr>
          <w:rFonts w:ascii="Arial" w:hAnsi="Arial" w:cs="Arial"/>
        </w:rPr>
        <w:t xml:space="preserve">tenía </w:t>
      </w:r>
      <w:r>
        <w:rPr>
          <w:rFonts w:ascii="Arial" w:hAnsi="Arial" w:cs="Arial"/>
        </w:rPr>
        <w:t>por su ex</w:t>
      </w:r>
      <w:r w:rsidR="002E6211">
        <w:rPr>
          <w:rFonts w:ascii="Arial" w:hAnsi="Arial" w:cs="Arial"/>
        </w:rPr>
        <w:t>pareja.</w:t>
      </w:r>
    </w:p>
    <w:sectPr w:rsidR="00AF33AB" w:rsidRPr="00AF33AB" w:rsidSect="006E686D">
      <w:headerReference w:type="default" r:id="rId8"/>
      <w:footerReference w:type="default" r:id="rId9"/>
      <w:pgSz w:w="11906" w:h="16838"/>
      <w:pgMar w:top="1135" w:right="1700" w:bottom="1560" w:left="1701" w:header="181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B467" w14:textId="77777777" w:rsidR="00C337E6" w:rsidRDefault="00650ADE">
      <w:r>
        <w:separator/>
      </w:r>
    </w:p>
  </w:endnote>
  <w:endnote w:type="continuationSeparator" w:id="0">
    <w:p w14:paraId="16CF384E" w14:textId="77777777" w:rsidR="00C337E6" w:rsidRDefault="0065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F84F" w14:textId="77777777" w:rsidR="002E6211" w:rsidRPr="00092079" w:rsidRDefault="0020368A" w:rsidP="00092079">
    <w:pPr>
      <w:pStyle w:val="Piedepgina"/>
    </w:pPr>
    <w:r w:rsidRPr="00092079">
      <w:rPr>
        <w:noProof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2F038D7B" wp14:editId="36576FEA">
          <wp:simplePos x="0" y="0"/>
          <wp:positionH relativeFrom="page">
            <wp:posOffset>4730115</wp:posOffset>
          </wp:positionH>
          <wp:positionV relativeFrom="page">
            <wp:posOffset>10227945</wp:posOffset>
          </wp:positionV>
          <wp:extent cx="2821940" cy="283210"/>
          <wp:effectExtent l="0" t="0" r="0" b="0"/>
          <wp:wrapSquare wrapText="bothSides"/>
          <wp:docPr id="429874312" name="Imagen 429874312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79"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536D41BE" wp14:editId="217FF8C8">
          <wp:simplePos x="0" y="0"/>
          <wp:positionH relativeFrom="margin">
            <wp:posOffset>4864404</wp:posOffset>
          </wp:positionH>
          <wp:positionV relativeFrom="page">
            <wp:posOffset>9865487</wp:posOffset>
          </wp:positionV>
          <wp:extent cx="564515" cy="564515"/>
          <wp:effectExtent l="0" t="0" r="6985" b="0"/>
          <wp:wrapSquare wrapText="bothSides"/>
          <wp:docPr id="1183397184" name="Imagen 1183397184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EA79" w14:textId="77777777" w:rsidR="00C337E6" w:rsidRDefault="00650ADE">
      <w:r>
        <w:separator/>
      </w:r>
    </w:p>
  </w:footnote>
  <w:footnote w:type="continuationSeparator" w:id="0">
    <w:p w14:paraId="7D2C6E68" w14:textId="77777777" w:rsidR="00C337E6" w:rsidRDefault="0065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F95B" w14:textId="77777777" w:rsidR="002E6211" w:rsidRDefault="002E6211" w:rsidP="00906B46">
    <w:pPr>
      <w:pStyle w:val="Encabezado"/>
      <w:tabs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6E"/>
    <w:rsid w:val="0002337F"/>
    <w:rsid w:val="00046AC1"/>
    <w:rsid w:val="00053A36"/>
    <w:rsid w:val="000B7062"/>
    <w:rsid w:val="000D035C"/>
    <w:rsid w:val="000D2A3D"/>
    <w:rsid w:val="000E313B"/>
    <w:rsid w:val="00132AEA"/>
    <w:rsid w:val="00156835"/>
    <w:rsid w:val="00157B6D"/>
    <w:rsid w:val="001871AA"/>
    <w:rsid w:val="001F6A44"/>
    <w:rsid w:val="001F79E0"/>
    <w:rsid w:val="0020368A"/>
    <w:rsid w:val="00213D79"/>
    <w:rsid w:val="00226E0B"/>
    <w:rsid w:val="00286A14"/>
    <w:rsid w:val="002B756E"/>
    <w:rsid w:val="002E6211"/>
    <w:rsid w:val="002E7736"/>
    <w:rsid w:val="003306AE"/>
    <w:rsid w:val="003336D7"/>
    <w:rsid w:val="003C3D11"/>
    <w:rsid w:val="003C45EB"/>
    <w:rsid w:val="004035B2"/>
    <w:rsid w:val="00414FF9"/>
    <w:rsid w:val="00422BAE"/>
    <w:rsid w:val="00553B5A"/>
    <w:rsid w:val="005D4461"/>
    <w:rsid w:val="006247C0"/>
    <w:rsid w:val="00650ADE"/>
    <w:rsid w:val="0065273F"/>
    <w:rsid w:val="00682BDB"/>
    <w:rsid w:val="006B1985"/>
    <w:rsid w:val="006C6D85"/>
    <w:rsid w:val="006D6841"/>
    <w:rsid w:val="006E686D"/>
    <w:rsid w:val="006E7BAB"/>
    <w:rsid w:val="00767C5C"/>
    <w:rsid w:val="007A0478"/>
    <w:rsid w:val="007A380C"/>
    <w:rsid w:val="007C65A4"/>
    <w:rsid w:val="007E4A6A"/>
    <w:rsid w:val="008A2B9C"/>
    <w:rsid w:val="008B2C7C"/>
    <w:rsid w:val="008C315D"/>
    <w:rsid w:val="00910252"/>
    <w:rsid w:val="009274B4"/>
    <w:rsid w:val="0093390D"/>
    <w:rsid w:val="009B5F9D"/>
    <w:rsid w:val="00A6089A"/>
    <w:rsid w:val="00A9143A"/>
    <w:rsid w:val="00AC1E1A"/>
    <w:rsid w:val="00AE07E5"/>
    <w:rsid w:val="00AF33AB"/>
    <w:rsid w:val="00B61367"/>
    <w:rsid w:val="00B9677F"/>
    <w:rsid w:val="00C337E6"/>
    <w:rsid w:val="00C654F2"/>
    <w:rsid w:val="00C659FD"/>
    <w:rsid w:val="00C87E26"/>
    <w:rsid w:val="00C96CA7"/>
    <w:rsid w:val="00CA4C61"/>
    <w:rsid w:val="00CA5314"/>
    <w:rsid w:val="00CB0865"/>
    <w:rsid w:val="00CE3825"/>
    <w:rsid w:val="00D06815"/>
    <w:rsid w:val="00D34F12"/>
    <w:rsid w:val="00D4467E"/>
    <w:rsid w:val="00DA05E8"/>
    <w:rsid w:val="00DD1155"/>
    <w:rsid w:val="00E5548F"/>
    <w:rsid w:val="00E55D0B"/>
    <w:rsid w:val="00EA034F"/>
    <w:rsid w:val="00EE15EF"/>
    <w:rsid w:val="00EE3E68"/>
    <w:rsid w:val="00EF3574"/>
    <w:rsid w:val="00F06056"/>
    <w:rsid w:val="00F33B6D"/>
    <w:rsid w:val="00F412F8"/>
    <w:rsid w:val="00F77F20"/>
    <w:rsid w:val="00F825C6"/>
    <w:rsid w:val="00FC66EA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E8C3"/>
  <w15:chartTrackingRefBased/>
  <w15:docId w15:val="{BA7852B4-8A96-4F7B-9514-A815E735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56E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756E"/>
    <w:pPr>
      <w:tabs>
        <w:tab w:val="center" w:pos="4252"/>
        <w:tab w:val="right" w:pos="8504"/>
      </w:tabs>
    </w:pPr>
    <w:rPr>
      <w:rFonts w:eastAsia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B756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B756E"/>
    <w:pPr>
      <w:tabs>
        <w:tab w:val="center" w:pos="4252"/>
        <w:tab w:val="right" w:pos="8504"/>
      </w:tabs>
    </w:pPr>
    <w:rPr>
      <w:rFonts w:eastAsia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756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B75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0F52-1B5F-4D1F-A152-4D619384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David Alegrete Bernal</cp:lastModifiedBy>
  <cp:revision>39</cp:revision>
  <dcterms:created xsi:type="dcterms:W3CDTF">2023-12-12T12:24:00Z</dcterms:created>
  <dcterms:modified xsi:type="dcterms:W3CDTF">2023-12-12T15:28:00Z</dcterms:modified>
</cp:coreProperties>
</file>