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Pr="00A567C7" w:rsidRDefault="00B23904">
      <w:r w:rsidRPr="00A567C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27344" w14:textId="77777777" w:rsidR="0049255A" w:rsidRDefault="0049255A" w:rsidP="00BF0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B7D705" w14:textId="77777777" w:rsidR="00BF019F" w:rsidRPr="00A567C7" w:rsidRDefault="00BF019F" w:rsidP="00BF0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5A55F5" w14:textId="77777777" w:rsidR="0049255A" w:rsidRDefault="0049255A" w:rsidP="00BF0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5565A9" w14:textId="77777777" w:rsidR="00BF019F" w:rsidRPr="00A567C7" w:rsidRDefault="00BF019F" w:rsidP="00BF0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6F95F7B" w:rsidR="00071767" w:rsidRPr="00A567C7" w:rsidRDefault="00071767" w:rsidP="00BF0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D0961" w:rsidRPr="00A567C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76ACE" w:rsidRPr="00A567C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D0961" w:rsidRPr="00A567C7">
        <w:rPr>
          <w:rFonts w:ascii="Arial" w:eastAsia="Times New Roman" w:hAnsi="Arial" w:cs="Arial"/>
          <w:sz w:val="24"/>
          <w:szCs w:val="24"/>
          <w:lang w:eastAsia="es-ES"/>
        </w:rPr>
        <w:t xml:space="preserve"> de septiembre de 202</w:t>
      </w:r>
      <w:r w:rsidR="00D76ACE" w:rsidRPr="00A567C7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4820C11" w14:textId="07C5FBAF" w:rsidR="00071767" w:rsidRPr="00A567C7" w:rsidRDefault="00071767" w:rsidP="00BF019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A567C7" w:rsidRDefault="003C4A38" w:rsidP="00BF019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4AB2C283" w:rsidR="00071767" w:rsidRPr="00A567C7" w:rsidRDefault="00D76ACE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A567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‘Urban. La vida es nuestra’</w:t>
      </w:r>
      <w:r w:rsidR="009E29D5" w:rsidRPr="00A567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</w:t>
      </w:r>
      <w:r w:rsidRPr="00A567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‘Fuera de Cobertura’, </w:t>
      </w:r>
      <w:r w:rsidR="009E29D5" w:rsidRPr="00A567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entre los </w:t>
      </w:r>
      <w:r w:rsidRPr="00A567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prestrenos de </w:t>
      </w:r>
      <w:r w:rsidR="0049255A" w:rsidRPr="00A567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8353B9" w:rsidRPr="00A567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ED0961" w:rsidRPr="00A567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Ourense Film Festival</w:t>
      </w:r>
      <w:r w:rsidRPr="00A567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2023</w:t>
      </w:r>
    </w:p>
    <w:p w14:paraId="03F99347" w14:textId="77777777" w:rsidR="00B43CF7" w:rsidRPr="006D0928" w:rsidRDefault="00B43CF7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0835433" w14:textId="77777777" w:rsidR="009E29D5" w:rsidRPr="00A567C7" w:rsidRDefault="009E29D5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la presencia de </w:t>
      </w:r>
      <w:r w:rsidR="00D56BC5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Asia Ortega, actriz protagonista de la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serie</w:t>
      </w:r>
      <w:r w:rsidR="00D56BC5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D56BC5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Alejandra Andrade, directora y presentadora del programa de investigación de Cuatro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9782F2E" w14:textId="62528D2C" w:rsidR="009E29D5" w:rsidRPr="00A567C7" w:rsidRDefault="009E29D5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E1139A0" w14:textId="0D728D04" w:rsidR="009E29D5" w:rsidRPr="00A567C7" w:rsidRDefault="009E29D5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estreno en primicia del tráiler y un adelanto exclusivo de la película de Telecinco Cinema ‘Ocho apellidos marroquís’ con la asistencia </w:t>
      </w:r>
      <w:r w:rsidR="00AF29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su director, Álvaro Fernández Armero, y parte del elenco artístico; y el prestreno en la gala de clausura de ‘Mi otro Jon’, película de Paco Arango a beneficio de la Fundación Aladina, completan la participación de Mediaset España en el festival.</w:t>
      </w:r>
    </w:p>
    <w:p w14:paraId="50DE5598" w14:textId="77777777" w:rsidR="00D56BC5" w:rsidRPr="00A567C7" w:rsidRDefault="00D56BC5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0F48FF" w14:textId="3AB6532A" w:rsidR="00561D7A" w:rsidRPr="00A567C7" w:rsidRDefault="00561D7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Manuel Villanueva, director general de Contenidos de Mediaset España, recibirá el Premio OUFF Televisión en reconocimiento a su trayectoria profesional.</w:t>
      </w:r>
    </w:p>
    <w:p w14:paraId="6714B238" w14:textId="77777777" w:rsidR="00561D7A" w:rsidRPr="006D0928" w:rsidRDefault="00561D7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D9632A7" w14:textId="7A8C7C33" w:rsidR="00561D7A" w:rsidRPr="00A567C7" w:rsidRDefault="009E29D5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Espacios de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ficción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información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investigación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cine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forman parte de la batería de contenidos que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prestrenará en la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28º edición del Ourense Film Festival (OUFF)</w:t>
      </w:r>
      <w:r w:rsidR="00A169F7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tendrá lugar en esta ciudad gallega del 29 de septiembre al 8 de octubre y en el que </w:t>
      </w:r>
      <w:r w:rsidR="00A169F7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Manuel Villanueva</w:t>
      </w:r>
      <w:r w:rsidR="00A169F7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director general de contenidos del grupo, recibirá el </w:t>
      </w:r>
      <w:r w:rsidR="00A169F7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Premio OUFF Televisión</w:t>
      </w:r>
      <w:r w:rsidR="00A169F7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reconocimiento a su trayectoria profesional en el sector.</w:t>
      </w:r>
    </w:p>
    <w:p w14:paraId="728CADB3" w14:textId="77777777" w:rsidR="00A169F7" w:rsidRPr="00A567C7" w:rsidRDefault="00A169F7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A1F57A" w14:textId="241E10D1" w:rsidR="00A169F7" w:rsidRPr="00A567C7" w:rsidRDefault="00A169F7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participación de Mediaset España en OUFF 2023 se articulará en tres actos que tendrán lugar los días 1, 4 y 7 de octubre: </w:t>
      </w:r>
    </w:p>
    <w:p w14:paraId="56FF00AC" w14:textId="77777777" w:rsidR="00561D7A" w:rsidRPr="00A567C7" w:rsidRDefault="00561D7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26C7B4" w14:textId="60F04F72" w:rsidR="008C380A" w:rsidRPr="00A567C7" w:rsidRDefault="00A169F7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Domingo 1 de octubre</w:t>
      </w:r>
      <w:r w:rsidR="008C380A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, Teatro Principal</w:t>
      </w:r>
      <w:r w:rsidR="00A567C7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Ourense</w:t>
      </w:r>
      <w:r w:rsidR="008C380A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(19:30h)</w:t>
      </w:r>
    </w:p>
    <w:p w14:paraId="24520A49" w14:textId="77777777" w:rsidR="008C380A" w:rsidRPr="00A567C7" w:rsidRDefault="008C380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47B7178" w14:textId="24C7E968" w:rsidR="00A169F7" w:rsidRPr="00A567C7" w:rsidRDefault="00A169F7" w:rsidP="00BF019F">
      <w:pPr>
        <w:pStyle w:val="Prrafodelista"/>
        <w:numPr>
          <w:ilvl w:val="0"/>
          <w:numId w:val="9"/>
        </w:num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>Prestreno del primer capítulo de ‘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Urban. La vida es nuestra’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antes de su estreno en exclusiva en Prime Video el miércoles 4 de octubre. A la proyección del episodio asistirán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Asia Ortega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C380A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>protagonista de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serie junto a </w:t>
      </w:r>
      <w:r w:rsidRPr="00CE2B2A">
        <w:rPr>
          <w:rFonts w:ascii="Arial" w:eastAsia="Times New Roman" w:hAnsi="Arial" w:cs="Arial"/>
          <w:sz w:val="24"/>
          <w:szCs w:val="24"/>
          <w:lang w:eastAsia="es-ES"/>
        </w:rPr>
        <w:t>María Pedraza y Bernardo Flores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Jota Aceytuno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>, productor ejecutivo de la ficción</w:t>
      </w:r>
      <w:r w:rsidR="008C380A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parte de Alea Media; y </w:t>
      </w:r>
      <w:r w:rsidR="008C380A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Arantxa Écija</w:t>
      </w:r>
      <w:r w:rsidR="008C380A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>, productora ejecutiva y directora de Ficción de Mediaset España.</w:t>
      </w:r>
    </w:p>
    <w:p w14:paraId="400C19BF" w14:textId="1A712162" w:rsidR="008C380A" w:rsidRPr="00A567C7" w:rsidRDefault="008C380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Miércoles 4 de octubre. Teatro Principal </w:t>
      </w:r>
      <w:r w:rsidR="00A567C7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Ourense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(19:30h)</w:t>
      </w:r>
    </w:p>
    <w:p w14:paraId="4931929F" w14:textId="77777777" w:rsidR="00561D7A" w:rsidRPr="00A567C7" w:rsidRDefault="00561D7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C34039" w14:textId="5DEF048A" w:rsidR="008C380A" w:rsidRPr="00A567C7" w:rsidRDefault="008C380A" w:rsidP="00BF019F">
      <w:pPr>
        <w:pStyle w:val="Prrafodelista"/>
        <w:numPr>
          <w:ilvl w:val="0"/>
          <w:numId w:val="9"/>
        </w:num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del Premio OUFF Televisión 2023 a </w:t>
      </w:r>
      <w:r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Manuel Villanueva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383BF72" w14:textId="77777777" w:rsidR="008C380A" w:rsidRPr="008C380A" w:rsidRDefault="008C380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545242" w14:textId="1CBC35BC" w:rsidR="008C380A" w:rsidRPr="008C380A" w:rsidRDefault="008C380A" w:rsidP="00BF019F">
      <w:pPr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Prestreno en primicia de </w:t>
      </w:r>
      <w:r w:rsidR="00A567C7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8C380A">
        <w:rPr>
          <w:rFonts w:ascii="Arial" w:eastAsia="Times New Roman" w:hAnsi="Arial" w:cs="Arial"/>
          <w:b/>
          <w:sz w:val="24"/>
          <w:szCs w:val="24"/>
          <w:lang w:eastAsia="es-ES"/>
        </w:rPr>
        <w:t>Fuera de Cobertura</w:t>
      </w:r>
      <w:r w:rsidR="00A567C7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asistencia de su directora y presentadora, </w:t>
      </w:r>
      <w:r w:rsidRPr="008C380A">
        <w:rPr>
          <w:rFonts w:ascii="Arial" w:eastAsia="Times New Roman" w:hAnsi="Arial" w:cs="Arial"/>
          <w:b/>
          <w:sz w:val="24"/>
          <w:szCs w:val="24"/>
          <w:lang w:eastAsia="es-ES"/>
        </w:rPr>
        <w:t>Alejandra Andrade</w:t>
      </w:r>
      <w:r w:rsidR="00A567C7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de </w:t>
      </w:r>
      <w:r w:rsidR="00A567C7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Jaime Guerra</w:t>
      </w:r>
      <w:r w:rsidR="00A567C7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>, director de Producción de Contenidos de Mediaset España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OUFF 2023 acogerá la proyección de 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primera parte de </w:t>
      </w:r>
      <w:r w:rsidR="00A2741A" w:rsidRPr="00A2741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8C380A">
        <w:rPr>
          <w:rFonts w:ascii="Arial" w:eastAsia="Times New Roman" w:hAnsi="Arial" w:cs="Arial"/>
          <w:b/>
          <w:sz w:val="24"/>
          <w:szCs w:val="24"/>
          <w:lang w:eastAsia="es-ES"/>
        </w:rPr>
        <w:t>Fentanilo, una epidemia letal</w:t>
      </w:r>
      <w:r w:rsidR="00A2741A" w:rsidRPr="00A2741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los reportajes de la nueva temporada de este programa, </w:t>
      </w:r>
      <w:r w:rsidR="00F303F0">
        <w:rPr>
          <w:rFonts w:ascii="Arial" w:eastAsia="Times New Roman" w:hAnsi="Arial" w:cs="Arial"/>
          <w:bCs/>
          <w:sz w:val="24"/>
          <w:szCs w:val="24"/>
          <w:lang w:eastAsia="es-ES"/>
        </w:rPr>
        <w:t>realizado</w:t>
      </w:r>
      <w:r w:rsidR="00CE2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colaboración con </w:t>
      </w:r>
      <w:r w:rsidR="00CE2B2A">
        <w:rPr>
          <w:rFonts w:ascii="Arial" w:eastAsia="Times New Roman" w:hAnsi="Arial" w:cs="Arial"/>
          <w:sz w:val="24"/>
          <w:szCs w:val="24"/>
          <w:lang w:eastAsia="es-ES"/>
        </w:rPr>
        <w:t>Producciones Imposibles y Onza</w:t>
      </w:r>
      <w:r w:rsidR="00CE2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Andrade viaja al epicentro de la epidemia que está causando esta droga en Estados Unidos y que se ha convertido en la principal causa de muerte en los ciudadanos de entre 18 y 49 años de este país. </w:t>
      </w:r>
    </w:p>
    <w:p w14:paraId="3DE45949" w14:textId="77777777" w:rsidR="008C380A" w:rsidRPr="008C380A" w:rsidRDefault="008C380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827DDB" w14:textId="1CF5D15C" w:rsidR="00A567C7" w:rsidRPr="00A567C7" w:rsidRDefault="008C380A" w:rsidP="00BF019F">
      <w:pPr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>Presentación del tr</w:t>
      </w:r>
      <w:r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iler y un adelanto exclusivo de la película de Telecinco Cinema </w:t>
      </w:r>
      <w:r w:rsidR="00A2741A" w:rsidRPr="00A2741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8C380A">
        <w:rPr>
          <w:rFonts w:ascii="Arial" w:eastAsia="Times New Roman" w:hAnsi="Arial" w:cs="Arial"/>
          <w:b/>
          <w:sz w:val="24"/>
          <w:szCs w:val="24"/>
          <w:lang w:eastAsia="es-ES"/>
        </w:rPr>
        <w:t>Ocho apellidos marroquís</w:t>
      </w:r>
      <w:r w:rsidR="00A2741A" w:rsidRPr="00A2741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presencia de su director </w:t>
      </w:r>
      <w:r w:rsidRPr="008C380A">
        <w:rPr>
          <w:rFonts w:ascii="Arial" w:eastAsia="Times New Roman" w:hAnsi="Arial" w:cs="Arial"/>
          <w:b/>
          <w:sz w:val="24"/>
          <w:szCs w:val="24"/>
          <w:lang w:eastAsia="es-ES"/>
        </w:rPr>
        <w:t>Álvaro Fernández Armero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parte de su elenco artístico</w:t>
      </w:r>
      <w:r w:rsidR="00A567C7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A567C7" w:rsidRPr="00A2741A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A2741A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A567C7" w:rsidRPr="00A2741A">
        <w:rPr>
          <w:rFonts w:ascii="Arial" w:eastAsia="Times New Roman" w:hAnsi="Arial" w:cs="Arial"/>
          <w:b/>
          <w:sz w:val="24"/>
          <w:szCs w:val="24"/>
          <w:lang w:eastAsia="es-ES"/>
        </w:rPr>
        <w:t>islain Barrois</w:t>
      </w:r>
      <w:r w:rsidR="00A567C7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567C7" w:rsidRPr="00A2741A">
        <w:rPr>
          <w:rFonts w:ascii="Arial" w:eastAsia="Times New Roman" w:hAnsi="Arial" w:cs="Arial"/>
          <w:b/>
          <w:sz w:val="24"/>
          <w:szCs w:val="24"/>
          <w:lang w:eastAsia="es-ES"/>
        </w:rPr>
        <w:t>Álvaro Augustin</w:t>
      </w:r>
      <w:r w:rsidR="00A567C7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consejero delegado y director general de </w:t>
      </w:r>
      <w:r w:rsidR="006D0928">
        <w:rPr>
          <w:rFonts w:ascii="Arial" w:eastAsia="Times New Roman" w:hAnsi="Arial" w:cs="Arial"/>
          <w:bCs/>
          <w:sz w:val="24"/>
          <w:szCs w:val="24"/>
          <w:lang w:eastAsia="es-ES"/>
        </w:rPr>
        <w:t>la filial cinematográfica de Mediaset España</w:t>
      </w:r>
      <w:r w:rsidR="00A567C7" w:rsidRPr="00A567C7">
        <w:rPr>
          <w:rFonts w:ascii="Arial" w:eastAsia="Times New Roman" w:hAnsi="Arial" w:cs="Arial"/>
          <w:bCs/>
          <w:sz w:val="24"/>
          <w:szCs w:val="24"/>
          <w:lang w:eastAsia="es-ES"/>
        </w:rPr>
        <w:t>, respectivamente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38B51717" w14:textId="77777777" w:rsidR="00A567C7" w:rsidRPr="00A567C7" w:rsidRDefault="00A567C7" w:rsidP="00BF019F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421EE8" w14:textId="5F8CD7FB" w:rsidR="008C380A" w:rsidRPr="008C380A" w:rsidRDefault="008C380A" w:rsidP="00BF019F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Protagonizada por </w:t>
      </w:r>
      <w:r w:rsidRPr="008C380A">
        <w:rPr>
          <w:rFonts w:ascii="Arial" w:eastAsia="Times New Roman" w:hAnsi="Arial" w:cs="Arial"/>
          <w:b/>
          <w:sz w:val="24"/>
          <w:szCs w:val="24"/>
          <w:lang w:eastAsia="es-ES"/>
        </w:rPr>
        <w:t>Julián López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C380A">
        <w:rPr>
          <w:rFonts w:ascii="Arial" w:eastAsia="Times New Roman" w:hAnsi="Arial" w:cs="Arial"/>
          <w:b/>
          <w:sz w:val="24"/>
          <w:szCs w:val="24"/>
          <w:lang w:eastAsia="es-ES"/>
        </w:rPr>
        <w:t>Michelle Jenner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C380A">
        <w:rPr>
          <w:rFonts w:ascii="Arial" w:eastAsia="Times New Roman" w:hAnsi="Arial" w:cs="Arial"/>
          <w:b/>
          <w:sz w:val="24"/>
          <w:szCs w:val="24"/>
          <w:lang w:eastAsia="es-ES"/>
        </w:rPr>
        <w:t>Elena Irureta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C380A">
        <w:rPr>
          <w:rFonts w:ascii="Arial" w:eastAsia="Times New Roman" w:hAnsi="Arial" w:cs="Arial"/>
          <w:b/>
          <w:sz w:val="24"/>
          <w:szCs w:val="24"/>
          <w:lang w:eastAsia="es-ES"/>
        </w:rPr>
        <w:t>María Ramos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D0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tercera parte de la saga más taquillera de la historia del cine español, </w:t>
      </w:r>
      <w:r w:rsidRPr="008C380A">
        <w:rPr>
          <w:rFonts w:ascii="Arial" w:eastAsia="Times New Roman" w:hAnsi="Arial" w:cs="Arial"/>
          <w:bCs/>
          <w:sz w:val="24"/>
          <w:szCs w:val="24"/>
          <w:lang w:eastAsia="es-ES"/>
        </w:rPr>
        <w:t>cuenta la historia de una mujer que quiere cumplir la última voluntad de José María, su marido: recuperar el ‘Sardinete’, el primer pesquero de su flota, que se encuentra anclado en un puerto marroquí. En su viaje de Cantabria a Marruecos la acompañarán su hija y el ‘ex’ de esta, desesperado por recuperar su amor. Entre choques culturales descubrirán además el gran secreto de José María: Hamida, su otra hija.</w:t>
      </w:r>
    </w:p>
    <w:p w14:paraId="1EC10AAD" w14:textId="77777777" w:rsidR="008C380A" w:rsidRPr="00A567C7" w:rsidRDefault="008C380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551C20" w14:textId="6AAF9D74" w:rsidR="008C380A" w:rsidRPr="00A567C7" w:rsidRDefault="00CE2B2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Sábado</w:t>
      </w:r>
      <w:r w:rsidR="008C380A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 de octubre</w:t>
      </w:r>
      <w:r w:rsidR="00A567C7" w:rsidRPr="00A567C7">
        <w:rPr>
          <w:rFonts w:ascii="Arial" w:eastAsia="Times New Roman" w:hAnsi="Arial" w:cs="Arial"/>
          <w:b/>
          <w:sz w:val="24"/>
          <w:szCs w:val="24"/>
          <w:lang w:eastAsia="es-ES"/>
        </w:rPr>
        <w:t>. Auditorio de Ourense. Gala de Clausura (20:30h)</w:t>
      </w:r>
    </w:p>
    <w:p w14:paraId="41083664" w14:textId="77777777" w:rsidR="008C380A" w:rsidRPr="00A567C7" w:rsidRDefault="008C380A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8405E2" w14:textId="4458D396" w:rsidR="00A567C7" w:rsidRPr="00A567C7" w:rsidRDefault="00A567C7" w:rsidP="00BF019F">
      <w:pPr>
        <w:pStyle w:val="Standard"/>
        <w:numPr>
          <w:ilvl w:val="0"/>
          <w:numId w:val="9"/>
        </w:numPr>
        <w:jc w:val="both"/>
        <w:rPr>
          <w:lang w:val="es-ES"/>
        </w:rPr>
      </w:pPr>
      <w:r w:rsidRPr="00A567C7">
        <w:rPr>
          <w:rFonts w:ascii="Arial" w:eastAsia="Times New Roman" w:hAnsi="Arial"/>
          <w:bCs/>
          <w:lang w:val="es-ES" w:eastAsia="es-ES"/>
        </w:rPr>
        <w:t>P</w:t>
      </w:r>
      <w:r w:rsidR="006D0928">
        <w:rPr>
          <w:rFonts w:ascii="Arial" w:eastAsia="Times New Roman" w:hAnsi="Arial"/>
          <w:bCs/>
          <w:lang w:val="es-ES" w:eastAsia="es-ES"/>
        </w:rPr>
        <w:t>restreno</w:t>
      </w:r>
      <w:r w:rsidRPr="00A567C7">
        <w:rPr>
          <w:rFonts w:ascii="Arial" w:eastAsia="Times New Roman" w:hAnsi="Arial"/>
          <w:bCs/>
          <w:lang w:val="es-ES" w:eastAsia="es-ES"/>
        </w:rPr>
        <w:t xml:space="preserve"> de </w:t>
      </w:r>
      <w:r w:rsidRPr="00A2741A">
        <w:rPr>
          <w:rFonts w:ascii="Arial" w:eastAsia="Times New Roman" w:hAnsi="Arial"/>
          <w:b/>
          <w:lang w:val="es-ES" w:eastAsia="es-ES"/>
        </w:rPr>
        <w:t>‘Mi otro Jon’</w:t>
      </w:r>
      <w:r w:rsidRPr="00A567C7">
        <w:rPr>
          <w:rFonts w:ascii="Arial" w:eastAsia="Times New Roman" w:hAnsi="Arial"/>
          <w:bCs/>
          <w:lang w:val="es-ES" w:eastAsia="es-ES"/>
        </w:rPr>
        <w:t xml:space="preserve">, </w:t>
      </w:r>
      <w:r w:rsidRPr="00A567C7">
        <w:rPr>
          <w:rFonts w:ascii="Arial" w:eastAsia="HelveticaNeueLT Com 65 Md" w:hAnsi="Arial" w:cs="HelveticaNeueLT Com 65 Md"/>
          <w:color w:val="000000"/>
          <w:lang w:val="es-ES"/>
        </w:rPr>
        <w:t xml:space="preserve">película de </w:t>
      </w:r>
      <w:r w:rsidRPr="00A567C7">
        <w:rPr>
          <w:rFonts w:ascii="Arial" w:eastAsia="HelveticaNeueLT Com 65 Md" w:hAnsi="Arial" w:cs="HelveticaNeueLT Com 65 Md"/>
          <w:b/>
          <w:bCs/>
          <w:color w:val="000000"/>
          <w:lang w:val="es-ES"/>
        </w:rPr>
        <w:t>Paco Arango</w:t>
      </w:r>
      <w:r w:rsidRPr="00A567C7">
        <w:rPr>
          <w:rFonts w:ascii="Arial" w:eastAsia="HelveticaNeueLT Com 65 Md" w:hAnsi="Arial" w:cs="HelveticaNeueLT Com 65 Md"/>
          <w:color w:val="000000"/>
          <w:lang w:val="es-ES"/>
        </w:rPr>
        <w:t xml:space="preserve"> 100% benéfica para a</w:t>
      </w:r>
      <w:r w:rsidRPr="00A567C7">
        <w:rPr>
          <w:rFonts w:ascii="Arial" w:hAnsi="Arial" w:cs="Calibri"/>
          <w:lang w:val="es-ES"/>
        </w:rPr>
        <w:t xml:space="preserve">yudar a niños enfermos de cáncer a través de la Fundación Aladina, que se estrenará en cines el 20 de octubre con </w:t>
      </w:r>
      <w:r w:rsidRPr="00A567C7">
        <w:rPr>
          <w:rFonts w:ascii="Arial" w:hAnsi="Arial" w:cs="Calibri"/>
          <w:b/>
          <w:bCs/>
          <w:lang w:val="es-ES"/>
        </w:rPr>
        <w:t>Carmen Maura</w:t>
      </w:r>
      <w:r w:rsidRPr="00A567C7">
        <w:rPr>
          <w:rFonts w:ascii="Arial" w:hAnsi="Arial" w:cs="Calibri"/>
          <w:lang w:val="es-ES"/>
        </w:rPr>
        <w:t xml:space="preserve"> en el papel protagonista. </w:t>
      </w:r>
      <w:r w:rsidR="00AF29F8">
        <w:rPr>
          <w:rFonts w:ascii="Arial" w:hAnsi="Arial" w:cs="Calibri"/>
          <w:lang w:val="es-ES"/>
        </w:rPr>
        <w:t xml:space="preserve">Este largometraje está producido por </w:t>
      </w:r>
      <w:r w:rsidRPr="00A567C7">
        <w:rPr>
          <w:rFonts w:ascii="Arial" w:hAnsi="Arial" w:cs="Calibri"/>
          <w:lang w:val="es-ES"/>
        </w:rPr>
        <w:t>Abuela Jon S.L., Calcon y Telecinco Cinema, filial cinematográfica de Mediaset España</w:t>
      </w:r>
      <w:r w:rsidRPr="00A567C7">
        <w:rPr>
          <w:rFonts w:ascii="Arial" w:hAnsi="Arial" w:cs="Calibri"/>
          <w:b/>
          <w:bCs/>
          <w:lang w:val="es-ES"/>
        </w:rPr>
        <w:t>.</w:t>
      </w:r>
    </w:p>
    <w:p w14:paraId="131B0B63" w14:textId="34E26520" w:rsidR="00A567C7" w:rsidRPr="00A567C7" w:rsidRDefault="00A567C7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3312D7" w14:textId="77777777" w:rsidR="00A567C7" w:rsidRPr="00A567C7" w:rsidRDefault="00A567C7" w:rsidP="00BF01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567C7" w:rsidRPr="00A567C7" w:rsidSect="00BF019F">
      <w:footerReference w:type="default" r:id="rId9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801E" w14:textId="77777777" w:rsidR="007B2858" w:rsidRPr="008C380A" w:rsidRDefault="007B2858" w:rsidP="00B23904">
      <w:pPr>
        <w:spacing w:after="0" w:line="240" w:lineRule="auto"/>
      </w:pPr>
      <w:r w:rsidRPr="008C380A">
        <w:separator/>
      </w:r>
    </w:p>
  </w:endnote>
  <w:endnote w:type="continuationSeparator" w:id="0">
    <w:p w14:paraId="015D3E26" w14:textId="77777777" w:rsidR="007B2858" w:rsidRPr="008C380A" w:rsidRDefault="007B2858" w:rsidP="00B23904">
      <w:pPr>
        <w:spacing w:after="0" w:line="240" w:lineRule="auto"/>
      </w:pPr>
      <w:r w:rsidRPr="008C38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Com 65 Md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Pr="008C380A" w:rsidRDefault="007A401D">
    <w:pPr>
      <w:pStyle w:val="Piedepgina"/>
    </w:pPr>
    <w:r w:rsidRPr="008C380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36698687" name="Imagen 83669868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80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88052157" name="Imagen 188805215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80A">
      <w:t xml:space="preserve">                                                                                               </w:t>
    </w:r>
  </w:p>
  <w:p w14:paraId="23C4CA1E" w14:textId="77777777" w:rsidR="007A401D" w:rsidRPr="008C380A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E2A3" w14:textId="77777777" w:rsidR="007B2858" w:rsidRPr="008C380A" w:rsidRDefault="007B2858" w:rsidP="00B23904">
      <w:pPr>
        <w:spacing w:after="0" w:line="240" w:lineRule="auto"/>
      </w:pPr>
      <w:r w:rsidRPr="008C380A">
        <w:separator/>
      </w:r>
    </w:p>
  </w:footnote>
  <w:footnote w:type="continuationSeparator" w:id="0">
    <w:p w14:paraId="464714F8" w14:textId="77777777" w:rsidR="007B2858" w:rsidRPr="008C380A" w:rsidRDefault="007B2858" w:rsidP="00B23904">
      <w:pPr>
        <w:spacing w:after="0" w:line="240" w:lineRule="auto"/>
      </w:pPr>
      <w:r w:rsidRPr="008C380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C34DE"/>
    <w:multiLevelType w:val="multilevel"/>
    <w:tmpl w:val="BBC406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5EF6"/>
    <w:multiLevelType w:val="hybridMultilevel"/>
    <w:tmpl w:val="B2645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83517"/>
    <w:multiLevelType w:val="hybridMultilevel"/>
    <w:tmpl w:val="48C89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705848">
    <w:abstractNumId w:val="5"/>
  </w:num>
  <w:num w:numId="2" w16cid:durableId="491023290">
    <w:abstractNumId w:val="6"/>
  </w:num>
  <w:num w:numId="3" w16cid:durableId="554663426">
    <w:abstractNumId w:val="4"/>
  </w:num>
  <w:num w:numId="4" w16cid:durableId="669600863">
    <w:abstractNumId w:val="1"/>
  </w:num>
  <w:num w:numId="5" w16cid:durableId="136265565">
    <w:abstractNumId w:val="2"/>
  </w:num>
  <w:num w:numId="6" w16cid:durableId="2068989494">
    <w:abstractNumId w:val="7"/>
  </w:num>
  <w:num w:numId="7" w16cid:durableId="1389763373">
    <w:abstractNumId w:val="0"/>
  </w:num>
  <w:num w:numId="8" w16cid:durableId="1682319988">
    <w:abstractNumId w:val="8"/>
  </w:num>
  <w:num w:numId="9" w16cid:durableId="2045980961">
    <w:abstractNumId w:val="9"/>
  </w:num>
  <w:num w:numId="10" w16cid:durableId="1259674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3714B"/>
    <w:rsid w:val="00041A9B"/>
    <w:rsid w:val="0007019D"/>
    <w:rsid w:val="00071767"/>
    <w:rsid w:val="00081F40"/>
    <w:rsid w:val="00091E6E"/>
    <w:rsid w:val="000C31B5"/>
    <w:rsid w:val="000C4403"/>
    <w:rsid w:val="000C5D14"/>
    <w:rsid w:val="000D1A2A"/>
    <w:rsid w:val="000D690B"/>
    <w:rsid w:val="000E0625"/>
    <w:rsid w:val="000F09DA"/>
    <w:rsid w:val="00127888"/>
    <w:rsid w:val="00131064"/>
    <w:rsid w:val="00143AD4"/>
    <w:rsid w:val="001447D6"/>
    <w:rsid w:val="001570AC"/>
    <w:rsid w:val="00157875"/>
    <w:rsid w:val="001612DA"/>
    <w:rsid w:val="00174357"/>
    <w:rsid w:val="00174A49"/>
    <w:rsid w:val="00182066"/>
    <w:rsid w:val="001874EC"/>
    <w:rsid w:val="00195BB8"/>
    <w:rsid w:val="001C5F1F"/>
    <w:rsid w:val="001D6822"/>
    <w:rsid w:val="001D747C"/>
    <w:rsid w:val="00200EA4"/>
    <w:rsid w:val="002211A5"/>
    <w:rsid w:val="002215C4"/>
    <w:rsid w:val="00231756"/>
    <w:rsid w:val="00237CA9"/>
    <w:rsid w:val="00245639"/>
    <w:rsid w:val="00255878"/>
    <w:rsid w:val="00256C1C"/>
    <w:rsid w:val="00256CBF"/>
    <w:rsid w:val="002822BF"/>
    <w:rsid w:val="002851EA"/>
    <w:rsid w:val="00296ACF"/>
    <w:rsid w:val="002A39D7"/>
    <w:rsid w:val="002A7A9E"/>
    <w:rsid w:val="002B0B08"/>
    <w:rsid w:val="002C6DAD"/>
    <w:rsid w:val="002D46B0"/>
    <w:rsid w:val="002E152F"/>
    <w:rsid w:val="00304AFA"/>
    <w:rsid w:val="003052A7"/>
    <w:rsid w:val="0031560F"/>
    <w:rsid w:val="0032371C"/>
    <w:rsid w:val="00324271"/>
    <w:rsid w:val="00327479"/>
    <w:rsid w:val="003324F9"/>
    <w:rsid w:val="0037065D"/>
    <w:rsid w:val="00373400"/>
    <w:rsid w:val="00375E3F"/>
    <w:rsid w:val="003761DF"/>
    <w:rsid w:val="00384B94"/>
    <w:rsid w:val="00393888"/>
    <w:rsid w:val="00393B80"/>
    <w:rsid w:val="003A3E34"/>
    <w:rsid w:val="003A592E"/>
    <w:rsid w:val="003B02CF"/>
    <w:rsid w:val="003B03A0"/>
    <w:rsid w:val="003B135F"/>
    <w:rsid w:val="003B3F6F"/>
    <w:rsid w:val="003B6590"/>
    <w:rsid w:val="003C3584"/>
    <w:rsid w:val="003C4A38"/>
    <w:rsid w:val="003D16A2"/>
    <w:rsid w:val="0040403F"/>
    <w:rsid w:val="00415601"/>
    <w:rsid w:val="004336A2"/>
    <w:rsid w:val="00435C68"/>
    <w:rsid w:val="0044237C"/>
    <w:rsid w:val="004433A4"/>
    <w:rsid w:val="004433C4"/>
    <w:rsid w:val="00445C7D"/>
    <w:rsid w:val="0045433C"/>
    <w:rsid w:val="00471579"/>
    <w:rsid w:val="00473BA8"/>
    <w:rsid w:val="0049255A"/>
    <w:rsid w:val="00496277"/>
    <w:rsid w:val="004B6C43"/>
    <w:rsid w:val="004C36D9"/>
    <w:rsid w:val="004D0CB3"/>
    <w:rsid w:val="004D49C9"/>
    <w:rsid w:val="004E3DBF"/>
    <w:rsid w:val="004F6F0F"/>
    <w:rsid w:val="00511A0F"/>
    <w:rsid w:val="00512436"/>
    <w:rsid w:val="00530495"/>
    <w:rsid w:val="00532188"/>
    <w:rsid w:val="0054496D"/>
    <w:rsid w:val="00555838"/>
    <w:rsid w:val="00561D7A"/>
    <w:rsid w:val="00563A2D"/>
    <w:rsid w:val="00575764"/>
    <w:rsid w:val="00586E27"/>
    <w:rsid w:val="005A29E1"/>
    <w:rsid w:val="005A4ED5"/>
    <w:rsid w:val="005B51E1"/>
    <w:rsid w:val="005C15F5"/>
    <w:rsid w:val="005C2105"/>
    <w:rsid w:val="005D3280"/>
    <w:rsid w:val="00612F8A"/>
    <w:rsid w:val="00622499"/>
    <w:rsid w:val="00633913"/>
    <w:rsid w:val="00642B35"/>
    <w:rsid w:val="00643731"/>
    <w:rsid w:val="00655559"/>
    <w:rsid w:val="00661207"/>
    <w:rsid w:val="00686950"/>
    <w:rsid w:val="00687080"/>
    <w:rsid w:val="00691DCC"/>
    <w:rsid w:val="00692D3A"/>
    <w:rsid w:val="006947A5"/>
    <w:rsid w:val="006B42CC"/>
    <w:rsid w:val="006D0928"/>
    <w:rsid w:val="006E5FB7"/>
    <w:rsid w:val="00705601"/>
    <w:rsid w:val="0070633F"/>
    <w:rsid w:val="00711C7E"/>
    <w:rsid w:val="00722A24"/>
    <w:rsid w:val="00735AEB"/>
    <w:rsid w:val="00740153"/>
    <w:rsid w:val="00741859"/>
    <w:rsid w:val="007442A2"/>
    <w:rsid w:val="0074661A"/>
    <w:rsid w:val="00747382"/>
    <w:rsid w:val="00766D09"/>
    <w:rsid w:val="007744E1"/>
    <w:rsid w:val="007843B8"/>
    <w:rsid w:val="00786425"/>
    <w:rsid w:val="00794B61"/>
    <w:rsid w:val="007A0141"/>
    <w:rsid w:val="007A401D"/>
    <w:rsid w:val="007B08B3"/>
    <w:rsid w:val="007B0FB5"/>
    <w:rsid w:val="007B2858"/>
    <w:rsid w:val="007B58C3"/>
    <w:rsid w:val="007C6678"/>
    <w:rsid w:val="007F2F9D"/>
    <w:rsid w:val="00802C28"/>
    <w:rsid w:val="00834854"/>
    <w:rsid w:val="008353B9"/>
    <w:rsid w:val="008533D3"/>
    <w:rsid w:val="00860283"/>
    <w:rsid w:val="00866432"/>
    <w:rsid w:val="00876E52"/>
    <w:rsid w:val="0087704B"/>
    <w:rsid w:val="00886671"/>
    <w:rsid w:val="00887EE4"/>
    <w:rsid w:val="008A30C9"/>
    <w:rsid w:val="008C380A"/>
    <w:rsid w:val="008E6EF1"/>
    <w:rsid w:val="008F3D97"/>
    <w:rsid w:val="008F43EA"/>
    <w:rsid w:val="008F7E8F"/>
    <w:rsid w:val="00902AD7"/>
    <w:rsid w:val="009038CE"/>
    <w:rsid w:val="00905E8F"/>
    <w:rsid w:val="00912610"/>
    <w:rsid w:val="00923644"/>
    <w:rsid w:val="0092396E"/>
    <w:rsid w:val="009259AB"/>
    <w:rsid w:val="00934B19"/>
    <w:rsid w:val="0093667C"/>
    <w:rsid w:val="009440DF"/>
    <w:rsid w:val="00952220"/>
    <w:rsid w:val="00955046"/>
    <w:rsid w:val="00970A89"/>
    <w:rsid w:val="0097104B"/>
    <w:rsid w:val="00975635"/>
    <w:rsid w:val="00976D23"/>
    <w:rsid w:val="009827FE"/>
    <w:rsid w:val="00987985"/>
    <w:rsid w:val="00997450"/>
    <w:rsid w:val="009A19E4"/>
    <w:rsid w:val="009A7C01"/>
    <w:rsid w:val="009B6E6B"/>
    <w:rsid w:val="009C3193"/>
    <w:rsid w:val="009C4E3A"/>
    <w:rsid w:val="009D1D45"/>
    <w:rsid w:val="009D64C9"/>
    <w:rsid w:val="009E29D5"/>
    <w:rsid w:val="009E2F06"/>
    <w:rsid w:val="009F07D5"/>
    <w:rsid w:val="00A06632"/>
    <w:rsid w:val="00A169F7"/>
    <w:rsid w:val="00A1797A"/>
    <w:rsid w:val="00A2741A"/>
    <w:rsid w:val="00A5409E"/>
    <w:rsid w:val="00A567C7"/>
    <w:rsid w:val="00A67C94"/>
    <w:rsid w:val="00A77F27"/>
    <w:rsid w:val="00A930AC"/>
    <w:rsid w:val="00AA6CC0"/>
    <w:rsid w:val="00AB0BC7"/>
    <w:rsid w:val="00AB71B1"/>
    <w:rsid w:val="00AD4D46"/>
    <w:rsid w:val="00AD7106"/>
    <w:rsid w:val="00AE009F"/>
    <w:rsid w:val="00AE56D6"/>
    <w:rsid w:val="00AF1520"/>
    <w:rsid w:val="00AF29F8"/>
    <w:rsid w:val="00AF6C3A"/>
    <w:rsid w:val="00B06D07"/>
    <w:rsid w:val="00B108BD"/>
    <w:rsid w:val="00B21CFE"/>
    <w:rsid w:val="00B23904"/>
    <w:rsid w:val="00B25FC0"/>
    <w:rsid w:val="00B357C7"/>
    <w:rsid w:val="00B427FF"/>
    <w:rsid w:val="00B42C63"/>
    <w:rsid w:val="00B43CF7"/>
    <w:rsid w:val="00B47BB4"/>
    <w:rsid w:val="00B50B65"/>
    <w:rsid w:val="00B61FE4"/>
    <w:rsid w:val="00B72EA7"/>
    <w:rsid w:val="00B908D0"/>
    <w:rsid w:val="00BC1D1D"/>
    <w:rsid w:val="00BC2709"/>
    <w:rsid w:val="00BE43AA"/>
    <w:rsid w:val="00BF019F"/>
    <w:rsid w:val="00BF12DA"/>
    <w:rsid w:val="00C100C4"/>
    <w:rsid w:val="00C16CC9"/>
    <w:rsid w:val="00C203BD"/>
    <w:rsid w:val="00C25D3B"/>
    <w:rsid w:val="00C2647B"/>
    <w:rsid w:val="00C3192E"/>
    <w:rsid w:val="00C33A4D"/>
    <w:rsid w:val="00C35FC3"/>
    <w:rsid w:val="00C36FA7"/>
    <w:rsid w:val="00C5358D"/>
    <w:rsid w:val="00C5443F"/>
    <w:rsid w:val="00C57039"/>
    <w:rsid w:val="00C734F4"/>
    <w:rsid w:val="00C739E6"/>
    <w:rsid w:val="00C8002C"/>
    <w:rsid w:val="00C97F4E"/>
    <w:rsid w:val="00CA5E59"/>
    <w:rsid w:val="00CB4CD6"/>
    <w:rsid w:val="00CC29BB"/>
    <w:rsid w:val="00CD51CF"/>
    <w:rsid w:val="00CE2B2A"/>
    <w:rsid w:val="00CF32B9"/>
    <w:rsid w:val="00CF3F0D"/>
    <w:rsid w:val="00CF4CF9"/>
    <w:rsid w:val="00D105A6"/>
    <w:rsid w:val="00D23234"/>
    <w:rsid w:val="00D308C2"/>
    <w:rsid w:val="00D44152"/>
    <w:rsid w:val="00D5449B"/>
    <w:rsid w:val="00D54B40"/>
    <w:rsid w:val="00D56BC5"/>
    <w:rsid w:val="00D76ACE"/>
    <w:rsid w:val="00D85125"/>
    <w:rsid w:val="00D87750"/>
    <w:rsid w:val="00DB10E4"/>
    <w:rsid w:val="00DE289D"/>
    <w:rsid w:val="00DE3CC2"/>
    <w:rsid w:val="00DF79B1"/>
    <w:rsid w:val="00E04A51"/>
    <w:rsid w:val="00E10681"/>
    <w:rsid w:val="00E16361"/>
    <w:rsid w:val="00E21B23"/>
    <w:rsid w:val="00E22718"/>
    <w:rsid w:val="00E35DF6"/>
    <w:rsid w:val="00E450AE"/>
    <w:rsid w:val="00E46A3A"/>
    <w:rsid w:val="00E47573"/>
    <w:rsid w:val="00E52EA8"/>
    <w:rsid w:val="00E6352E"/>
    <w:rsid w:val="00E6472D"/>
    <w:rsid w:val="00E672A8"/>
    <w:rsid w:val="00E7257F"/>
    <w:rsid w:val="00E839C8"/>
    <w:rsid w:val="00EB3665"/>
    <w:rsid w:val="00EC1429"/>
    <w:rsid w:val="00EC4234"/>
    <w:rsid w:val="00EC7D0F"/>
    <w:rsid w:val="00EC7D58"/>
    <w:rsid w:val="00ED0961"/>
    <w:rsid w:val="00ED0BAA"/>
    <w:rsid w:val="00F1135E"/>
    <w:rsid w:val="00F15B04"/>
    <w:rsid w:val="00F27A50"/>
    <w:rsid w:val="00F303F0"/>
    <w:rsid w:val="00F53371"/>
    <w:rsid w:val="00F55A1E"/>
    <w:rsid w:val="00F73522"/>
    <w:rsid w:val="00F74F7F"/>
    <w:rsid w:val="00F86580"/>
    <w:rsid w:val="00FB280E"/>
    <w:rsid w:val="00FB54D2"/>
    <w:rsid w:val="00FC0ECA"/>
    <w:rsid w:val="00FC28A0"/>
    <w:rsid w:val="00FD4214"/>
    <w:rsid w:val="00FD57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paragraph" w:customStyle="1" w:styleId="Standard">
    <w:name w:val="Standard"/>
    <w:rsid w:val="00A56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gl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EFEC-685B-4CD5-8CA5-8A8A5348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2019-10-01T11:09:00Z</cp:lastPrinted>
  <dcterms:created xsi:type="dcterms:W3CDTF">2023-09-21T16:25:00Z</dcterms:created>
  <dcterms:modified xsi:type="dcterms:W3CDTF">2023-09-27T09:29:00Z</dcterms:modified>
</cp:coreProperties>
</file>