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4E4F1D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09158A4">
            <wp:simplePos x="0" y="0"/>
            <wp:positionH relativeFrom="page">
              <wp:posOffset>4074337</wp:posOffset>
            </wp:positionH>
            <wp:positionV relativeFrom="margin">
              <wp:posOffset>-194118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46648" w14:textId="77777777" w:rsidR="00C07C73" w:rsidRDefault="00C07C73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201D0C2" w:rsidR="00B41E60" w:rsidRDefault="00D86396" w:rsidP="004E4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9928DF">
        <w:rPr>
          <w:rFonts w:ascii="Arial" w:hAnsi="Arial" w:cs="Arial"/>
          <w:sz w:val="24"/>
          <w:szCs w:val="24"/>
        </w:rPr>
        <w:t>1</w:t>
      </w:r>
      <w:r w:rsidR="00D63B27">
        <w:rPr>
          <w:rFonts w:ascii="Arial" w:hAnsi="Arial" w:cs="Arial"/>
          <w:sz w:val="24"/>
          <w:szCs w:val="24"/>
        </w:rPr>
        <w:t>9</w:t>
      </w:r>
      <w:r w:rsidR="009928DF">
        <w:rPr>
          <w:rFonts w:ascii="Arial" w:hAnsi="Arial" w:cs="Arial"/>
          <w:sz w:val="24"/>
          <w:szCs w:val="24"/>
        </w:rPr>
        <w:t xml:space="preserve"> de julio</w:t>
      </w:r>
      <w:r w:rsidR="00A54F0D">
        <w:rPr>
          <w:rFonts w:ascii="Arial" w:hAnsi="Arial" w:cs="Arial"/>
          <w:sz w:val="24"/>
          <w:szCs w:val="24"/>
        </w:rPr>
        <w:t xml:space="preserve"> de </w:t>
      </w:r>
      <w:r w:rsidR="00A22016">
        <w:rPr>
          <w:rFonts w:ascii="Arial" w:hAnsi="Arial" w:cs="Arial"/>
          <w:sz w:val="24"/>
          <w:szCs w:val="24"/>
        </w:rPr>
        <w:t>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Pr="005F6E47" w:rsidRDefault="00B04896" w:rsidP="004E4F1D">
      <w:pPr>
        <w:spacing w:after="0" w:line="240" w:lineRule="auto"/>
        <w:jc w:val="both"/>
        <w:rPr>
          <w:rFonts w:ascii="Arial" w:eastAsia="Yu Gothic" w:hAnsi="Arial" w:cs="Arial"/>
          <w:sz w:val="41"/>
          <w:szCs w:val="41"/>
          <w:lang w:val="es-ES_tradnl"/>
        </w:rPr>
      </w:pPr>
    </w:p>
    <w:p w14:paraId="0D50196B" w14:textId="5757F0DA" w:rsidR="00953DB9" w:rsidRPr="008D522E" w:rsidRDefault="008D522E" w:rsidP="00953DB9">
      <w:pPr>
        <w:spacing w:after="0" w:line="240" w:lineRule="auto"/>
        <w:jc w:val="both"/>
        <w:rPr>
          <w:rFonts w:ascii="Arial" w:eastAsia="Yu Gothic" w:hAnsi="Arial" w:cs="Arial"/>
          <w:color w:val="002C5F"/>
          <w:spacing w:val="-6"/>
          <w:sz w:val="40"/>
          <w:szCs w:val="40"/>
        </w:rPr>
      </w:pPr>
      <w:r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>Una j</w:t>
      </w:r>
      <w:r w:rsidR="0001613C"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>ornada laboral como camare</w:t>
      </w:r>
      <w:r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>r</w:t>
      </w:r>
      <w:r w:rsidR="0001613C"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 xml:space="preserve">os en un chiringuito y el acercamiento definitivo entre </w:t>
      </w:r>
      <w:r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 xml:space="preserve">Cristina Porta y Álex </w:t>
      </w:r>
      <w:proofErr w:type="spellStart"/>
      <w:r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>Zacharías</w:t>
      </w:r>
      <w:proofErr w:type="spellEnd"/>
      <w:r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 xml:space="preserve">, en </w:t>
      </w:r>
      <w:r w:rsidR="00953DB9" w:rsidRPr="008D522E">
        <w:rPr>
          <w:rFonts w:ascii="Arial" w:eastAsia="Yu Gothic" w:hAnsi="Arial" w:cs="Arial"/>
          <w:color w:val="002C5F"/>
          <w:spacing w:val="-6"/>
          <w:sz w:val="40"/>
          <w:szCs w:val="40"/>
        </w:rPr>
        <w:t>¡Vaya Vacaciones!’</w:t>
      </w:r>
    </w:p>
    <w:p w14:paraId="65CB32EF" w14:textId="21B1F469" w:rsidR="00DE3B4B" w:rsidRPr="005F6E47" w:rsidRDefault="00DE3B4B" w:rsidP="004E4F1D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14E0089E" w14:textId="3051E3F4" w:rsidR="00575F55" w:rsidRDefault="00575F55" w:rsidP="004E4F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Mañana jueves </w:t>
      </w:r>
      <w:r w:rsidR="00D63B27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de julio a las 22:00h, con Luján Argüelles.</w:t>
      </w:r>
    </w:p>
    <w:p w14:paraId="4B2B89F6" w14:textId="77777777" w:rsidR="00E51573" w:rsidRPr="005F6E47" w:rsidRDefault="00E51573" w:rsidP="004E4F1D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35431036" w14:textId="326BD3E9" w:rsidR="009600AD" w:rsidRDefault="001543B4" w:rsidP="00575F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Ya han demostrado sus dotes como guías turísticos y animadores</w:t>
      </w:r>
      <w:r w:rsidR="00D63B27">
        <w:rPr>
          <w:rFonts w:ascii="Arial" w:eastAsia="Calibri" w:hAnsi="Arial" w:cs="Arial"/>
          <w:sz w:val="24"/>
          <w:szCs w:val="24"/>
        </w:rPr>
        <w:t xml:space="preserve"> y</w:t>
      </w:r>
      <w:r>
        <w:rPr>
          <w:rFonts w:ascii="Arial" w:eastAsia="Calibri" w:hAnsi="Arial" w:cs="Arial"/>
          <w:sz w:val="24"/>
          <w:szCs w:val="24"/>
        </w:rPr>
        <w:t xml:space="preserve"> ahora les toca el turno de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demostrar su valía como camareros</w:t>
      </w:r>
      <w:r>
        <w:rPr>
          <w:rFonts w:ascii="Arial" w:eastAsia="Calibri" w:hAnsi="Arial" w:cs="Arial"/>
          <w:sz w:val="24"/>
          <w:szCs w:val="24"/>
        </w:rPr>
        <w:t xml:space="preserve">. Tras la expulsión de Isabel y Miriam, las </w:t>
      </w:r>
      <w:proofErr w:type="spellStart"/>
      <w:r w:rsidRPr="00067AFD">
        <w:rPr>
          <w:rFonts w:ascii="Arial" w:eastAsia="Calibri" w:hAnsi="Arial" w:cs="Arial"/>
          <w:i/>
          <w:iCs/>
          <w:sz w:val="24"/>
          <w:szCs w:val="24"/>
        </w:rPr>
        <w:t>celebrities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‘¡Vaya Vacaciones!</w:t>
      </w:r>
      <w:r>
        <w:rPr>
          <w:rFonts w:ascii="Arial" w:eastAsia="Calibri" w:hAnsi="Arial" w:cs="Arial"/>
          <w:sz w:val="24"/>
          <w:szCs w:val="24"/>
        </w:rPr>
        <w:t xml:space="preserve">’ tendrán que hacerse cargo por un día de la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atención de mesas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comandas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cocina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barra de cócteles</w:t>
      </w:r>
      <w:r>
        <w:rPr>
          <w:rFonts w:ascii="Arial" w:eastAsia="Calibri" w:hAnsi="Arial" w:cs="Arial"/>
          <w:sz w:val="24"/>
          <w:szCs w:val="24"/>
        </w:rPr>
        <w:t xml:space="preserve"> de Los Dos Ríos de </w:t>
      </w:r>
      <w:proofErr w:type="spellStart"/>
      <w:r>
        <w:rPr>
          <w:rFonts w:ascii="Arial" w:eastAsia="Calibri" w:hAnsi="Arial" w:cs="Arial"/>
          <w:sz w:val="24"/>
          <w:szCs w:val="24"/>
        </w:rPr>
        <w:t>Balerio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uno de los chiringuitos más populares de República Dominicana</w:t>
      </w:r>
      <w:r>
        <w:rPr>
          <w:rFonts w:ascii="Arial" w:eastAsia="Calibri" w:hAnsi="Arial" w:cs="Arial"/>
          <w:sz w:val="24"/>
          <w:szCs w:val="24"/>
        </w:rPr>
        <w:t xml:space="preserve">, en la nueva entrega del </w:t>
      </w:r>
      <w:proofErr w:type="spellStart"/>
      <w:proofErr w:type="gramStart"/>
      <w:r w:rsidRPr="00067AFD">
        <w:rPr>
          <w:rFonts w:ascii="Arial" w:eastAsia="Calibri" w:hAnsi="Arial" w:cs="Arial"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, que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Telecinco ofrecerá mañana jueves 20 de julio</w:t>
      </w:r>
      <w:r w:rsidR="00D63B27">
        <w:rPr>
          <w:rFonts w:ascii="Arial" w:eastAsia="Calibri" w:hAnsi="Arial" w:cs="Arial"/>
          <w:b/>
          <w:bCs/>
          <w:sz w:val="24"/>
          <w:szCs w:val="24"/>
        </w:rPr>
        <w:t>,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 xml:space="preserve"> a las 22:00h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6B3DF5A" w14:textId="77777777" w:rsidR="001543B4" w:rsidRDefault="001543B4" w:rsidP="00575F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635ABF" w14:textId="4DEC1BD9" w:rsidR="009600AD" w:rsidRDefault="001543B4" w:rsidP="009600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Los concursantes afrontarán e</w:t>
      </w:r>
      <w:r w:rsidR="009E2F72">
        <w:rPr>
          <w:rFonts w:ascii="Arial" w:eastAsia="Calibri" w:hAnsi="Arial" w:cs="Arial"/>
          <w:sz w:val="24"/>
          <w:szCs w:val="24"/>
        </w:rPr>
        <w:t>ste nuevo</w:t>
      </w:r>
      <w:r>
        <w:rPr>
          <w:rFonts w:ascii="Arial" w:eastAsia="Calibri" w:hAnsi="Arial" w:cs="Arial"/>
          <w:sz w:val="24"/>
          <w:szCs w:val="24"/>
        </w:rPr>
        <w:t xml:space="preserve"> reto divididos en dos </w:t>
      </w:r>
      <w:r w:rsidR="00D06C18">
        <w:rPr>
          <w:rFonts w:ascii="Arial" w:eastAsia="Calibri" w:hAnsi="Arial" w:cs="Arial"/>
          <w:sz w:val="24"/>
          <w:szCs w:val="24"/>
        </w:rPr>
        <w:t>grupos</w:t>
      </w:r>
      <w:r>
        <w:rPr>
          <w:rFonts w:ascii="Arial" w:eastAsia="Calibri" w:hAnsi="Arial" w:cs="Arial"/>
          <w:sz w:val="24"/>
          <w:szCs w:val="24"/>
        </w:rPr>
        <w:t xml:space="preserve"> rivales, con t</w:t>
      </w:r>
      <w:r w:rsidR="00D06C18">
        <w:rPr>
          <w:rFonts w:ascii="Arial" w:eastAsia="Calibri" w:hAnsi="Arial" w:cs="Arial"/>
          <w:sz w:val="24"/>
          <w:szCs w:val="24"/>
        </w:rPr>
        <w:t>rabajos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06C18">
        <w:rPr>
          <w:rFonts w:ascii="Arial" w:eastAsia="Calibri" w:hAnsi="Arial" w:cs="Arial"/>
          <w:sz w:val="24"/>
          <w:szCs w:val="24"/>
        </w:rPr>
        <w:t xml:space="preserve">concretos </w:t>
      </w:r>
      <w:r>
        <w:rPr>
          <w:rFonts w:ascii="Arial" w:eastAsia="Calibri" w:hAnsi="Arial" w:cs="Arial"/>
          <w:sz w:val="24"/>
          <w:szCs w:val="24"/>
        </w:rPr>
        <w:t>asignad</w:t>
      </w:r>
      <w:r w:rsidR="00D06C18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s para cada uno de ellos. Todo irá viento en popa </w:t>
      </w:r>
      <w:r w:rsidR="00D06C18">
        <w:rPr>
          <w:rFonts w:ascii="Arial" w:eastAsia="Calibri" w:hAnsi="Arial" w:cs="Arial"/>
          <w:sz w:val="24"/>
          <w:szCs w:val="24"/>
        </w:rPr>
        <w:t>hasta que un</w:t>
      </w:r>
      <w:r w:rsidR="00D63B27">
        <w:rPr>
          <w:rFonts w:ascii="Arial" w:eastAsia="Calibri" w:hAnsi="Arial" w:cs="Arial"/>
          <w:sz w:val="24"/>
          <w:szCs w:val="24"/>
        </w:rPr>
        <w:t xml:space="preserve">a discrepancia en el </w:t>
      </w:r>
      <w:r w:rsidR="00D06C18">
        <w:rPr>
          <w:rFonts w:ascii="Arial" w:eastAsia="Calibri" w:hAnsi="Arial" w:cs="Arial"/>
          <w:sz w:val="24"/>
          <w:szCs w:val="24"/>
        </w:rPr>
        <w:t xml:space="preserve">reparto de tareas 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>provoque una traición en uno de los equipos</w:t>
      </w:r>
      <w:r w:rsidR="00D06C18">
        <w:rPr>
          <w:rFonts w:ascii="Arial" w:eastAsia="Calibri" w:hAnsi="Arial" w:cs="Arial"/>
          <w:sz w:val="24"/>
          <w:szCs w:val="24"/>
        </w:rPr>
        <w:t xml:space="preserve">, un hecho que será determinante en el </w:t>
      </w:r>
      <w:proofErr w:type="gramStart"/>
      <w:r w:rsidR="00D06C18">
        <w:rPr>
          <w:rFonts w:ascii="Arial" w:eastAsia="Calibri" w:hAnsi="Arial" w:cs="Arial"/>
          <w:sz w:val="24"/>
          <w:szCs w:val="24"/>
        </w:rPr>
        <w:t>veredicto final</w:t>
      </w:r>
      <w:proofErr w:type="gramEnd"/>
      <w:r w:rsidR="00D06C1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D06C18">
        <w:rPr>
          <w:rFonts w:ascii="Arial" w:eastAsia="Calibri" w:hAnsi="Arial" w:cs="Arial"/>
          <w:sz w:val="24"/>
          <w:szCs w:val="24"/>
        </w:rPr>
        <w:t>Balerio</w:t>
      </w:r>
      <w:proofErr w:type="spellEnd"/>
      <w:r w:rsidR="00D06C18">
        <w:rPr>
          <w:rFonts w:ascii="Arial" w:eastAsia="Calibri" w:hAnsi="Arial" w:cs="Arial"/>
          <w:sz w:val="24"/>
          <w:szCs w:val="24"/>
        </w:rPr>
        <w:t>, el dueño del establecimiento.</w:t>
      </w:r>
    </w:p>
    <w:p w14:paraId="2ADB346E" w14:textId="77777777" w:rsidR="00D06C18" w:rsidRPr="009600AD" w:rsidRDefault="00D06C18" w:rsidP="009600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A76834" w14:textId="59262225" w:rsidR="009600AD" w:rsidRPr="009600AD" w:rsidRDefault="009600AD" w:rsidP="00D06C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00AD">
        <w:rPr>
          <w:rFonts w:ascii="Arial" w:eastAsia="Calibri" w:hAnsi="Arial" w:cs="Arial"/>
          <w:sz w:val="24"/>
          <w:szCs w:val="24"/>
        </w:rPr>
        <w:t xml:space="preserve">Tras la jornada laboral, las </w:t>
      </w:r>
      <w:proofErr w:type="spellStart"/>
      <w:r w:rsidRPr="009600AD">
        <w:rPr>
          <w:rFonts w:ascii="Arial" w:eastAsia="Calibri" w:hAnsi="Arial" w:cs="Arial"/>
          <w:i/>
          <w:iCs/>
          <w:sz w:val="24"/>
          <w:szCs w:val="24"/>
        </w:rPr>
        <w:t>celebrities</w:t>
      </w:r>
      <w:proofErr w:type="spellEnd"/>
      <w:r w:rsidRPr="009600AD">
        <w:rPr>
          <w:rFonts w:ascii="Arial" w:eastAsia="Calibri" w:hAnsi="Arial" w:cs="Arial"/>
          <w:sz w:val="24"/>
          <w:szCs w:val="24"/>
        </w:rPr>
        <w:t xml:space="preserve"> </w:t>
      </w:r>
      <w:r w:rsidR="00D06C18">
        <w:rPr>
          <w:rFonts w:ascii="Arial" w:eastAsia="Calibri" w:hAnsi="Arial" w:cs="Arial"/>
          <w:sz w:val="24"/>
          <w:szCs w:val="24"/>
        </w:rPr>
        <w:t xml:space="preserve">participarán en 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 xml:space="preserve">una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gran fiesta de las máscaras</w:t>
      </w:r>
      <w:r w:rsidR="00D06C18">
        <w:rPr>
          <w:rFonts w:ascii="Arial" w:eastAsia="Calibri" w:hAnsi="Arial" w:cs="Arial"/>
          <w:sz w:val="24"/>
          <w:szCs w:val="24"/>
        </w:rPr>
        <w:t xml:space="preserve"> durante la cual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 xml:space="preserve">Rubén y Carmen 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>afrontarán una crisis</w:t>
      </w:r>
      <w:r w:rsidR="00D06C18">
        <w:rPr>
          <w:rFonts w:ascii="Arial" w:eastAsia="Calibri" w:hAnsi="Arial" w:cs="Arial"/>
          <w:sz w:val="24"/>
          <w:szCs w:val="24"/>
        </w:rPr>
        <w:t xml:space="preserve"> en la que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Marta Peñate</w:t>
      </w:r>
      <w:r w:rsidRPr="009600AD">
        <w:rPr>
          <w:rFonts w:ascii="Arial" w:eastAsia="Calibri" w:hAnsi="Arial" w:cs="Arial"/>
          <w:sz w:val="24"/>
          <w:szCs w:val="24"/>
        </w:rPr>
        <w:t xml:space="preserve"> intenta</w:t>
      </w:r>
      <w:r w:rsidR="00D06C18">
        <w:rPr>
          <w:rFonts w:ascii="Arial" w:eastAsia="Calibri" w:hAnsi="Arial" w:cs="Arial"/>
          <w:sz w:val="24"/>
          <w:szCs w:val="24"/>
        </w:rPr>
        <w:t>rá</w:t>
      </w:r>
      <w:r w:rsidRPr="009600AD">
        <w:rPr>
          <w:rFonts w:ascii="Arial" w:eastAsia="Calibri" w:hAnsi="Arial" w:cs="Arial"/>
          <w:sz w:val="24"/>
          <w:szCs w:val="24"/>
        </w:rPr>
        <w:t xml:space="preserve"> mediar. </w:t>
      </w:r>
      <w:r w:rsidR="00D06C18">
        <w:rPr>
          <w:rFonts w:ascii="Arial" w:eastAsia="Calibri" w:hAnsi="Arial" w:cs="Arial"/>
          <w:sz w:val="24"/>
          <w:szCs w:val="24"/>
        </w:rPr>
        <w:t xml:space="preserve">Mientras, </w:t>
      </w:r>
      <w:r w:rsidR="00D63B27">
        <w:rPr>
          <w:rFonts w:ascii="Arial" w:eastAsia="Calibri" w:hAnsi="Arial" w:cs="Arial"/>
          <w:b/>
          <w:bCs/>
          <w:sz w:val="24"/>
          <w:szCs w:val="24"/>
        </w:rPr>
        <w:t>Á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lex</w:t>
      </w:r>
      <w:r w:rsidRPr="009600AD">
        <w:rPr>
          <w:rFonts w:ascii="Arial" w:eastAsia="Calibri" w:hAnsi="Arial" w:cs="Arial"/>
          <w:sz w:val="24"/>
          <w:szCs w:val="24"/>
        </w:rPr>
        <w:t xml:space="preserve">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y Cris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 xml:space="preserve">tina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contin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>uarán su acercamiento</w:t>
      </w:r>
      <w:r w:rsidR="00D06C18">
        <w:rPr>
          <w:rFonts w:ascii="Arial" w:eastAsia="Calibri" w:hAnsi="Arial" w:cs="Arial"/>
          <w:sz w:val="24"/>
          <w:szCs w:val="24"/>
        </w:rPr>
        <w:t xml:space="preserve"> hasta </w:t>
      </w:r>
      <w:r w:rsidR="00067AFD">
        <w:rPr>
          <w:rFonts w:ascii="Arial" w:eastAsia="Calibri" w:hAnsi="Arial" w:cs="Arial"/>
          <w:sz w:val="24"/>
          <w:szCs w:val="24"/>
        </w:rPr>
        <w:t xml:space="preserve">el punto de </w:t>
      </w:r>
      <w:r w:rsidR="00D06C18">
        <w:rPr>
          <w:rFonts w:ascii="Arial" w:eastAsia="Calibri" w:hAnsi="Arial" w:cs="Arial"/>
          <w:sz w:val="24"/>
          <w:szCs w:val="24"/>
        </w:rPr>
        <w:t xml:space="preserve">decidir 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>pasar la noche juntos</w:t>
      </w:r>
      <w:r w:rsidR="00D06C18">
        <w:rPr>
          <w:rFonts w:ascii="Arial" w:eastAsia="Calibri" w:hAnsi="Arial" w:cs="Arial"/>
          <w:sz w:val="24"/>
          <w:szCs w:val="24"/>
        </w:rPr>
        <w:t xml:space="preserve">. Por su parte,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 xml:space="preserve">Luna y </w:t>
      </w:r>
      <w:r w:rsidR="00D63B27">
        <w:rPr>
          <w:rFonts w:ascii="Arial" w:eastAsia="Calibri" w:hAnsi="Arial" w:cs="Arial"/>
          <w:b/>
          <w:bCs/>
          <w:sz w:val="24"/>
          <w:szCs w:val="24"/>
        </w:rPr>
        <w:t>Á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lex</w:t>
      </w:r>
      <w:r w:rsidRPr="009600AD">
        <w:rPr>
          <w:rFonts w:ascii="Arial" w:eastAsia="Calibri" w:hAnsi="Arial" w:cs="Arial"/>
          <w:sz w:val="24"/>
          <w:szCs w:val="24"/>
        </w:rPr>
        <w:t xml:space="preserve"> se da</w:t>
      </w:r>
      <w:r w:rsidR="00D06C18">
        <w:rPr>
          <w:rFonts w:ascii="Arial" w:eastAsia="Calibri" w:hAnsi="Arial" w:cs="Arial"/>
          <w:sz w:val="24"/>
          <w:szCs w:val="24"/>
        </w:rPr>
        <w:t>rán</w:t>
      </w:r>
      <w:r w:rsidRPr="009600AD">
        <w:rPr>
          <w:rFonts w:ascii="Arial" w:eastAsia="Calibri" w:hAnsi="Arial" w:cs="Arial"/>
          <w:sz w:val="24"/>
          <w:szCs w:val="24"/>
        </w:rPr>
        <w:t xml:space="preserve"> cuenta de que </w:t>
      </w:r>
      <w:r w:rsidR="00D06C18">
        <w:rPr>
          <w:rFonts w:ascii="Arial" w:eastAsia="Calibri" w:hAnsi="Arial" w:cs="Arial"/>
          <w:sz w:val="24"/>
          <w:szCs w:val="24"/>
        </w:rPr>
        <w:t>las alianzas iniciales en el ‘</w:t>
      </w:r>
      <w:proofErr w:type="spellStart"/>
      <w:r w:rsidR="00D06C18">
        <w:rPr>
          <w:rFonts w:ascii="Arial" w:eastAsia="Calibri" w:hAnsi="Arial" w:cs="Arial"/>
          <w:sz w:val="24"/>
          <w:szCs w:val="24"/>
        </w:rPr>
        <w:t>pink-power</w:t>
      </w:r>
      <w:proofErr w:type="spellEnd"/>
      <w:r w:rsidR="00D06C18">
        <w:rPr>
          <w:rFonts w:ascii="Arial" w:eastAsia="Calibri" w:hAnsi="Arial" w:cs="Arial"/>
          <w:sz w:val="24"/>
          <w:szCs w:val="24"/>
        </w:rPr>
        <w:t>’ se han ido diluyendo</w:t>
      </w:r>
      <w:r w:rsidR="00067AFD">
        <w:rPr>
          <w:rFonts w:ascii="Arial" w:eastAsia="Calibri" w:hAnsi="Arial" w:cs="Arial"/>
          <w:sz w:val="24"/>
          <w:szCs w:val="24"/>
        </w:rPr>
        <w:t xml:space="preserve">, </w:t>
      </w:r>
      <w:r w:rsidR="00D06C18">
        <w:rPr>
          <w:rFonts w:ascii="Arial" w:eastAsia="Calibri" w:hAnsi="Arial" w:cs="Arial"/>
          <w:sz w:val="24"/>
          <w:szCs w:val="24"/>
        </w:rPr>
        <w:t xml:space="preserve">y 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Carmen y Rubén</w:t>
      </w:r>
      <w:r w:rsidRPr="009600AD">
        <w:rPr>
          <w:rFonts w:ascii="Arial" w:eastAsia="Calibri" w:hAnsi="Arial" w:cs="Arial"/>
          <w:sz w:val="24"/>
          <w:szCs w:val="24"/>
        </w:rPr>
        <w:t xml:space="preserve"> recib</w:t>
      </w:r>
      <w:r w:rsidR="00D06C18">
        <w:rPr>
          <w:rFonts w:ascii="Arial" w:eastAsia="Calibri" w:hAnsi="Arial" w:cs="Arial"/>
          <w:sz w:val="24"/>
          <w:szCs w:val="24"/>
        </w:rPr>
        <w:t xml:space="preserve">irán </w:t>
      </w:r>
      <w:r w:rsidR="00D06C18" w:rsidRPr="00067AFD">
        <w:rPr>
          <w:rFonts w:ascii="Arial" w:eastAsia="Calibri" w:hAnsi="Arial" w:cs="Arial"/>
          <w:b/>
          <w:bCs/>
          <w:sz w:val="24"/>
          <w:szCs w:val="24"/>
        </w:rPr>
        <w:t>l</w:t>
      </w:r>
      <w:r w:rsidRPr="009600AD">
        <w:rPr>
          <w:rFonts w:ascii="Arial" w:eastAsia="Calibri" w:hAnsi="Arial" w:cs="Arial"/>
          <w:b/>
          <w:bCs/>
          <w:sz w:val="24"/>
          <w:szCs w:val="24"/>
        </w:rPr>
        <w:t>a visita de una de las clientas</w:t>
      </w:r>
      <w:r w:rsidRPr="009600AD">
        <w:rPr>
          <w:rFonts w:ascii="Arial" w:eastAsia="Calibri" w:hAnsi="Arial" w:cs="Arial"/>
          <w:sz w:val="24"/>
          <w:szCs w:val="24"/>
        </w:rPr>
        <w:t xml:space="preserve"> más famosas del </w:t>
      </w:r>
      <w:proofErr w:type="spellStart"/>
      <w:proofErr w:type="gramStart"/>
      <w:r w:rsidRPr="009600AD">
        <w:rPr>
          <w:rFonts w:ascii="Arial" w:eastAsia="Calibri" w:hAnsi="Arial" w:cs="Arial"/>
          <w:i/>
          <w:iCs/>
          <w:sz w:val="24"/>
          <w:szCs w:val="24"/>
        </w:rPr>
        <w:t>influencer</w:t>
      </w:r>
      <w:proofErr w:type="spellEnd"/>
      <w:proofErr w:type="gramEnd"/>
      <w:r w:rsidRPr="009600AD">
        <w:rPr>
          <w:rFonts w:ascii="Arial" w:eastAsia="Calibri" w:hAnsi="Arial" w:cs="Arial"/>
          <w:sz w:val="24"/>
          <w:szCs w:val="24"/>
        </w:rPr>
        <w:t xml:space="preserve">. </w:t>
      </w:r>
    </w:p>
    <w:p w14:paraId="665563A9" w14:textId="77777777" w:rsidR="009600AD" w:rsidRPr="009600AD" w:rsidRDefault="009600AD" w:rsidP="009600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DDC11E" w14:textId="34425BBA" w:rsidR="00D06C18" w:rsidRDefault="00D06C18" w:rsidP="009600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Tras la fiesta, e</w:t>
      </w:r>
      <w:r w:rsidR="009600AD" w:rsidRPr="009600AD">
        <w:rPr>
          <w:rFonts w:ascii="Arial" w:eastAsia="Calibri" w:hAnsi="Arial" w:cs="Arial"/>
          <w:sz w:val="24"/>
          <w:szCs w:val="24"/>
        </w:rPr>
        <w:t>l equipo ganador de la jornada laboral se enfrenta</w:t>
      </w:r>
      <w:r>
        <w:rPr>
          <w:rFonts w:ascii="Arial" w:eastAsia="Calibri" w:hAnsi="Arial" w:cs="Arial"/>
          <w:sz w:val="24"/>
          <w:szCs w:val="24"/>
        </w:rPr>
        <w:t xml:space="preserve">rá a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un nuevo juego de inmunidad</w:t>
      </w:r>
      <w:r>
        <w:rPr>
          <w:rFonts w:ascii="Arial" w:eastAsia="Calibri" w:hAnsi="Arial" w:cs="Arial"/>
          <w:sz w:val="24"/>
          <w:szCs w:val="24"/>
        </w:rPr>
        <w:t xml:space="preserve"> y una nueva </w:t>
      </w:r>
      <w:r w:rsidRPr="00067AFD">
        <w:rPr>
          <w:rFonts w:ascii="Arial" w:eastAsia="Calibri" w:hAnsi="Arial" w:cs="Arial"/>
          <w:b/>
          <w:bCs/>
          <w:sz w:val="24"/>
          <w:szCs w:val="24"/>
        </w:rPr>
        <w:t>‘Ceremonia de las Estrellas’</w:t>
      </w:r>
      <w:r>
        <w:rPr>
          <w:rFonts w:ascii="Arial" w:eastAsia="Calibri" w:hAnsi="Arial" w:cs="Arial"/>
          <w:sz w:val="24"/>
          <w:szCs w:val="24"/>
        </w:rPr>
        <w:t xml:space="preserve"> determinará las dos </w:t>
      </w:r>
      <w:r w:rsidR="009600AD" w:rsidRPr="009600AD">
        <w:rPr>
          <w:rFonts w:ascii="Arial" w:eastAsia="Calibri" w:hAnsi="Arial" w:cs="Arial"/>
          <w:sz w:val="24"/>
          <w:szCs w:val="24"/>
        </w:rPr>
        <w:t>nuevas parejas</w:t>
      </w:r>
      <w:r>
        <w:rPr>
          <w:rFonts w:ascii="Arial" w:eastAsia="Calibri" w:hAnsi="Arial" w:cs="Arial"/>
          <w:sz w:val="24"/>
          <w:szCs w:val="24"/>
        </w:rPr>
        <w:t xml:space="preserve"> que se jugarán su permanencia en el programa en el </w:t>
      </w:r>
      <w:r w:rsidRPr="00D06C18">
        <w:rPr>
          <w:rFonts w:ascii="Arial" w:eastAsia="Calibri" w:hAnsi="Arial" w:cs="Arial"/>
          <w:b/>
          <w:bCs/>
          <w:sz w:val="24"/>
          <w:szCs w:val="24"/>
        </w:rPr>
        <w:t>juego de expulsión</w:t>
      </w:r>
      <w:r w:rsidRPr="00D06C18">
        <w:rPr>
          <w:rFonts w:ascii="Arial" w:eastAsia="Calibri" w:hAnsi="Arial" w:cs="Arial"/>
          <w:sz w:val="24"/>
          <w:szCs w:val="24"/>
        </w:rPr>
        <w:t>.</w:t>
      </w:r>
    </w:p>
    <w:p w14:paraId="42AACA46" w14:textId="77777777" w:rsidR="00575F55" w:rsidRDefault="00575F55" w:rsidP="00575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2B0DE" w14:textId="4B8A254B" w:rsidR="0085339F" w:rsidRPr="003865E7" w:rsidRDefault="0085339F" w:rsidP="004E4F1D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Contenido exclusivo en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Mitele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PLUS</w:t>
      </w:r>
      <w:r w:rsidR="001F217E">
        <w:rPr>
          <w:rFonts w:ascii="Arial" w:hAnsi="Arial" w:cs="Arial"/>
          <w:b/>
          <w:bCs/>
          <w:color w:val="002C5F"/>
          <w:sz w:val="28"/>
          <w:szCs w:val="28"/>
        </w:rPr>
        <w:t xml:space="preserve"> y soportes digitales</w:t>
      </w:r>
    </w:p>
    <w:p w14:paraId="71E74C30" w14:textId="77777777" w:rsidR="0085339F" w:rsidRDefault="0085339F" w:rsidP="004E4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A207E" w14:textId="5D442380" w:rsidR="0085339F" w:rsidRPr="00700449" w:rsidRDefault="00575F55" w:rsidP="004E4F1D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F217E">
        <w:rPr>
          <w:rFonts w:ascii="Arial" w:hAnsi="Arial" w:cs="Arial"/>
          <w:sz w:val="24"/>
          <w:szCs w:val="24"/>
        </w:rPr>
        <w:t xml:space="preserve">ada más concluir el programa en Telecinco, </w:t>
      </w:r>
      <w:proofErr w:type="spellStart"/>
      <w:r>
        <w:rPr>
          <w:rFonts w:ascii="Arial" w:hAnsi="Arial" w:cs="Arial"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 PLUS ofrecerá </w:t>
      </w:r>
      <w:r w:rsidR="001F217E" w:rsidRPr="004E4F1D">
        <w:rPr>
          <w:rFonts w:ascii="Arial" w:hAnsi="Arial" w:cs="Arial"/>
          <w:b/>
          <w:bCs/>
          <w:sz w:val="24"/>
          <w:szCs w:val="24"/>
        </w:rPr>
        <w:t xml:space="preserve">‘¡Vaya Vacaciones’ After </w:t>
      </w:r>
      <w:proofErr w:type="gramStart"/>
      <w:r w:rsidR="001F217E" w:rsidRPr="004E4F1D">
        <w:rPr>
          <w:rFonts w:ascii="Arial" w:hAnsi="Arial" w:cs="Arial"/>
          <w:b/>
          <w:bCs/>
          <w:sz w:val="24"/>
          <w:szCs w:val="24"/>
        </w:rPr>
        <w:t>Show</w:t>
      </w:r>
      <w:proofErr w:type="gramEnd"/>
      <w:r w:rsidR="001F217E" w:rsidRPr="004E4F1D">
        <w:rPr>
          <w:rFonts w:ascii="Arial" w:hAnsi="Arial" w:cs="Arial"/>
          <w:b/>
          <w:bCs/>
          <w:sz w:val="24"/>
          <w:szCs w:val="24"/>
        </w:rPr>
        <w:t>’</w:t>
      </w:r>
      <w:r w:rsidR="001F217E">
        <w:rPr>
          <w:rFonts w:ascii="Arial" w:hAnsi="Arial" w:cs="Arial"/>
          <w:sz w:val="24"/>
          <w:szCs w:val="24"/>
        </w:rPr>
        <w:t xml:space="preserve">, un espacio exclusivo para los abonados de la plataforma en el que la pareja expulsada se someterá a </w:t>
      </w:r>
      <w:r w:rsidR="001F217E" w:rsidRPr="004E4F1D">
        <w:rPr>
          <w:rFonts w:ascii="Arial" w:hAnsi="Arial" w:cs="Arial"/>
          <w:b/>
          <w:bCs/>
          <w:sz w:val="24"/>
          <w:szCs w:val="24"/>
        </w:rPr>
        <w:t>una divertida e irreverente entrevista</w:t>
      </w:r>
      <w:r w:rsidR="001F217E">
        <w:rPr>
          <w:rFonts w:ascii="Arial" w:hAnsi="Arial" w:cs="Arial"/>
          <w:sz w:val="24"/>
          <w:szCs w:val="24"/>
        </w:rPr>
        <w:t xml:space="preserve"> </w:t>
      </w:r>
      <w:r w:rsidR="001F217E">
        <w:rPr>
          <w:rFonts w:ascii="Arial" w:hAnsi="Arial" w:cs="Arial"/>
          <w:sz w:val="24"/>
          <w:szCs w:val="24"/>
        </w:rPr>
        <w:lastRenderedPageBreak/>
        <w:t xml:space="preserve">que </w:t>
      </w:r>
      <w:r w:rsidR="005C2643" w:rsidRPr="00700449">
        <w:rPr>
          <w:rFonts w:ascii="Arial" w:hAnsi="Arial" w:cs="Arial"/>
          <w:sz w:val="24"/>
          <w:szCs w:val="24"/>
        </w:rPr>
        <w:t>les permitirá</w:t>
      </w:r>
      <w:r w:rsidR="005C2643">
        <w:rPr>
          <w:rFonts w:ascii="Arial" w:hAnsi="Arial" w:cs="Arial"/>
          <w:sz w:val="24"/>
          <w:szCs w:val="24"/>
        </w:rPr>
        <w:t xml:space="preserve"> </w:t>
      </w:r>
      <w:r w:rsidR="001F217E">
        <w:rPr>
          <w:rFonts w:ascii="Arial" w:hAnsi="Arial" w:cs="Arial"/>
          <w:sz w:val="24"/>
          <w:szCs w:val="24"/>
        </w:rPr>
        <w:t>explayarse sobre sus compañeros de concurso y contar los entresijos de su vivencia en Villa del Mar.</w:t>
      </w:r>
    </w:p>
    <w:p w14:paraId="4B8C30D2" w14:textId="77777777" w:rsidR="001F217E" w:rsidRDefault="001F217E" w:rsidP="004E4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377C5" w14:textId="23C9202C" w:rsidR="001F217E" w:rsidRDefault="001F217E" w:rsidP="004E4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mejores momentos de este programa, así como la entrega completa de </w:t>
      </w:r>
      <w:r w:rsidRPr="004E4F1D">
        <w:rPr>
          <w:rFonts w:ascii="Arial" w:hAnsi="Arial" w:cs="Arial"/>
          <w:b/>
          <w:bCs/>
          <w:sz w:val="24"/>
          <w:szCs w:val="24"/>
        </w:rPr>
        <w:t>‘¡Vaya Vacaciones!’</w:t>
      </w:r>
      <w:r>
        <w:rPr>
          <w:rFonts w:ascii="Arial" w:hAnsi="Arial" w:cs="Arial"/>
          <w:sz w:val="24"/>
          <w:szCs w:val="24"/>
        </w:rPr>
        <w:t xml:space="preserve"> y </w:t>
      </w:r>
      <w:r w:rsidR="004E4F1D">
        <w:rPr>
          <w:rFonts w:ascii="Arial" w:hAnsi="Arial" w:cs="Arial"/>
          <w:sz w:val="24"/>
          <w:szCs w:val="24"/>
        </w:rPr>
        <w:t xml:space="preserve">otros </w:t>
      </w:r>
      <w:r>
        <w:rPr>
          <w:rFonts w:ascii="Arial" w:hAnsi="Arial" w:cs="Arial"/>
          <w:sz w:val="24"/>
          <w:szCs w:val="24"/>
        </w:rPr>
        <w:t xml:space="preserve">contenidos </w:t>
      </w:r>
      <w:r w:rsidR="004E4F1D">
        <w:rPr>
          <w:rFonts w:ascii="Arial" w:hAnsi="Arial" w:cs="Arial"/>
          <w:sz w:val="24"/>
          <w:szCs w:val="24"/>
        </w:rPr>
        <w:t>adicionales quedarán disponibles al d</w:t>
      </w:r>
      <w:r w:rsidR="005C2643">
        <w:rPr>
          <w:rFonts w:ascii="Arial" w:hAnsi="Arial" w:cs="Arial"/>
          <w:sz w:val="24"/>
          <w:szCs w:val="24"/>
        </w:rPr>
        <w:t>í</w:t>
      </w:r>
      <w:r w:rsidR="004E4F1D">
        <w:rPr>
          <w:rFonts w:ascii="Arial" w:hAnsi="Arial" w:cs="Arial"/>
          <w:sz w:val="24"/>
          <w:szCs w:val="24"/>
        </w:rPr>
        <w:t xml:space="preserve">a siguiente para su consumo a la carta en </w:t>
      </w:r>
      <w:proofErr w:type="spellStart"/>
      <w:r w:rsidR="004E4F1D" w:rsidRPr="00575F55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="004E4F1D">
        <w:rPr>
          <w:rFonts w:ascii="Arial" w:hAnsi="Arial" w:cs="Arial"/>
          <w:sz w:val="24"/>
          <w:szCs w:val="24"/>
        </w:rPr>
        <w:t xml:space="preserve"> y </w:t>
      </w:r>
      <w:r w:rsidR="004E4F1D" w:rsidRPr="00575F55">
        <w:rPr>
          <w:rFonts w:ascii="Arial" w:hAnsi="Arial" w:cs="Arial"/>
          <w:b/>
          <w:bCs/>
          <w:sz w:val="24"/>
          <w:szCs w:val="24"/>
        </w:rPr>
        <w:t>Telecinco.es</w:t>
      </w:r>
      <w:r w:rsidR="004E4F1D">
        <w:rPr>
          <w:rFonts w:ascii="Arial" w:hAnsi="Arial" w:cs="Arial"/>
          <w:sz w:val="24"/>
          <w:szCs w:val="24"/>
        </w:rPr>
        <w:t>.</w:t>
      </w:r>
    </w:p>
    <w:sectPr w:rsidR="001F217E" w:rsidSect="00DD4613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68070993" name="Imagen 106807099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04125548" name="Imagen 21041255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240D"/>
    <w:multiLevelType w:val="hybridMultilevel"/>
    <w:tmpl w:val="6346E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7B3"/>
    <w:multiLevelType w:val="hybridMultilevel"/>
    <w:tmpl w:val="87D44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14C"/>
    <w:multiLevelType w:val="hybridMultilevel"/>
    <w:tmpl w:val="D5B4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6FC3"/>
    <w:multiLevelType w:val="hybridMultilevel"/>
    <w:tmpl w:val="B08EE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0F2C"/>
    <w:multiLevelType w:val="hybridMultilevel"/>
    <w:tmpl w:val="9942F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7CF3"/>
    <w:multiLevelType w:val="hybridMultilevel"/>
    <w:tmpl w:val="831A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4E76"/>
    <w:multiLevelType w:val="hybridMultilevel"/>
    <w:tmpl w:val="A184C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34284"/>
    <w:multiLevelType w:val="hybridMultilevel"/>
    <w:tmpl w:val="F4AE6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3"/>
  </w:num>
  <w:num w:numId="2" w16cid:durableId="756100885">
    <w:abstractNumId w:val="6"/>
  </w:num>
  <w:num w:numId="3" w16cid:durableId="1261985205">
    <w:abstractNumId w:val="1"/>
  </w:num>
  <w:num w:numId="4" w16cid:durableId="2013415705">
    <w:abstractNumId w:val="5"/>
  </w:num>
  <w:num w:numId="5" w16cid:durableId="788857613">
    <w:abstractNumId w:val="4"/>
  </w:num>
  <w:num w:numId="6" w16cid:durableId="893083784">
    <w:abstractNumId w:val="0"/>
  </w:num>
  <w:num w:numId="7" w16cid:durableId="195168427">
    <w:abstractNumId w:val="8"/>
  </w:num>
  <w:num w:numId="8" w16cid:durableId="1190295915">
    <w:abstractNumId w:val="7"/>
  </w:num>
  <w:num w:numId="9" w16cid:durableId="1886404788">
    <w:abstractNumId w:val="13"/>
  </w:num>
  <w:num w:numId="10" w16cid:durableId="378169781">
    <w:abstractNumId w:val="2"/>
  </w:num>
  <w:num w:numId="11" w16cid:durableId="2055109566">
    <w:abstractNumId w:val="12"/>
  </w:num>
  <w:num w:numId="12" w16cid:durableId="1494833613">
    <w:abstractNumId w:val="10"/>
  </w:num>
  <w:num w:numId="13" w16cid:durableId="263270274">
    <w:abstractNumId w:val="9"/>
  </w:num>
  <w:num w:numId="14" w16cid:durableId="1056511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1613C"/>
    <w:rsid w:val="000204A8"/>
    <w:rsid w:val="00020FD1"/>
    <w:rsid w:val="00021AF9"/>
    <w:rsid w:val="00021BB9"/>
    <w:rsid w:val="00027E8A"/>
    <w:rsid w:val="00035171"/>
    <w:rsid w:val="000378F5"/>
    <w:rsid w:val="00044EDE"/>
    <w:rsid w:val="00053CC2"/>
    <w:rsid w:val="000574FE"/>
    <w:rsid w:val="000639CA"/>
    <w:rsid w:val="0006761A"/>
    <w:rsid w:val="00067AFD"/>
    <w:rsid w:val="00073624"/>
    <w:rsid w:val="000736E5"/>
    <w:rsid w:val="000827A5"/>
    <w:rsid w:val="0008390C"/>
    <w:rsid w:val="00083B43"/>
    <w:rsid w:val="00083BC1"/>
    <w:rsid w:val="00092C77"/>
    <w:rsid w:val="00093751"/>
    <w:rsid w:val="000A3C7C"/>
    <w:rsid w:val="000B59FD"/>
    <w:rsid w:val="000D215F"/>
    <w:rsid w:val="000D52E5"/>
    <w:rsid w:val="000D5D85"/>
    <w:rsid w:val="000E1C27"/>
    <w:rsid w:val="000E6AC1"/>
    <w:rsid w:val="001220C6"/>
    <w:rsid w:val="001240DD"/>
    <w:rsid w:val="0012440F"/>
    <w:rsid w:val="001259E8"/>
    <w:rsid w:val="001269E7"/>
    <w:rsid w:val="00127B28"/>
    <w:rsid w:val="00134581"/>
    <w:rsid w:val="00135237"/>
    <w:rsid w:val="00136566"/>
    <w:rsid w:val="00140FFB"/>
    <w:rsid w:val="00153EE2"/>
    <w:rsid w:val="001543B4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91B56"/>
    <w:rsid w:val="001A437D"/>
    <w:rsid w:val="001B0194"/>
    <w:rsid w:val="001B0C36"/>
    <w:rsid w:val="001B144B"/>
    <w:rsid w:val="001B38C3"/>
    <w:rsid w:val="001C5235"/>
    <w:rsid w:val="001D01DC"/>
    <w:rsid w:val="001E7371"/>
    <w:rsid w:val="001F217E"/>
    <w:rsid w:val="001F5DD2"/>
    <w:rsid w:val="002016BE"/>
    <w:rsid w:val="00201741"/>
    <w:rsid w:val="00202877"/>
    <w:rsid w:val="0020542A"/>
    <w:rsid w:val="00207B68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34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5D83"/>
    <w:rsid w:val="00366547"/>
    <w:rsid w:val="00367327"/>
    <w:rsid w:val="003674A5"/>
    <w:rsid w:val="00367DAC"/>
    <w:rsid w:val="00376938"/>
    <w:rsid w:val="00384D27"/>
    <w:rsid w:val="003865E7"/>
    <w:rsid w:val="00393D08"/>
    <w:rsid w:val="003A66A1"/>
    <w:rsid w:val="003A7395"/>
    <w:rsid w:val="003A7BC3"/>
    <w:rsid w:val="003B023D"/>
    <w:rsid w:val="003B1D8D"/>
    <w:rsid w:val="003C081A"/>
    <w:rsid w:val="003C1964"/>
    <w:rsid w:val="003C1E27"/>
    <w:rsid w:val="003C7DE0"/>
    <w:rsid w:val="003D2FAB"/>
    <w:rsid w:val="003D5A40"/>
    <w:rsid w:val="003D6822"/>
    <w:rsid w:val="003E49CC"/>
    <w:rsid w:val="003E6D1C"/>
    <w:rsid w:val="003F2A75"/>
    <w:rsid w:val="003F67CB"/>
    <w:rsid w:val="00400F21"/>
    <w:rsid w:val="004035E3"/>
    <w:rsid w:val="00403F9A"/>
    <w:rsid w:val="00404FDB"/>
    <w:rsid w:val="0041128A"/>
    <w:rsid w:val="00414FEC"/>
    <w:rsid w:val="00415D25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4F1D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5540"/>
    <w:rsid w:val="00516DE9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75F55"/>
    <w:rsid w:val="00584077"/>
    <w:rsid w:val="00586B13"/>
    <w:rsid w:val="00595A36"/>
    <w:rsid w:val="00597FED"/>
    <w:rsid w:val="005A7825"/>
    <w:rsid w:val="005C2643"/>
    <w:rsid w:val="005C40DC"/>
    <w:rsid w:val="005C5899"/>
    <w:rsid w:val="005D3339"/>
    <w:rsid w:val="005D7D9A"/>
    <w:rsid w:val="005E3D98"/>
    <w:rsid w:val="005E51B4"/>
    <w:rsid w:val="005E5547"/>
    <w:rsid w:val="005F5D0A"/>
    <w:rsid w:val="005F677F"/>
    <w:rsid w:val="005F6E47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37E90"/>
    <w:rsid w:val="006460F2"/>
    <w:rsid w:val="0065019F"/>
    <w:rsid w:val="006502A2"/>
    <w:rsid w:val="00654B6C"/>
    <w:rsid w:val="00657563"/>
    <w:rsid w:val="006606C7"/>
    <w:rsid w:val="00661207"/>
    <w:rsid w:val="006646C7"/>
    <w:rsid w:val="00664E8A"/>
    <w:rsid w:val="00667FDC"/>
    <w:rsid w:val="006728B0"/>
    <w:rsid w:val="006776DB"/>
    <w:rsid w:val="006808AA"/>
    <w:rsid w:val="00690152"/>
    <w:rsid w:val="00691DCC"/>
    <w:rsid w:val="006A07B9"/>
    <w:rsid w:val="006A2F5A"/>
    <w:rsid w:val="006B0787"/>
    <w:rsid w:val="006B2F04"/>
    <w:rsid w:val="006B4DA4"/>
    <w:rsid w:val="006C17DD"/>
    <w:rsid w:val="006C4156"/>
    <w:rsid w:val="006C5EBB"/>
    <w:rsid w:val="006D00E3"/>
    <w:rsid w:val="006D1C42"/>
    <w:rsid w:val="006D2746"/>
    <w:rsid w:val="006E2B25"/>
    <w:rsid w:val="006E625D"/>
    <w:rsid w:val="006F2949"/>
    <w:rsid w:val="006F48D2"/>
    <w:rsid w:val="006F72D0"/>
    <w:rsid w:val="00700449"/>
    <w:rsid w:val="0070415F"/>
    <w:rsid w:val="007072E3"/>
    <w:rsid w:val="007145B9"/>
    <w:rsid w:val="007200FC"/>
    <w:rsid w:val="00721E55"/>
    <w:rsid w:val="00722F84"/>
    <w:rsid w:val="00724771"/>
    <w:rsid w:val="00731F05"/>
    <w:rsid w:val="00735740"/>
    <w:rsid w:val="00736A29"/>
    <w:rsid w:val="00740F9C"/>
    <w:rsid w:val="00744AD7"/>
    <w:rsid w:val="00744C90"/>
    <w:rsid w:val="0074516F"/>
    <w:rsid w:val="0074590F"/>
    <w:rsid w:val="007566B1"/>
    <w:rsid w:val="00756EBC"/>
    <w:rsid w:val="00764BE6"/>
    <w:rsid w:val="00766D09"/>
    <w:rsid w:val="00766EA6"/>
    <w:rsid w:val="00770141"/>
    <w:rsid w:val="0077630C"/>
    <w:rsid w:val="007764E5"/>
    <w:rsid w:val="007774F3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30981"/>
    <w:rsid w:val="008443A3"/>
    <w:rsid w:val="00845917"/>
    <w:rsid w:val="008471D3"/>
    <w:rsid w:val="00847C96"/>
    <w:rsid w:val="0085339F"/>
    <w:rsid w:val="00870844"/>
    <w:rsid w:val="00875398"/>
    <w:rsid w:val="008924B6"/>
    <w:rsid w:val="008A1520"/>
    <w:rsid w:val="008B29F1"/>
    <w:rsid w:val="008C1DB3"/>
    <w:rsid w:val="008C4C0B"/>
    <w:rsid w:val="008C524E"/>
    <w:rsid w:val="008D4CC7"/>
    <w:rsid w:val="008D522E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53DB9"/>
    <w:rsid w:val="009600AD"/>
    <w:rsid w:val="009612EA"/>
    <w:rsid w:val="00970A89"/>
    <w:rsid w:val="009741BA"/>
    <w:rsid w:val="00981EBD"/>
    <w:rsid w:val="00981EE5"/>
    <w:rsid w:val="009856B1"/>
    <w:rsid w:val="009928DF"/>
    <w:rsid w:val="00994D71"/>
    <w:rsid w:val="009B1361"/>
    <w:rsid w:val="009B770F"/>
    <w:rsid w:val="009C063E"/>
    <w:rsid w:val="009C183E"/>
    <w:rsid w:val="009C72B0"/>
    <w:rsid w:val="009D0BB3"/>
    <w:rsid w:val="009D1D1A"/>
    <w:rsid w:val="009D39A6"/>
    <w:rsid w:val="009E2F72"/>
    <w:rsid w:val="009E377C"/>
    <w:rsid w:val="009F51CD"/>
    <w:rsid w:val="00A01347"/>
    <w:rsid w:val="00A02EC9"/>
    <w:rsid w:val="00A061C2"/>
    <w:rsid w:val="00A178E5"/>
    <w:rsid w:val="00A179E4"/>
    <w:rsid w:val="00A22016"/>
    <w:rsid w:val="00A22871"/>
    <w:rsid w:val="00A2360D"/>
    <w:rsid w:val="00A23DDC"/>
    <w:rsid w:val="00A3052C"/>
    <w:rsid w:val="00A33C57"/>
    <w:rsid w:val="00A45B1F"/>
    <w:rsid w:val="00A50763"/>
    <w:rsid w:val="00A54F0D"/>
    <w:rsid w:val="00A624B6"/>
    <w:rsid w:val="00A745D2"/>
    <w:rsid w:val="00A74F24"/>
    <w:rsid w:val="00A76C0A"/>
    <w:rsid w:val="00A7746B"/>
    <w:rsid w:val="00A841F2"/>
    <w:rsid w:val="00A85877"/>
    <w:rsid w:val="00A90947"/>
    <w:rsid w:val="00A90C30"/>
    <w:rsid w:val="00AA4526"/>
    <w:rsid w:val="00AB0BC7"/>
    <w:rsid w:val="00AB1C56"/>
    <w:rsid w:val="00AC039D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163FB"/>
    <w:rsid w:val="00B23904"/>
    <w:rsid w:val="00B245A0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06DD"/>
    <w:rsid w:val="00BE2C17"/>
    <w:rsid w:val="00BE5F21"/>
    <w:rsid w:val="00BF754C"/>
    <w:rsid w:val="00C028BF"/>
    <w:rsid w:val="00C03D08"/>
    <w:rsid w:val="00C07C73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01F"/>
    <w:rsid w:val="00C71EA6"/>
    <w:rsid w:val="00C746AC"/>
    <w:rsid w:val="00C75A49"/>
    <w:rsid w:val="00C81DB0"/>
    <w:rsid w:val="00C84A2D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06C18"/>
    <w:rsid w:val="00D12A6F"/>
    <w:rsid w:val="00D12DDA"/>
    <w:rsid w:val="00D23686"/>
    <w:rsid w:val="00D276C9"/>
    <w:rsid w:val="00D32B5D"/>
    <w:rsid w:val="00D34A67"/>
    <w:rsid w:val="00D41EA6"/>
    <w:rsid w:val="00D42F27"/>
    <w:rsid w:val="00D433C8"/>
    <w:rsid w:val="00D43516"/>
    <w:rsid w:val="00D56088"/>
    <w:rsid w:val="00D63B27"/>
    <w:rsid w:val="00D64C50"/>
    <w:rsid w:val="00D67619"/>
    <w:rsid w:val="00D70424"/>
    <w:rsid w:val="00D76B66"/>
    <w:rsid w:val="00D80348"/>
    <w:rsid w:val="00D82839"/>
    <w:rsid w:val="00D836FD"/>
    <w:rsid w:val="00D84B7D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B4825"/>
    <w:rsid w:val="00DC1158"/>
    <w:rsid w:val="00DC1216"/>
    <w:rsid w:val="00DC4933"/>
    <w:rsid w:val="00DC57B4"/>
    <w:rsid w:val="00DD0A84"/>
    <w:rsid w:val="00DD3F35"/>
    <w:rsid w:val="00DD4613"/>
    <w:rsid w:val="00DE3B4B"/>
    <w:rsid w:val="00DE6DC7"/>
    <w:rsid w:val="00DF79B1"/>
    <w:rsid w:val="00E00BBA"/>
    <w:rsid w:val="00E121B8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75DE5"/>
    <w:rsid w:val="00E93DA9"/>
    <w:rsid w:val="00E94A51"/>
    <w:rsid w:val="00EA0FFC"/>
    <w:rsid w:val="00EA1346"/>
    <w:rsid w:val="00EA6E4E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2AE7"/>
    <w:rsid w:val="00F23E16"/>
    <w:rsid w:val="00F27A50"/>
    <w:rsid w:val="00F30D61"/>
    <w:rsid w:val="00F40421"/>
    <w:rsid w:val="00F456C3"/>
    <w:rsid w:val="00F45BB0"/>
    <w:rsid w:val="00F50865"/>
    <w:rsid w:val="00F526F6"/>
    <w:rsid w:val="00F52DBB"/>
    <w:rsid w:val="00F647B7"/>
    <w:rsid w:val="00F6729C"/>
    <w:rsid w:val="00F729B8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0416"/>
    <w:rsid w:val="00FB1457"/>
    <w:rsid w:val="00FB280E"/>
    <w:rsid w:val="00FB3D98"/>
    <w:rsid w:val="00FD000C"/>
    <w:rsid w:val="00FD0094"/>
    <w:rsid w:val="00FD2B43"/>
    <w:rsid w:val="00FD46B6"/>
    <w:rsid w:val="00FE351B"/>
    <w:rsid w:val="00FE4250"/>
    <w:rsid w:val="00FE4323"/>
    <w:rsid w:val="00FE573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2023-06-28T08:47:00Z</cp:lastPrinted>
  <dcterms:created xsi:type="dcterms:W3CDTF">2023-07-18T14:16:00Z</dcterms:created>
  <dcterms:modified xsi:type="dcterms:W3CDTF">2023-07-19T11:21:00Z</dcterms:modified>
</cp:coreProperties>
</file>