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99F9" w14:textId="0AD80DCC" w:rsidR="007A72CD" w:rsidRDefault="00C2765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61587676">
            <wp:simplePos x="0" y="0"/>
            <wp:positionH relativeFrom="page">
              <wp:posOffset>4038600</wp:posOffset>
            </wp:positionH>
            <wp:positionV relativeFrom="margin">
              <wp:posOffset>-40154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B4752" w14:textId="77777777" w:rsidR="00443415" w:rsidRDefault="00443415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6508FFE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DAAD44" w14:textId="77777777" w:rsidR="00F36DE8" w:rsidRDefault="00F36DE8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40D4DFF2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5786" w:rsidRPr="000E670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F2F4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01201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C2765E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6851005" w14:textId="43EE8D3F" w:rsidR="00EC5910" w:rsidRPr="00365786" w:rsidRDefault="0039761B" w:rsidP="00EC5910">
      <w:pPr>
        <w:spacing w:after="0" w:line="240" w:lineRule="auto"/>
        <w:jc w:val="both"/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</w:pPr>
      <w:bookmarkStart w:id="0" w:name="_Hlk132279040"/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Paramount</w:t>
      </w:r>
      <w:r w:rsidR="006D4FA0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 </w:t>
      </w:r>
      <w:proofErr w:type="spellStart"/>
      <w:r w:rsidR="006D4FA0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Pictures</w:t>
      </w:r>
      <w:proofErr w:type="spellEnd"/>
      <w:r w:rsidR="006D4FA0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 </w:t>
      </w:r>
      <w:proofErr w:type="spellStart"/>
      <w:r w:rsidR="006D4FA0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Spain</w:t>
      </w:r>
      <w:proofErr w:type="spellEnd"/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, </w:t>
      </w:r>
      <w:proofErr w:type="spellStart"/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Skechers</w:t>
      </w:r>
      <w:proofErr w:type="spellEnd"/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, </w:t>
      </w:r>
      <w:r w:rsidR="00365786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Centro Oficial de Formación Profesional </w:t>
      </w:r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C</w:t>
      </w:r>
      <w:r w:rsidR="004F1471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ESUR</w:t>
      </w:r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 y </w:t>
      </w:r>
      <w:proofErr w:type="spellStart"/>
      <w:r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Ecoemb</w:t>
      </w:r>
      <w:r w:rsidR="0047722B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es</w:t>
      </w:r>
      <w:proofErr w:type="spellEnd"/>
      <w:r w:rsidR="002A72FD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 apuestan </w:t>
      </w:r>
      <w:r w:rsidR="00125447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por la cobertura digital en</w:t>
      </w:r>
      <w:r w:rsidR="004F1471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 </w:t>
      </w:r>
      <w:r w:rsidR="002A72FD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Mediaset España </w:t>
      </w:r>
      <w:r w:rsidR="004F1471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 xml:space="preserve">de la </w:t>
      </w:r>
      <w:r w:rsidR="00F00589" w:rsidRPr="00365786">
        <w:rPr>
          <w:rFonts w:ascii="Arial" w:hAnsi="Arial" w:cs="Arial"/>
          <w:bCs/>
          <w:color w:val="002C5F"/>
          <w:spacing w:val="-4"/>
          <w:sz w:val="39"/>
          <w:szCs w:val="39"/>
          <w:lang w:eastAsia="es-ES"/>
        </w:rPr>
        <w:t>Kings League y Queens League</w:t>
      </w:r>
    </w:p>
    <w:p w14:paraId="16D03D17" w14:textId="5A6B34EF" w:rsidR="007A2B62" w:rsidRPr="00C2765E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742D9694" w14:textId="1A62AB6B" w:rsidR="001D0940" w:rsidRDefault="001D0940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atractivo comercial de ambas competiciones ha llevado a estos grandes anunciantes a contratar con Publiespaña diferentes campañas vinculadas </w:t>
      </w:r>
      <w:r w:rsidR="00A63B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62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ambas competiciones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además de en Cuatro está</w:t>
      </w:r>
      <w:r w:rsidR="00262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siendo emitid</w:t>
      </w:r>
      <w:r w:rsidR="00FD1A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62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62F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través de Mitele </w:t>
      </w:r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spellStart"/>
      <w:r w:rsidR="00E81CD3" w:rsidRPr="00FD1A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 w:rsidR="00E8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 la carta con contenidos extra y una selección de los mejores momentos de cada jornada.</w:t>
      </w:r>
    </w:p>
    <w:p w14:paraId="7577E665" w14:textId="77777777" w:rsidR="00203859" w:rsidRPr="00742553" w:rsidRDefault="00203859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C6CD40E" w14:textId="70C2B6C2" w:rsidR="00F922C7" w:rsidRDefault="00AE5C59" w:rsidP="00235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contenidos </w:t>
      </w:r>
      <w:r w:rsidR="00BF661A">
        <w:rPr>
          <w:rFonts w:ascii="Arial" w:eastAsia="Times New Roman" w:hAnsi="Arial" w:cs="Arial"/>
          <w:sz w:val="24"/>
          <w:szCs w:val="24"/>
          <w:lang w:eastAsia="es-ES"/>
        </w:rPr>
        <w:t xml:space="preserve">innovadores 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originales, 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con una elevada capacidad para </w:t>
      </w:r>
      <w:r w:rsidR="004E1451">
        <w:rPr>
          <w:rFonts w:ascii="Arial" w:eastAsia="Times New Roman" w:hAnsi="Arial" w:cs="Arial"/>
          <w:sz w:val="24"/>
          <w:szCs w:val="24"/>
          <w:lang w:eastAsia="es-ES"/>
        </w:rPr>
        <w:t xml:space="preserve">atraer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nuevos públicos y que han logrado </w:t>
      </w:r>
      <w:r w:rsidR="001F0423">
        <w:rPr>
          <w:rFonts w:ascii="Arial" w:eastAsia="Times New Roman" w:hAnsi="Arial" w:cs="Arial"/>
          <w:sz w:val="24"/>
          <w:szCs w:val="24"/>
          <w:lang w:eastAsia="es-ES"/>
        </w:rPr>
        <w:t>captar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3C26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la atención del universo publicitario. La distribuidora</w:t>
      </w:r>
      <w:r w:rsidR="002F2BBA">
        <w:rPr>
          <w:rFonts w:ascii="Arial" w:eastAsia="Times New Roman" w:hAnsi="Arial" w:cs="Arial"/>
          <w:sz w:val="24"/>
          <w:szCs w:val="24"/>
          <w:lang w:eastAsia="es-ES"/>
        </w:rPr>
        <w:t xml:space="preserve"> cinematográfica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D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Paramount</w:t>
      </w:r>
      <w:r w:rsidR="00E817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817EC" w:rsidRPr="00742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Pictures</w:t>
      </w:r>
      <w:proofErr w:type="spellEnd"/>
      <w:r w:rsidR="00E817EC" w:rsidRPr="00742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817EC" w:rsidRPr="00742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Spain</w:t>
      </w:r>
      <w:proofErr w:type="spellEnd"/>
      <w:r w:rsidR="006D4FA0" w:rsidRPr="00742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42553" w:rsidRPr="00742553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 xml:space="preserve">con sus estrenos </w:t>
      </w:r>
      <w:r w:rsidR="00742553" w:rsidRPr="0074255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 xml:space="preserve">Transformers: </w:t>
      </w:r>
      <w:r w:rsidR="00857227" w:rsidRPr="0074255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>l despertar de las bestias</w:t>
      </w:r>
      <w:r w:rsidR="00742553" w:rsidRPr="00742553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42553" w:rsidRPr="00742553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proofErr w:type="gramStart"/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>Misión</w:t>
      </w:r>
      <w:r w:rsidR="00E30D65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>Imposible</w:t>
      </w:r>
      <w:proofErr w:type="spellEnd"/>
      <w:proofErr w:type="gramEnd"/>
      <w:r w:rsidR="00E30D6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 xml:space="preserve"> Sentencia Mortal</w:t>
      </w:r>
      <w:r w:rsidR="00E30D6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D4FA0" w:rsidRPr="00742553">
        <w:rPr>
          <w:rFonts w:ascii="Arial" w:eastAsia="Times New Roman" w:hAnsi="Arial" w:cs="Arial"/>
          <w:sz w:val="24"/>
          <w:szCs w:val="24"/>
          <w:lang w:eastAsia="es-ES"/>
        </w:rPr>
        <w:t xml:space="preserve"> Parte Uno</w:t>
      </w:r>
      <w:r w:rsidR="00742553" w:rsidRPr="00742553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42553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050F9">
        <w:rPr>
          <w:rFonts w:ascii="Arial" w:eastAsia="Times New Roman" w:hAnsi="Arial" w:cs="Arial"/>
          <w:sz w:val="24"/>
          <w:szCs w:val="24"/>
          <w:lang w:eastAsia="es-ES"/>
        </w:rPr>
        <w:t>la marca de</w:t>
      </w:r>
      <w:r w:rsidR="00A73C26">
        <w:rPr>
          <w:rFonts w:ascii="Arial" w:eastAsia="Times New Roman" w:hAnsi="Arial" w:cs="Arial"/>
          <w:sz w:val="24"/>
          <w:szCs w:val="24"/>
          <w:lang w:eastAsia="es-ES"/>
        </w:rPr>
        <w:t xml:space="preserve"> calzado </w:t>
      </w:r>
      <w:r w:rsidR="002050F9">
        <w:rPr>
          <w:rFonts w:ascii="Arial" w:eastAsia="Times New Roman" w:hAnsi="Arial" w:cs="Arial"/>
          <w:sz w:val="24"/>
          <w:szCs w:val="24"/>
          <w:lang w:eastAsia="es-ES"/>
        </w:rPr>
        <w:t xml:space="preserve">deportivo </w:t>
      </w:r>
      <w:proofErr w:type="spellStart"/>
      <w:r w:rsidR="00A73C26" w:rsidRPr="002D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Skechers</w:t>
      </w:r>
      <w:proofErr w:type="spellEnd"/>
      <w:r w:rsidR="00A73C2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el Centro </w:t>
      </w:r>
      <w:r w:rsidR="00D05604">
        <w:rPr>
          <w:rFonts w:ascii="Arial" w:eastAsia="Times New Roman" w:hAnsi="Arial" w:cs="Arial"/>
          <w:sz w:val="24"/>
          <w:szCs w:val="24"/>
          <w:lang w:eastAsia="es-ES"/>
        </w:rPr>
        <w:t>Oficial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 de Formación </w:t>
      </w:r>
      <w:r w:rsidR="008F2557">
        <w:rPr>
          <w:rFonts w:ascii="Arial" w:eastAsia="Times New Roman" w:hAnsi="Arial" w:cs="Arial"/>
          <w:sz w:val="24"/>
          <w:szCs w:val="24"/>
          <w:lang w:eastAsia="es-ES"/>
        </w:rPr>
        <w:t>Profesional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57F" w:rsidRPr="002D3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CESUR</w:t>
      </w:r>
      <w:r w:rsidR="0032457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>la organización</w:t>
      </w:r>
      <w:r w:rsidR="00B85802">
        <w:rPr>
          <w:rFonts w:ascii="Arial" w:eastAsia="Times New Roman" w:hAnsi="Arial" w:cs="Arial"/>
          <w:sz w:val="24"/>
          <w:szCs w:val="24"/>
          <w:lang w:eastAsia="es-ES"/>
        </w:rPr>
        <w:t xml:space="preserve"> ambiental</w:t>
      </w:r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D34F4" w:rsidRPr="00205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Eco</w:t>
      </w:r>
      <w:r w:rsidR="008B22EC" w:rsidRPr="00205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embes</w:t>
      </w:r>
      <w:proofErr w:type="spellEnd"/>
      <w:r w:rsidR="00DA17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2EC7">
        <w:rPr>
          <w:rFonts w:ascii="Arial" w:eastAsia="Times New Roman" w:hAnsi="Arial" w:cs="Arial"/>
          <w:sz w:val="24"/>
          <w:szCs w:val="24"/>
          <w:lang w:eastAsia="es-ES"/>
        </w:rPr>
        <w:t xml:space="preserve">han 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 xml:space="preserve">apostado a través de </w:t>
      </w:r>
      <w:r w:rsidR="00C47A33" w:rsidRPr="00C47A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Publiespaña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 xml:space="preserve"> por las </w:t>
      </w:r>
      <w:r w:rsidR="00C47A33" w:rsidRPr="00C47A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retransmisiones y contenidos digitales vinculados a la Kings League y la Queens League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C2CA6">
        <w:rPr>
          <w:rFonts w:ascii="Arial" w:eastAsia="Times New Roman" w:hAnsi="Arial" w:cs="Arial"/>
          <w:sz w:val="24"/>
          <w:szCs w:val="24"/>
          <w:lang w:eastAsia="es-ES"/>
        </w:rPr>
        <w:t xml:space="preserve">los mejores 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 xml:space="preserve">soportes </w:t>
      </w:r>
      <w:r w:rsidR="00262FFF">
        <w:rPr>
          <w:rFonts w:ascii="Arial" w:eastAsia="Times New Roman" w:hAnsi="Arial" w:cs="Arial"/>
          <w:sz w:val="24"/>
          <w:szCs w:val="24"/>
          <w:lang w:eastAsia="es-ES"/>
        </w:rPr>
        <w:t>para comunicar</w:t>
      </w:r>
      <w:r w:rsidR="00DC2C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A7792A">
        <w:rPr>
          <w:rFonts w:ascii="Arial" w:eastAsia="Times New Roman" w:hAnsi="Arial" w:cs="Arial"/>
          <w:sz w:val="24"/>
          <w:szCs w:val="24"/>
          <w:lang w:eastAsia="es-ES"/>
        </w:rPr>
        <w:t xml:space="preserve">actuales </w:t>
      </w:r>
      <w:r w:rsidR="00C47A33">
        <w:rPr>
          <w:rFonts w:ascii="Arial" w:eastAsia="Times New Roman" w:hAnsi="Arial" w:cs="Arial"/>
          <w:sz w:val="24"/>
          <w:szCs w:val="24"/>
          <w:lang w:eastAsia="es-ES"/>
        </w:rPr>
        <w:t>campañas.</w:t>
      </w:r>
    </w:p>
    <w:p w14:paraId="45C3F388" w14:textId="71A85B8F" w:rsidR="00C47A33" w:rsidRPr="00145479" w:rsidRDefault="00145479" w:rsidP="00145479">
      <w:pPr>
        <w:tabs>
          <w:tab w:val="left" w:pos="74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6EAB182B" w14:textId="79298D01" w:rsidR="00A7792A" w:rsidRDefault="00A7792A" w:rsidP="00235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mano de las agencias </w:t>
      </w:r>
      <w:proofErr w:type="spellStart"/>
      <w:r w:rsidR="00606C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Wavemaker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(Paramount</w:t>
      </w:r>
      <w:r w:rsidR="006D4F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D4FA0" w:rsidRPr="00082D2E">
        <w:rPr>
          <w:rFonts w:ascii="Arial" w:eastAsia="Times New Roman" w:hAnsi="Arial" w:cs="Arial"/>
          <w:sz w:val="24"/>
          <w:szCs w:val="24"/>
          <w:lang w:eastAsia="es-ES"/>
        </w:rPr>
        <w:t>Pictures</w:t>
      </w:r>
      <w:proofErr w:type="spellEnd"/>
      <w:r w:rsidR="006D4FA0" w:rsidRPr="00082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6D4FA0" w:rsidRPr="00082D2E">
        <w:rPr>
          <w:rFonts w:ascii="Arial" w:eastAsia="Times New Roman" w:hAnsi="Arial" w:cs="Arial"/>
          <w:sz w:val="24"/>
          <w:szCs w:val="24"/>
          <w:lang w:eastAsia="es-ES"/>
        </w:rPr>
        <w:t>Spain</w:t>
      </w:r>
      <w:proofErr w:type="spellEnd"/>
      <w:r w:rsidR="00FA5B57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="00FA5B57" w:rsidRPr="00FA5B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Mindshare</w:t>
      </w:r>
      <w:proofErr w:type="spellEnd"/>
      <w:r w:rsidR="00FA5B5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Skechers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="004B63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Performics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(CESUR) e </w:t>
      </w:r>
      <w:proofErr w:type="spellStart"/>
      <w:r w:rsidR="00CA19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iProspect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Ecoembes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), las marcas han lanzado sus </w:t>
      </w:r>
      <w:r w:rsidR="001A6F02">
        <w:rPr>
          <w:rFonts w:ascii="Arial" w:eastAsia="Times New Roman" w:hAnsi="Arial" w:cs="Arial"/>
          <w:sz w:val="24"/>
          <w:szCs w:val="24"/>
          <w:lang w:eastAsia="es-ES"/>
        </w:rPr>
        <w:t>acciones de comunicación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diferentes contenidos </w:t>
      </w:r>
      <w:r w:rsidR="004E1451">
        <w:rPr>
          <w:rFonts w:ascii="Arial" w:eastAsia="Times New Roman" w:hAnsi="Arial" w:cs="Arial"/>
          <w:sz w:val="24"/>
          <w:szCs w:val="24"/>
          <w:lang w:eastAsia="es-ES"/>
        </w:rPr>
        <w:t>digitales</w:t>
      </w:r>
      <w:r w:rsidR="00BF661A">
        <w:rPr>
          <w:rFonts w:ascii="Arial" w:eastAsia="Times New Roman" w:hAnsi="Arial" w:cs="Arial"/>
          <w:sz w:val="24"/>
          <w:szCs w:val="24"/>
          <w:lang w:eastAsia="es-ES"/>
        </w:rPr>
        <w:t xml:space="preserve"> creados en torno a</w:t>
      </w:r>
      <w:r w:rsidR="00EB238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4B3EC0">
        <w:rPr>
          <w:rFonts w:ascii="Arial" w:eastAsia="Times New Roman" w:hAnsi="Arial" w:cs="Arial"/>
          <w:sz w:val="24"/>
          <w:szCs w:val="24"/>
          <w:lang w:eastAsia="es-ES"/>
        </w:rPr>
        <w:t xml:space="preserve">segundo </w:t>
      </w:r>
      <w:proofErr w:type="spellStart"/>
      <w:r w:rsidR="004B3EC0" w:rsidRPr="00B61BF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split</w:t>
      </w:r>
      <w:proofErr w:type="spellEnd"/>
      <w:r w:rsidR="004B3EC0">
        <w:rPr>
          <w:rFonts w:ascii="Arial" w:eastAsia="Times New Roman" w:hAnsi="Arial" w:cs="Arial"/>
          <w:sz w:val="24"/>
          <w:szCs w:val="24"/>
          <w:lang w:eastAsia="es-ES"/>
        </w:rPr>
        <w:t xml:space="preserve"> de la Kings League y </w:t>
      </w:r>
      <w:r w:rsidR="00EB238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B3EC0">
        <w:rPr>
          <w:rFonts w:ascii="Arial" w:eastAsia="Times New Roman" w:hAnsi="Arial" w:cs="Arial"/>
          <w:sz w:val="24"/>
          <w:szCs w:val="24"/>
          <w:lang w:eastAsia="es-ES"/>
        </w:rPr>
        <w:t xml:space="preserve">la primera edición de la Queens League,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 xml:space="preserve">eventos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Mediaset España está </w:t>
      </w:r>
      <w:r w:rsidR="00B61BF3">
        <w:rPr>
          <w:rFonts w:ascii="Arial" w:eastAsia="Times New Roman" w:hAnsi="Arial" w:cs="Arial"/>
          <w:sz w:val="24"/>
          <w:szCs w:val="24"/>
          <w:lang w:eastAsia="es-ES"/>
        </w:rPr>
        <w:t>ofreciendo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>de su plataforma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6F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4E1451">
        <w:rPr>
          <w:rFonts w:ascii="Arial" w:eastAsia="Times New Roman" w:hAnsi="Arial" w:cs="Arial"/>
          <w:sz w:val="24"/>
          <w:szCs w:val="24"/>
          <w:lang w:eastAsia="es-ES"/>
        </w:rPr>
        <w:t>, además de en televisión lineal a través de Cuatro.</w:t>
      </w:r>
    </w:p>
    <w:p w14:paraId="22D3A704" w14:textId="77777777" w:rsidR="004E1451" w:rsidRDefault="004E1451" w:rsidP="00235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2853EB" w14:textId="6AD20A34" w:rsidR="00BF661A" w:rsidRDefault="004E1451" w:rsidP="00235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</w:t>
      </w:r>
      <w:r w:rsidR="00305472">
        <w:rPr>
          <w:rFonts w:ascii="Arial" w:eastAsia="Times New Roman" w:hAnsi="Arial" w:cs="Arial"/>
          <w:sz w:val="24"/>
          <w:szCs w:val="24"/>
          <w:lang w:eastAsia="es-ES"/>
        </w:rPr>
        <w:t xml:space="preserve">grandes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anunciantes </w:t>
      </w:r>
      <w:r w:rsidR="00D00918">
        <w:rPr>
          <w:rFonts w:ascii="Arial" w:eastAsia="Times New Roman" w:hAnsi="Arial" w:cs="Arial"/>
          <w:sz w:val="24"/>
          <w:szCs w:val="24"/>
          <w:lang w:eastAsia="es-ES"/>
        </w:rPr>
        <w:t>están acompañando</w:t>
      </w:r>
      <w:r w:rsidR="003054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>las retransmisiones</w:t>
      </w:r>
      <w:r w:rsidR="00D009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="0094001A">
        <w:rPr>
          <w:rFonts w:ascii="Arial" w:eastAsia="Times New Roman" w:hAnsi="Arial" w:cs="Arial"/>
          <w:sz w:val="24"/>
          <w:szCs w:val="24"/>
          <w:lang w:eastAsia="es-ES"/>
        </w:rPr>
        <w:t>simulcast</w:t>
      </w:r>
      <w:proofErr w:type="spellEnd"/>
      <w:r w:rsidR="0094001A">
        <w:rPr>
          <w:rFonts w:ascii="Arial" w:eastAsia="Times New Roman" w:hAnsi="Arial" w:cs="Arial"/>
          <w:sz w:val="24"/>
          <w:szCs w:val="24"/>
          <w:lang w:eastAsia="es-ES"/>
        </w:rPr>
        <w:t xml:space="preserve"> y a la carta y </w:t>
      </w:r>
      <w:r w:rsidR="00891C3E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 xml:space="preserve">contenidos extra que ofrece la plataforma </w:t>
      </w:r>
      <w:r w:rsidR="006B2FEA">
        <w:rPr>
          <w:rFonts w:ascii="Arial" w:eastAsia="Times New Roman" w:hAnsi="Arial" w:cs="Arial"/>
          <w:sz w:val="24"/>
          <w:szCs w:val="24"/>
          <w:lang w:eastAsia="es-ES"/>
        </w:rPr>
        <w:t xml:space="preserve">digital </w:t>
      </w:r>
      <w:r w:rsidR="00D00918">
        <w:rPr>
          <w:rFonts w:ascii="Arial" w:eastAsia="Times New Roman" w:hAnsi="Arial" w:cs="Arial"/>
          <w:sz w:val="24"/>
          <w:szCs w:val="24"/>
          <w:lang w:eastAsia="es-ES"/>
        </w:rPr>
        <w:t xml:space="preserve">de contenidos 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>de Mediaset España hasta el final de ambas competiciones</w:t>
      </w:r>
      <w:r w:rsidR="00D00918">
        <w:rPr>
          <w:rFonts w:ascii="Arial" w:eastAsia="Times New Roman" w:hAnsi="Arial" w:cs="Arial"/>
          <w:sz w:val="24"/>
          <w:szCs w:val="24"/>
          <w:lang w:eastAsia="es-ES"/>
        </w:rPr>
        <w:t xml:space="preserve">, que combinan </w:t>
      </w:r>
      <w:r w:rsidR="00D00918" w:rsidRPr="006B2F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emoción, espectáculo e innovación</w:t>
      </w:r>
      <w:r w:rsidR="00D009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3441">
        <w:rPr>
          <w:rFonts w:ascii="Arial" w:eastAsia="Times New Roman" w:hAnsi="Arial" w:cs="Arial"/>
          <w:sz w:val="24"/>
          <w:szCs w:val="24"/>
          <w:lang w:eastAsia="es-ES"/>
        </w:rPr>
        <w:t xml:space="preserve">y suponen toda una </w:t>
      </w:r>
      <w:r w:rsidR="006B2FEA">
        <w:rPr>
          <w:rFonts w:ascii="Arial" w:eastAsia="Times New Roman" w:hAnsi="Arial" w:cs="Arial"/>
          <w:sz w:val="24"/>
          <w:szCs w:val="24"/>
          <w:lang w:eastAsia="es-ES"/>
        </w:rPr>
        <w:t xml:space="preserve">revolución </w:t>
      </w:r>
      <w:r w:rsidR="00E13441">
        <w:rPr>
          <w:rFonts w:ascii="Arial" w:eastAsia="Times New Roman" w:hAnsi="Arial" w:cs="Arial"/>
          <w:sz w:val="24"/>
          <w:szCs w:val="24"/>
          <w:lang w:eastAsia="es-ES"/>
        </w:rPr>
        <w:t xml:space="preserve">en torno al </w:t>
      </w:r>
      <w:r w:rsidR="006B2FEA">
        <w:rPr>
          <w:rFonts w:ascii="Arial" w:eastAsia="Times New Roman" w:hAnsi="Arial" w:cs="Arial"/>
          <w:sz w:val="24"/>
          <w:szCs w:val="24"/>
          <w:lang w:eastAsia="es-ES"/>
        </w:rPr>
        <w:t>fútbol</w:t>
      </w:r>
      <w:r w:rsidR="0094001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10511">
        <w:rPr>
          <w:rFonts w:ascii="Arial" w:eastAsia="Times New Roman" w:hAnsi="Arial" w:cs="Arial"/>
          <w:sz w:val="24"/>
          <w:szCs w:val="24"/>
          <w:lang w:eastAsia="es-ES"/>
        </w:rPr>
        <w:t xml:space="preserve"> En el caso de </w:t>
      </w:r>
      <w:proofErr w:type="spellStart"/>
      <w:r w:rsidR="00310511">
        <w:rPr>
          <w:rFonts w:ascii="Arial" w:eastAsia="Times New Roman" w:hAnsi="Arial" w:cs="Arial"/>
          <w:sz w:val="24"/>
          <w:szCs w:val="24"/>
          <w:lang w:eastAsia="es-ES"/>
        </w:rPr>
        <w:t>Skechers</w:t>
      </w:r>
      <w:proofErr w:type="spellEnd"/>
      <w:r w:rsidR="00310511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310511" w:rsidRPr="0020230C">
        <w:rPr>
          <w:rFonts w:ascii="Arial" w:eastAsia="Times New Roman" w:hAnsi="Arial" w:cs="Arial"/>
          <w:sz w:val="24"/>
          <w:szCs w:val="24"/>
          <w:lang w:eastAsia="es-ES"/>
        </w:rPr>
        <w:t xml:space="preserve">patrocinador de las </w:t>
      </w:r>
      <w:r w:rsidR="008005F9">
        <w:rPr>
          <w:rFonts w:ascii="Arial" w:eastAsia="Times New Roman" w:hAnsi="Arial" w:cs="Arial"/>
          <w:sz w:val="24"/>
          <w:szCs w:val="24"/>
          <w:lang w:eastAsia="es-ES"/>
        </w:rPr>
        <w:t>emisiones</w:t>
      </w:r>
      <w:r w:rsidR="00310511">
        <w:rPr>
          <w:rFonts w:ascii="Arial" w:eastAsia="Times New Roman" w:hAnsi="Arial" w:cs="Arial"/>
          <w:sz w:val="24"/>
          <w:szCs w:val="24"/>
          <w:lang w:eastAsia="es-ES"/>
        </w:rPr>
        <w:t xml:space="preserve"> tanto de la Kings League como de la Queens League.</w:t>
      </w:r>
    </w:p>
    <w:bookmarkEnd w:id="0"/>
    <w:p w14:paraId="56410381" w14:textId="77777777" w:rsidR="00B12304" w:rsidRDefault="00B12304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B852887" w14:textId="77777777" w:rsidR="00C963DE" w:rsidRPr="00834519" w:rsidRDefault="00C963DE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73055E4" w14:textId="783C9E03" w:rsidR="00B12304" w:rsidRPr="00FE0F42" w:rsidRDefault="006B2FEA" w:rsidP="00B123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La cobertura en</w:t>
      </w:r>
      <w:r w:rsidR="00B1230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Mitele</w:t>
      </w:r>
    </w:p>
    <w:p w14:paraId="345BC021" w14:textId="77777777" w:rsidR="00B12304" w:rsidRDefault="00B12304" w:rsidP="00B1230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9193B0C" w14:textId="79DBDB44" w:rsidR="00FB13FA" w:rsidRDefault="00B12304" w:rsidP="00B12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</w:rPr>
        <w:t xml:space="preserve">Además de emitir los encuentros en </w:t>
      </w:r>
      <w:proofErr w:type="spellStart"/>
      <w:r w:rsidRPr="00F903B0">
        <w:rPr>
          <w:rFonts w:ascii="Arial" w:hAnsi="Arial" w:cs="Arial"/>
          <w:bCs/>
          <w:i/>
          <w:iCs/>
          <w:sz w:val="24"/>
        </w:rPr>
        <w:t>simulcast</w:t>
      </w:r>
      <w:proofErr w:type="spellEnd"/>
      <w:r>
        <w:rPr>
          <w:rFonts w:ascii="Arial" w:hAnsi="Arial" w:cs="Arial"/>
          <w:bCs/>
          <w:sz w:val="24"/>
        </w:rPr>
        <w:t xml:space="preserve"> y dejarlos disponibles </w:t>
      </w:r>
      <w:r w:rsidRPr="006B2FEA">
        <w:rPr>
          <w:rFonts w:ascii="Arial" w:hAnsi="Arial" w:cs="Arial"/>
          <w:bCs/>
          <w:sz w:val="24"/>
        </w:rPr>
        <w:t>durante una semana para su consumo a la carta</w:t>
      </w:r>
      <w:r>
        <w:rPr>
          <w:rFonts w:ascii="Arial" w:hAnsi="Arial" w:cs="Arial"/>
          <w:bCs/>
          <w:sz w:val="24"/>
        </w:rPr>
        <w:t>, Mitele ofrece</w:t>
      </w:r>
      <w:r w:rsidR="006B2FEA">
        <w:rPr>
          <w:rFonts w:ascii="Arial" w:hAnsi="Arial" w:cs="Arial"/>
          <w:bCs/>
          <w:sz w:val="24"/>
        </w:rPr>
        <w:t xml:space="preserve"> cada semana</w:t>
      </w:r>
      <w:r>
        <w:rPr>
          <w:rFonts w:ascii="Arial" w:hAnsi="Arial" w:cs="Arial"/>
          <w:bCs/>
          <w:sz w:val="24"/>
        </w:rPr>
        <w:t xml:space="preserve"> </w:t>
      </w:r>
      <w:r w:rsidRPr="00F903B0">
        <w:rPr>
          <w:rFonts w:ascii="Arial" w:hAnsi="Arial" w:cs="Arial"/>
          <w:b/>
          <w:sz w:val="24"/>
        </w:rPr>
        <w:t xml:space="preserve">el famoso Chup </w:t>
      </w:r>
      <w:proofErr w:type="spellStart"/>
      <w:r w:rsidRPr="00F903B0">
        <w:rPr>
          <w:rFonts w:ascii="Arial" w:hAnsi="Arial" w:cs="Arial"/>
          <w:b/>
          <w:sz w:val="24"/>
        </w:rPr>
        <w:t>Chup</w:t>
      </w:r>
      <w:proofErr w:type="spellEnd"/>
      <w:r>
        <w:rPr>
          <w:rFonts w:ascii="Arial" w:hAnsi="Arial" w:cs="Arial"/>
          <w:bCs/>
          <w:sz w:val="24"/>
        </w:rPr>
        <w:t xml:space="preserve"> de ambas competiciones (sábado), </w:t>
      </w:r>
      <w:r w:rsidRPr="00F903B0">
        <w:rPr>
          <w:rFonts w:ascii="Arial" w:hAnsi="Arial" w:cs="Arial"/>
          <w:b/>
          <w:sz w:val="24"/>
        </w:rPr>
        <w:t>los After</w:t>
      </w:r>
      <w:r>
        <w:rPr>
          <w:rFonts w:ascii="Arial" w:hAnsi="Arial" w:cs="Arial"/>
          <w:bCs/>
          <w:sz w:val="24"/>
        </w:rPr>
        <w:t xml:space="preserve"> y </w:t>
      </w:r>
      <w:r w:rsidRPr="00F903B0">
        <w:rPr>
          <w:rFonts w:ascii="Arial" w:hAnsi="Arial" w:cs="Arial"/>
          <w:b/>
          <w:sz w:val="24"/>
        </w:rPr>
        <w:t>un resumen de lo mejor de cada jornada</w:t>
      </w:r>
      <w:r>
        <w:rPr>
          <w:rFonts w:ascii="Arial" w:hAnsi="Arial" w:cs="Arial"/>
          <w:bCs/>
          <w:sz w:val="24"/>
        </w:rPr>
        <w:t xml:space="preserve"> (martes), así como </w:t>
      </w:r>
      <w:r w:rsidRPr="00F903B0">
        <w:rPr>
          <w:rFonts w:ascii="Arial" w:hAnsi="Arial" w:cs="Arial"/>
          <w:b/>
          <w:sz w:val="24"/>
        </w:rPr>
        <w:t>una selección de vídeos</w:t>
      </w:r>
      <w:r>
        <w:rPr>
          <w:rFonts w:ascii="Arial" w:hAnsi="Arial" w:cs="Arial"/>
          <w:bCs/>
          <w:sz w:val="24"/>
        </w:rPr>
        <w:t xml:space="preserve"> con los momentos más destacados.</w:t>
      </w:r>
      <w:r w:rsidRPr="00911A2F">
        <w:t xml:space="preserve"> </w:t>
      </w:r>
      <w:r w:rsidR="006B2FEA">
        <w:rPr>
          <w:rFonts w:ascii="Arial" w:hAnsi="Arial" w:cs="Arial"/>
          <w:bCs/>
          <w:sz w:val="24"/>
        </w:rPr>
        <w:t>La actualidad en torno a ambas competiciones</w:t>
      </w:r>
      <w:r w:rsidRPr="00911A2F">
        <w:rPr>
          <w:rFonts w:ascii="Arial" w:hAnsi="Arial" w:cs="Arial"/>
          <w:bCs/>
          <w:sz w:val="24"/>
        </w:rPr>
        <w:t xml:space="preserve"> </w:t>
      </w:r>
      <w:r w:rsidR="006B2FEA">
        <w:rPr>
          <w:rFonts w:ascii="Arial" w:hAnsi="Arial" w:cs="Arial"/>
          <w:bCs/>
          <w:sz w:val="24"/>
        </w:rPr>
        <w:t xml:space="preserve">también puede </w:t>
      </w:r>
      <w:r w:rsidRPr="00911A2F">
        <w:rPr>
          <w:rFonts w:ascii="Arial" w:hAnsi="Arial" w:cs="Arial"/>
          <w:bCs/>
          <w:sz w:val="24"/>
        </w:rPr>
        <w:t>seguirse en la web de El Desmarque, con narración minuto a minuto, noticias y los mejores vídeos.</w:t>
      </w:r>
    </w:p>
    <w:sectPr w:rsidR="00FB13FA" w:rsidSect="005337A6">
      <w:footerReference w:type="default" r:id="rId8"/>
      <w:pgSz w:w="11906" w:h="16838"/>
      <w:pgMar w:top="1276" w:right="1558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D3C6" w14:textId="77777777" w:rsidR="00D373ED" w:rsidRDefault="00D373ED" w:rsidP="00D373ED">
      <w:pPr>
        <w:spacing w:after="0" w:line="240" w:lineRule="auto"/>
      </w:pPr>
      <w:r>
        <w:separator/>
      </w:r>
    </w:p>
  </w:endnote>
  <w:endnote w:type="continuationSeparator" w:id="0">
    <w:p w14:paraId="2A68558D" w14:textId="77777777" w:rsidR="00D373ED" w:rsidRDefault="00D373ED" w:rsidP="00D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8BC0" w14:textId="500DF7A8" w:rsidR="00D373ED" w:rsidRDefault="00D373ED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EC3EFEA" wp14:editId="55A7E224">
          <wp:simplePos x="0" y="0"/>
          <wp:positionH relativeFrom="page">
            <wp:posOffset>4775835</wp:posOffset>
          </wp:positionH>
          <wp:positionV relativeFrom="page">
            <wp:posOffset>10210165</wp:posOffset>
          </wp:positionV>
          <wp:extent cx="2821940" cy="283210"/>
          <wp:effectExtent l="0" t="0" r="0" b="0"/>
          <wp:wrapSquare wrapText="bothSides"/>
          <wp:docPr id="172380660" name="Imagen 17238066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6F6E582" wp14:editId="3773BEA7">
          <wp:simplePos x="0" y="0"/>
          <wp:positionH relativeFrom="margin">
            <wp:posOffset>4909820</wp:posOffset>
          </wp:positionH>
          <wp:positionV relativeFrom="page">
            <wp:posOffset>9847580</wp:posOffset>
          </wp:positionV>
          <wp:extent cx="564515" cy="564515"/>
          <wp:effectExtent l="0" t="0" r="6985" b="0"/>
          <wp:wrapSquare wrapText="bothSides"/>
          <wp:docPr id="2024388780" name="Imagen 202438878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4EE" w14:textId="77777777" w:rsidR="00D373ED" w:rsidRDefault="00D373ED" w:rsidP="00D373ED">
      <w:pPr>
        <w:spacing w:after="0" w:line="240" w:lineRule="auto"/>
      </w:pPr>
      <w:r>
        <w:separator/>
      </w:r>
    </w:p>
  </w:footnote>
  <w:footnote w:type="continuationSeparator" w:id="0">
    <w:p w14:paraId="694A7EF2" w14:textId="77777777" w:rsidR="00D373ED" w:rsidRDefault="00D373ED" w:rsidP="00D3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C6E"/>
    <w:multiLevelType w:val="hybridMultilevel"/>
    <w:tmpl w:val="585E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77354"/>
    <w:multiLevelType w:val="hybridMultilevel"/>
    <w:tmpl w:val="925AEF24"/>
    <w:lvl w:ilvl="0" w:tplc="0568C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1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2"/>
  </w:num>
  <w:num w:numId="6" w16cid:durableId="858737635">
    <w:abstractNumId w:val="0"/>
  </w:num>
  <w:num w:numId="7" w16cid:durableId="193246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818"/>
    <w:rsid w:val="00006E82"/>
    <w:rsid w:val="00010DD8"/>
    <w:rsid w:val="000112B0"/>
    <w:rsid w:val="00015DE9"/>
    <w:rsid w:val="00026B03"/>
    <w:rsid w:val="000329F8"/>
    <w:rsid w:val="000339A8"/>
    <w:rsid w:val="00041148"/>
    <w:rsid w:val="000567BB"/>
    <w:rsid w:val="00080DF3"/>
    <w:rsid w:val="00082D2E"/>
    <w:rsid w:val="0009598A"/>
    <w:rsid w:val="00097FC7"/>
    <w:rsid w:val="000A1356"/>
    <w:rsid w:val="000D18F2"/>
    <w:rsid w:val="000D711B"/>
    <w:rsid w:val="000E070D"/>
    <w:rsid w:val="000E59A1"/>
    <w:rsid w:val="000E6704"/>
    <w:rsid w:val="00102C80"/>
    <w:rsid w:val="00114D69"/>
    <w:rsid w:val="0012238F"/>
    <w:rsid w:val="00125447"/>
    <w:rsid w:val="001377B7"/>
    <w:rsid w:val="00145479"/>
    <w:rsid w:val="00155AA7"/>
    <w:rsid w:val="0016019C"/>
    <w:rsid w:val="0016095E"/>
    <w:rsid w:val="001710D0"/>
    <w:rsid w:val="00194246"/>
    <w:rsid w:val="001A6F02"/>
    <w:rsid w:val="001A7D9E"/>
    <w:rsid w:val="001A7DFD"/>
    <w:rsid w:val="001B08C1"/>
    <w:rsid w:val="001C4076"/>
    <w:rsid w:val="001D0940"/>
    <w:rsid w:val="001D4231"/>
    <w:rsid w:val="001F0423"/>
    <w:rsid w:val="001F1F41"/>
    <w:rsid w:val="001F5137"/>
    <w:rsid w:val="001F5B75"/>
    <w:rsid w:val="0020230C"/>
    <w:rsid w:val="00203859"/>
    <w:rsid w:val="002050F9"/>
    <w:rsid w:val="00212F9D"/>
    <w:rsid w:val="00213EF2"/>
    <w:rsid w:val="00235C5C"/>
    <w:rsid w:val="002518FB"/>
    <w:rsid w:val="002607AF"/>
    <w:rsid w:val="00262FFF"/>
    <w:rsid w:val="002664D4"/>
    <w:rsid w:val="00280345"/>
    <w:rsid w:val="002975FD"/>
    <w:rsid w:val="002A72FD"/>
    <w:rsid w:val="002A77BD"/>
    <w:rsid w:val="002B5E52"/>
    <w:rsid w:val="002B7E7B"/>
    <w:rsid w:val="002C1269"/>
    <w:rsid w:val="002C5FE3"/>
    <w:rsid w:val="002C605F"/>
    <w:rsid w:val="002D34F4"/>
    <w:rsid w:val="002E79E1"/>
    <w:rsid w:val="002F25E5"/>
    <w:rsid w:val="002F2BBA"/>
    <w:rsid w:val="002F4E42"/>
    <w:rsid w:val="002F60D9"/>
    <w:rsid w:val="002F638F"/>
    <w:rsid w:val="00300B16"/>
    <w:rsid w:val="00302241"/>
    <w:rsid w:val="00303E3E"/>
    <w:rsid w:val="003050FA"/>
    <w:rsid w:val="00305472"/>
    <w:rsid w:val="00310511"/>
    <w:rsid w:val="0031099C"/>
    <w:rsid w:val="0031223A"/>
    <w:rsid w:val="0032457F"/>
    <w:rsid w:val="00332F90"/>
    <w:rsid w:val="003569E5"/>
    <w:rsid w:val="00365786"/>
    <w:rsid w:val="00365BDF"/>
    <w:rsid w:val="003812FE"/>
    <w:rsid w:val="00383B0E"/>
    <w:rsid w:val="0038562B"/>
    <w:rsid w:val="0039761B"/>
    <w:rsid w:val="003A603B"/>
    <w:rsid w:val="003B1B84"/>
    <w:rsid w:val="003B25A8"/>
    <w:rsid w:val="003B75CF"/>
    <w:rsid w:val="003C306A"/>
    <w:rsid w:val="003D3680"/>
    <w:rsid w:val="003F2201"/>
    <w:rsid w:val="003F63ED"/>
    <w:rsid w:val="00430553"/>
    <w:rsid w:val="00443415"/>
    <w:rsid w:val="00444501"/>
    <w:rsid w:val="00457C83"/>
    <w:rsid w:val="00461327"/>
    <w:rsid w:val="00465BFD"/>
    <w:rsid w:val="0046608E"/>
    <w:rsid w:val="0047722B"/>
    <w:rsid w:val="004812B5"/>
    <w:rsid w:val="00482528"/>
    <w:rsid w:val="00482D8C"/>
    <w:rsid w:val="004A09A8"/>
    <w:rsid w:val="004A19C0"/>
    <w:rsid w:val="004A63F0"/>
    <w:rsid w:val="004B3EC0"/>
    <w:rsid w:val="004B4A67"/>
    <w:rsid w:val="004B6367"/>
    <w:rsid w:val="004D2073"/>
    <w:rsid w:val="004E1451"/>
    <w:rsid w:val="004E3A3B"/>
    <w:rsid w:val="004F1471"/>
    <w:rsid w:val="00525627"/>
    <w:rsid w:val="005337A6"/>
    <w:rsid w:val="00542D4B"/>
    <w:rsid w:val="00561D44"/>
    <w:rsid w:val="00570172"/>
    <w:rsid w:val="005904E6"/>
    <w:rsid w:val="005A1CA2"/>
    <w:rsid w:val="005A41FE"/>
    <w:rsid w:val="005A5B8F"/>
    <w:rsid w:val="005A79A0"/>
    <w:rsid w:val="005B18FB"/>
    <w:rsid w:val="005B200C"/>
    <w:rsid w:val="005B2023"/>
    <w:rsid w:val="005B524E"/>
    <w:rsid w:val="005C1F51"/>
    <w:rsid w:val="005C2650"/>
    <w:rsid w:val="005E1AAD"/>
    <w:rsid w:val="005E66F3"/>
    <w:rsid w:val="005F3B25"/>
    <w:rsid w:val="005F41B9"/>
    <w:rsid w:val="00606CA8"/>
    <w:rsid w:val="0061142D"/>
    <w:rsid w:val="0063795F"/>
    <w:rsid w:val="006534F4"/>
    <w:rsid w:val="0065456A"/>
    <w:rsid w:val="00665847"/>
    <w:rsid w:val="006708F8"/>
    <w:rsid w:val="00675A67"/>
    <w:rsid w:val="00683EEB"/>
    <w:rsid w:val="00685B00"/>
    <w:rsid w:val="006B2FEA"/>
    <w:rsid w:val="006B4C7D"/>
    <w:rsid w:val="006B6BF5"/>
    <w:rsid w:val="006D4FA0"/>
    <w:rsid w:val="006E09C9"/>
    <w:rsid w:val="006E5512"/>
    <w:rsid w:val="006F226F"/>
    <w:rsid w:val="006F6D75"/>
    <w:rsid w:val="00713591"/>
    <w:rsid w:val="00723803"/>
    <w:rsid w:val="00723AC8"/>
    <w:rsid w:val="0073260B"/>
    <w:rsid w:val="00742553"/>
    <w:rsid w:val="007474C8"/>
    <w:rsid w:val="00752F96"/>
    <w:rsid w:val="00757D55"/>
    <w:rsid w:val="00774598"/>
    <w:rsid w:val="007809D4"/>
    <w:rsid w:val="00781191"/>
    <w:rsid w:val="007959C5"/>
    <w:rsid w:val="007A2B62"/>
    <w:rsid w:val="007A4109"/>
    <w:rsid w:val="007A72CD"/>
    <w:rsid w:val="007B1A14"/>
    <w:rsid w:val="007D3BAB"/>
    <w:rsid w:val="007E156C"/>
    <w:rsid w:val="007E3EA5"/>
    <w:rsid w:val="007F2F46"/>
    <w:rsid w:val="007F3331"/>
    <w:rsid w:val="007F5BD7"/>
    <w:rsid w:val="008005F9"/>
    <w:rsid w:val="008214BC"/>
    <w:rsid w:val="00822EC7"/>
    <w:rsid w:val="00831D06"/>
    <w:rsid w:val="00833F7C"/>
    <w:rsid w:val="00837526"/>
    <w:rsid w:val="0084125A"/>
    <w:rsid w:val="00844B6D"/>
    <w:rsid w:val="008518B4"/>
    <w:rsid w:val="00851A6F"/>
    <w:rsid w:val="0085687A"/>
    <w:rsid w:val="00857227"/>
    <w:rsid w:val="00857D30"/>
    <w:rsid w:val="00872E07"/>
    <w:rsid w:val="00874179"/>
    <w:rsid w:val="00886785"/>
    <w:rsid w:val="00891C3E"/>
    <w:rsid w:val="008A18EC"/>
    <w:rsid w:val="008B1A76"/>
    <w:rsid w:val="008B22EC"/>
    <w:rsid w:val="008D6DB7"/>
    <w:rsid w:val="008E031B"/>
    <w:rsid w:val="008E1B5D"/>
    <w:rsid w:val="008E200C"/>
    <w:rsid w:val="008F2557"/>
    <w:rsid w:val="008F31E3"/>
    <w:rsid w:val="008F5CF6"/>
    <w:rsid w:val="008F6DDD"/>
    <w:rsid w:val="00906802"/>
    <w:rsid w:val="009103EE"/>
    <w:rsid w:val="00924E3F"/>
    <w:rsid w:val="0092776D"/>
    <w:rsid w:val="0094001A"/>
    <w:rsid w:val="00941767"/>
    <w:rsid w:val="00950C82"/>
    <w:rsid w:val="009604BD"/>
    <w:rsid w:val="009614BD"/>
    <w:rsid w:val="0096338A"/>
    <w:rsid w:val="00970C5C"/>
    <w:rsid w:val="00972436"/>
    <w:rsid w:val="00995C89"/>
    <w:rsid w:val="009A5F51"/>
    <w:rsid w:val="009B146E"/>
    <w:rsid w:val="009B171A"/>
    <w:rsid w:val="009B7656"/>
    <w:rsid w:val="009C29BC"/>
    <w:rsid w:val="009C4CFC"/>
    <w:rsid w:val="009D39B5"/>
    <w:rsid w:val="009D4704"/>
    <w:rsid w:val="009E7C45"/>
    <w:rsid w:val="00A13712"/>
    <w:rsid w:val="00A14DCC"/>
    <w:rsid w:val="00A256FC"/>
    <w:rsid w:val="00A30649"/>
    <w:rsid w:val="00A332BE"/>
    <w:rsid w:val="00A3671C"/>
    <w:rsid w:val="00A4352C"/>
    <w:rsid w:val="00A51BF8"/>
    <w:rsid w:val="00A523F7"/>
    <w:rsid w:val="00A63554"/>
    <w:rsid w:val="00A63B4A"/>
    <w:rsid w:val="00A73C26"/>
    <w:rsid w:val="00A74F4C"/>
    <w:rsid w:val="00A7792A"/>
    <w:rsid w:val="00AA0BAE"/>
    <w:rsid w:val="00AA3210"/>
    <w:rsid w:val="00AA3FAC"/>
    <w:rsid w:val="00AB57B0"/>
    <w:rsid w:val="00AC6D87"/>
    <w:rsid w:val="00AC748D"/>
    <w:rsid w:val="00AD0101"/>
    <w:rsid w:val="00AD4C4A"/>
    <w:rsid w:val="00AE296A"/>
    <w:rsid w:val="00AE5C59"/>
    <w:rsid w:val="00AF08FD"/>
    <w:rsid w:val="00B12304"/>
    <w:rsid w:val="00B31BF4"/>
    <w:rsid w:val="00B37EC0"/>
    <w:rsid w:val="00B57E5E"/>
    <w:rsid w:val="00B61BF3"/>
    <w:rsid w:val="00B707E6"/>
    <w:rsid w:val="00B81068"/>
    <w:rsid w:val="00B85802"/>
    <w:rsid w:val="00B8745C"/>
    <w:rsid w:val="00B876B3"/>
    <w:rsid w:val="00B94BDF"/>
    <w:rsid w:val="00BA2CB7"/>
    <w:rsid w:val="00BA3ECE"/>
    <w:rsid w:val="00BB3491"/>
    <w:rsid w:val="00BE7170"/>
    <w:rsid w:val="00BF0C8F"/>
    <w:rsid w:val="00BF661A"/>
    <w:rsid w:val="00BF73DA"/>
    <w:rsid w:val="00C0122E"/>
    <w:rsid w:val="00C03746"/>
    <w:rsid w:val="00C06D2C"/>
    <w:rsid w:val="00C12D2F"/>
    <w:rsid w:val="00C2078F"/>
    <w:rsid w:val="00C21E0C"/>
    <w:rsid w:val="00C21F43"/>
    <w:rsid w:val="00C24032"/>
    <w:rsid w:val="00C2765E"/>
    <w:rsid w:val="00C33131"/>
    <w:rsid w:val="00C42BD1"/>
    <w:rsid w:val="00C47A33"/>
    <w:rsid w:val="00C53799"/>
    <w:rsid w:val="00C77F91"/>
    <w:rsid w:val="00C84B21"/>
    <w:rsid w:val="00C86D35"/>
    <w:rsid w:val="00C963DE"/>
    <w:rsid w:val="00C964C5"/>
    <w:rsid w:val="00CA191C"/>
    <w:rsid w:val="00CC70BC"/>
    <w:rsid w:val="00CD5F2A"/>
    <w:rsid w:val="00CF032E"/>
    <w:rsid w:val="00CF111F"/>
    <w:rsid w:val="00CF355C"/>
    <w:rsid w:val="00D00918"/>
    <w:rsid w:val="00D05604"/>
    <w:rsid w:val="00D234A4"/>
    <w:rsid w:val="00D234B6"/>
    <w:rsid w:val="00D32AA5"/>
    <w:rsid w:val="00D373ED"/>
    <w:rsid w:val="00D44A87"/>
    <w:rsid w:val="00D5323D"/>
    <w:rsid w:val="00D66FAB"/>
    <w:rsid w:val="00D929AB"/>
    <w:rsid w:val="00D964BD"/>
    <w:rsid w:val="00DA1710"/>
    <w:rsid w:val="00DB54A6"/>
    <w:rsid w:val="00DB6DB9"/>
    <w:rsid w:val="00DC2CA6"/>
    <w:rsid w:val="00DC7480"/>
    <w:rsid w:val="00DE094D"/>
    <w:rsid w:val="00DE1238"/>
    <w:rsid w:val="00DE1A42"/>
    <w:rsid w:val="00DE517D"/>
    <w:rsid w:val="00E01201"/>
    <w:rsid w:val="00E04CBE"/>
    <w:rsid w:val="00E13441"/>
    <w:rsid w:val="00E15ABC"/>
    <w:rsid w:val="00E30D65"/>
    <w:rsid w:val="00E502A6"/>
    <w:rsid w:val="00E577A3"/>
    <w:rsid w:val="00E77F3A"/>
    <w:rsid w:val="00E817EC"/>
    <w:rsid w:val="00E81CD3"/>
    <w:rsid w:val="00E90610"/>
    <w:rsid w:val="00EA4F6A"/>
    <w:rsid w:val="00EA7F5F"/>
    <w:rsid w:val="00EB2389"/>
    <w:rsid w:val="00EB6EE4"/>
    <w:rsid w:val="00EB7C99"/>
    <w:rsid w:val="00EC29CF"/>
    <w:rsid w:val="00EC4316"/>
    <w:rsid w:val="00EC4459"/>
    <w:rsid w:val="00EC5910"/>
    <w:rsid w:val="00EC68CB"/>
    <w:rsid w:val="00ED0A3A"/>
    <w:rsid w:val="00EE487D"/>
    <w:rsid w:val="00EE64FA"/>
    <w:rsid w:val="00F00127"/>
    <w:rsid w:val="00F00589"/>
    <w:rsid w:val="00F00D6C"/>
    <w:rsid w:val="00F010CC"/>
    <w:rsid w:val="00F04769"/>
    <w:rsid w:val="00F106B4"/>
    <w:rsid w:val="00F1542C"/>
    <w:rsid w:val="00F24B29"/>
    <w:rsid w:val="00F36DE8"/>
    <w:rsid w:val="00F44526"/>
    <w:rsid w:val="00F57884"/>
    <w:rsid w:val="00F61B94"/>
    <w:rsid w:val="00F65F7A"/>
    <w:rsid w:val="00F74C29"/>
    <w:rsid w:val="00F80B34"/>
    <w:rsid w:val="00F813A9"/>
    <w:rsid w:val="00F85623"/>
    <w:rsid w:val="00F85B0A"/>
    <w:rsid w:val="00F86E0A"/>
    <w:rsid w:val="00F922C7"/>
    <w:rsid w:val="00F97BC8"/>
    <w:rsid w:val="00FA5B57"/>
    <w:rsid w:val="00FB13FA"/>
    <w:rsid w:val="00FC403B"/>
    <w:rsid w:val="00FD1A76"/>
    <w:rsid w:val="00FD4D36"/>
    <w:rsid w:val="00FE4AB2"/>
    <w:rsid w:val="00FF0A58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5C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E0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9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3ED"/>
  </w:style>
  <w:style w:type="paragraph" w:styleId="Piedepgina">
    <w:name w:val="footer"/>
    <w:basedOn w:val="Normal"/>
    <w:link w:val="Piedepgina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David Alegrete Bernal</cp:lastModifiedBy>
  <cp:revision>32</cp:revision>
  <cp:lastPrinted>2023-06-13T10:22:00Z</cp:lastPrinted>
  <dcterms:created xsi:type="dcterms:W3CDTF">2023-06-15T10:16:00Z</dcterms:created>
  <dcterms:modified xsi:type="dcterms:W3CDTF">2023-06-27T08:15:00Z</dcterms:modified>
</cp:coreProperties>
</file>