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0E36" w14:textId="77777777" w:rsidR="00C25B9A" w:rsidRDefault="00B23904" w:rsidP="00C25B9A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F9869AD">
            <wp:simplePos x="0" y="0"/>
            <wp:positionH relativeFrom="page">
              <wp:posOffset>4172991</wp:posOffset>
            </wp:positionH>
            <wp:positionV relativeFrom="margin">
              <wp:posOffset>-194945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F7B12" w14:textId="77777777" w:rsidR="00F66164" w:rsidRDefault="00F66164" w:rsidP="00C25B9A">
      <w:pPr>
        <w:rPr>
          <w:rFonts w:ascii="Arial" w:eastAsia="Times New Roman" w:hAnsi="Arial" w:cs="Arial"/>
          <w:lang w:eastAsia="es-ES"/>
        </w:rPr>
      </w:pPr>
    </w:p>
    <w:p w14:paraId="3F832629" w14:textId="77777777" w:rsidR="00F66164" w:rsidRDefault="00F66164" w:rsidP="00C25B9A">
      <w:pPr>
        <w:rPr>
          <w:rFonts w:ascii="Arial" w:eastAsia="Times New Roman" w:hAnsi="Arial" w:cs="Arial"/>
          <w:lang w:eastAsia="es-ES"/>
        </w:rPr>
      </w:pPr>
    </w:p>
    <w:p w14:paraId="5C2D15BE" w14:textId="3A613D8D" w:rsidR="005C5703" w:rsidRDefault="00B23904" w:rsidP="00C25B9A">
      <w:pP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8E4178">
        <w:rPr>
          <w:rFonts w:ascii="Arial" w:eastAsia="Times New Roman" w:hAnsi="Arial" w:cs="Arial"/>
          <w:lang w:eastAsia="es-ES"/>
        </w:rPr>
        <w:t>16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5E1197">
        <w:rPr>
          <w:rFonts w:ascii="Arial" w:eastAsia="Times New Roman" w:hAnsi="Arial" w:cs="Arial"/>
          <w:lang w:eastAsia="es-ES"/>
        </w:rPr>
        <w:t>junio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31935C35" w14:textId="77777777" w:rsidR="00B857C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F22AA21" w14:textId="521A640D" w:rsidR="005D6F5A" w:rsidRPr="00F66164" w:rsidRDefault="00F66164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F66164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Telecinco, cadena más vista del jueves en </w:t>
      </w:r>
      <w:r w:rsidRPr="00F66164"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  <w:t>day</w:t>
      </w:r>
      <w:r w:rsidRPr="00F66164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Pr="00F66164"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  <w:t>time</w:t>
      </w:r>
      <w:r w:rsidRPr="00F66164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, </w:t>
      </w:r>
      <w:r w:rsidRPr="00F66164"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  <w:t>late</w:t>
      </w:r>
      <w:r w:rsidRPr="00F66164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Pr="00F66164"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  <w:t>night</w:t>
      </w:r>
      <w:r w:rsidRPr="00F66164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y </w:t>
      </w:r>
      <w:r w:rsidRPr="00F66164"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  <w:t>target</w:t>
      </w:r>
      <w:r w:rsidRPr="00F66164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comercial</w:t>
      </w:r>
    </w:p>
    <w:p w14:paraId="5B700254" w14:textId="77777777" w:rsidR="005E1197" w:rsidRPr="00023BE1" w:rsidRDefault="005E1197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</w:p>
    <w:p w14:paraId="550AE537" w14:textId="77777777" w:rsidR="00F66164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</w:t>
      </w:r>
      <w:r w:rsidR="00F66164">
        <w:rPr>
          <w:rFonts w:ascii="Arial" w:eastAsia="Times New Roman" w:hAnsi="Arial" w:cs="Arial"/>
          <w:b/>
          <w:bCs/>
          <w:lang w:eastAsia="es-ES"/>
        </w:rPr>
        <w:t>uatro ganó el prime time a su competidor y Energy y FDF fueron las cadenas temáticas más vistas de la jornada (2,6% y 2,5%)</w:t>
      </w:r>
    </w:p>
    <w:p w14:paraId="3D99A093" w14:textId="77777777" w:rsidR="00F66164" w:rsidRPr="00F66164" w:rsidRDefault="00F66164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6EB06CF" w14:textId="0F5138A3" w:rsidR="00607CB6" w:rsidRDefault="00607CB6" w:rsidP="00607CB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Gracias a los buenos resultados obtenidos por sus espacios de producción propia,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fue ayer la cadena más vista en el </w:t>
      </w:r>
      <w:r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(13,1%)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(22,5%)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el </w:t>
      </w:r>
      <w:r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(13,5%)</w:t>
      </w:r>
      <w:r>
        <w:rPr>
          <w:rFonts w:ascii="Arial" w:eastAsia="Times New Roman" w:hAnsi="Arial" w:cs="Arial"/>
          <w:sz w:val="24"/>
          <w:szCs w:val="24"/>
          <w:lang w:eastAsia="es-ES"/>
        </w:rPr>
        <w:t>, en el que superó en 3,9 puntos a su competidor (9,6%).</w:t>
      </w:r>
    </w:p>
    <w:p w14:paraId="3FBB7E5A" w14:textId="77777777" w:rsidR="00607CB6" w:rsidRDefault="00607CB6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4F3612" w14:textId="2A6F5150" w:rsidR="008E4178" w:rsidRDefault="00607CB6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noche, p</w:t>
      </w:r>
      <w:r w:rsidR="00C06D25" w:rsidRPr="00C06D25">
        <w:rPr>
          <w:rFonts w:ascii="Arial" w:eastAsia="Times New Roman" w:hAnsi="Arial" w:cs="Arial"/>
          <w:sz w:val="24"/>
          <w:szCs w:val="24"/>
          <w:lang w:eastAsia="es-ES"/>
        </w:rPr>
        <w:t xml:space="preserve">ese a coincidir </w:t>
      </w:r>
      <w:r w:rsidR="00C06D25">
        <w:rPr>
          <w:rFonts w:ascii="Arial" w:eastAsia="Times New Roman" w:hAnsi="Arial" w:cs="Arial"/>
          <w:sz w:val="24"/>
          <w:szCs w:val="24"/>
          <w:lang w:eastAsia="es-ES"/>
        </w:rPr>
        <w:t xml:space="preserve">media hora con la emisión del partido de fútbol de España, </w:t>
      </w:r>
      <w:r w:rsidR="00C06D25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‘Supervivientes’ </w:t>
      </w:r>
      <w:r w:rsidR="008E4178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sumó un nuevo liderazgo</w:t>
      </w:r>
      <w:r w:rsidR="00854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franja de emisión</w:t>
      </w:r>
      <w:r w:rsidR="008E4178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registrar un 17,6% de </w:t>
      </w:r>
      <w:r w:rsidR="008E4178"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8E4178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1.653.000 espectadores</w:t>
      </w:r>
      <w:r w:rsidR="008E417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72BE45B" w14:textId="77777777" w:rsidR="008E4178" w:rsidRDefault="008E4178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61CF25" w14:textId="1F9C063A" w:rsidR="00F66164" w:rsidRDefault="00C06D25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mañana,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16,7% de </w:t>
      </w:r>
      <w:r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450.000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. Ya p</w:t>
      </w:r>
      <w:r w:rsidR="00162B66" w:rsidRPr="00162B66">
        <w:rPr>
          <w:rFonts w:ascii="Arial" w:eastAsia="Times New Roman" w:hAnsi="Arial" w:cs="Arial"/>
          <w:sz w:val="24"/>
          <w:szCs w:val="24"/>
          <w:lang w:eastAsia="es-ES"/>
        </w:rPr>
        <w:t xml:space="preserve">or la tarde, </w:t>
      </w:r>
      <w:r w:rsidR="00162B66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‘Mía es la venganza’ </w:t>
      </w:r>
      <w:r w:rsidR="000D6F1B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(8,4% y 852.000)</w:t>
      </w:r>
      <w:r w:rsidR="000D6F1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2B66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="00162B66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liderar el </w:t>
      </w:r>
      <w:r w:rsidR="00162B66"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162B66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162B66">
        <w:rPr>
          <w:rFonts w:ascii="Arial" w:eastAsia="Times New Roman" w:hAnsi="Arial" w:cs="Arial"/>
          <w:sz w:val="24"/>
          <w:szCs w:val="24"/>
          <w:lang w:eastAsia="es-ES"/>
        </w:rPr>
        <w:t xml:space="preserve"> entre todas las cadenas (9,2%) y fue una vez más la </w:t>
      </w:r>
      <w:r w:rsidR="00162B66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opción preferida </w:t>
      </w:r>
      <w:r w:rsid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</w:t>
      </w:r>
      <w:r w:rsidR="00162B66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todos los espectadores menores de 55 años (9,4%)</w:t>
      </w:r>
      <w:r w:rsidR="000D6F1B">
        <w:rPr>
          <w:rFonts w:ascii="Arial" w:eastAsia="Times New Roman" w:hAnsi="Arial" w:cs="Arial"/>
          <w:sz w:val="24"/>
          <w:szCs w:val="24"/>
          <w:lang w:eastAsia="es-ES"/>
        </w:rPr>
        <w:t xml:space="preserve">. A continuación, </w:t>
      </w:r>
      <w:r w:rsidR="000D6F1B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 (13,5%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1.138.000</w:t>
      </w:r>
      <w:r w:rsidR="000D6F1B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se alzó con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liderazgo de su franja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E41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D301B91" w14:textId="77777777" w:rsidR="00BD6541" w:rsidRDefault="00BD6541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7F0F13" w14:textId="7DE1D9E6" w:rsidR="00BD6541" w:rsidRDefault="00BD6541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el buen rendimiento de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‘First Dates’ (5,5% y 750.000)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con un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5,9% de </w:t>
      </w:r>
      <w:r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479.000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creció en </w:t>
      </w:r>
      <w:r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6,7%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otorgaron a la cadena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triunfo en </w:t>
      </w:r>
      <w:r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(5% vs. 4,9%).</w:t>
      </w:r>
    </w:p>
    <w:p w14:paraId="41640F9D" w14:textId="77777777" w:rsidR="00BD6541" w:rsidRDefault="00BD6541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219B52" w14:textId="7CDDA775" w:rsidR="00521784" w:rsidRDefault="00521784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conjunto de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canales temáticos de Mediaset España se alzó un día más con el liderazgo con un 9,5% de </w:t>
      </w:r>
      <w:r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(2,6%)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(2,5%)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 más alto del </w:t>
      </w:r>
      <w:r w:rsidRPr="0052178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ranking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2D6EE8A" w14:textId="77777777" w:rsidR="00521784" w:rsidRDefault="00521784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F1377" w14:textId="23F0BA25" w:rsidR="00521784" w:rsidRPr="00162B66" w:rsidRDefault="00521784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Todos estos resultados propiciaron </w:t>
      </w:r>
      <w:r w:rsidR="00BD654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BD6541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BD6541">
        <w:rPr>
          <w:rFonts w:ascii="Arial" w:eastAsia="Times New Roman" w:hAnsi="Arial" w:cs="Arial"/>
          <w:sz w:val="24"/>
          <w:szCs w:val="24"/>
          <w:lang w:eastAsia="es-ES"/>
        </w:rPr>
        <w:t xml:space="preserve"> cerrara el jueves con un share acumulado del </w:t>
      </w:r>
      <w:r w:rsidR="00BD6541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26,8%</w:t>
      </w:r>
      <w:r w:rsidR="00BD6541">
        <w:rPr>
          <w:rFonts w:ascii="Arial" w:eastAsia="Times New Roman" w:hAnsi="Arial" w:cs="Arial"/>
          <w:sz w:val="24"/>
          <w:szCs w:val="24"/>
          <w:lang w:eastAsia="es-ES"/>
        </w:rPr>
        <w:t xml:space="preserve"> y con </w:t>
      </w:r>
      <w:r w:rsidR="00BD6541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triunfo en el </w:t>
      </w:r>
      <w:r w:rsidR="00BD6541" w:rsidRPr="00607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BD6541" w:rsidRPr="00607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D6541">
        <w:rPr>
          <w:rFonts w:ascii="Arial" w:eastAsia="Times New Roman" w:hAnsi="Arial" w:cs="Arial"/>
          <w:sz w:val="24"/>
          <w:szCs w:val="24"/>
          <w:lang w:eastAsia="es-ES"/>
        </w:rPr>
        <w:t>, parámetro en el que marcó un 29% de cuota de pantalla</w:t>
      </w:r>
      <w:r w:rsidR="00607CB6">
        <w:rPr>
          <w:rFonts w:ascii="Arial" w:eastAsia="Times New Roman" w:hAnsi="Arial" w:cs="Arial"/>
          <w:sz w:val="24"/>
          <w:szCs w:val="24"/>
          <w:lang w:eastAsia="es-ES"/>
        </w:rPr>
        <w:t>, tres puntos más que su competidor (26%).</w:t>
      </w:r>
    </w:p>
    <w:sectPr w:rsidR="00521784" w:rsidRPr="00162B66" w:rsidSect="00C25B9A">
      <w:footerReference w:type="default" r:id="rId8"/>
      <w:pgSz w:w="11906" w:h="16838"/>
      <w:pgMar w:top="1418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30598032" name="Imagen 193059803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53000748" name="Imagen 105300074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D49"/>
    <w:rsid w:val="00013AF6"/>
    <w:rsid w:val="00015557"/>
    <w:rsid w:val="00023BE1"/>
    <w:rsid w:val="00026D9C"/>
    <w:rsid w:val="000327BE"/>
    <w:rsid w:val="000348D0"/>
    <w:rsid w:val="00034F5E"/>
    <w:rsid w:val="00035A57"/>
    <w:rsid w:val="00043D8A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76B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D6F1B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1D1A"/>
    <w:rsid w:val="00131E38"/>
    <w:rsid w:val="00132DF7"/>
    <w:rsid w:val="0013498A"/>
    <w:rsid w:val="00143BEF"/>
    <w:rsid w:val="00143C92"/>
    <w:rsid w:val="00144726"/>
    <w:rsid w:val="00145BEC"/>
    <w:rsid w:val="00150F9D"/>
    <w:rsid w:val="00151728"/>
    <w:rsid w:val="00152B0D"/>
    <w:rsid w:val="00154F1D"/>
    <w:rsid w:val="0015661D"/>
    <w:rsid w:val="001568BE"/>
    <w:rsid w:val="00157875"/>
    <w:rsid w:val="00157CB5"/>
    <w:rsid w:val="00160A31"/>
    <w:rsid w:val="0016246E"/>
    <w:rsid w:val="00162B66"/>
    <w:rsid w:val="00163923"/>
    <w:rsid w:val="001653D1"/>
    <w:rsid w:val="00170949"/>
    <w:rsid w:val="00170CF9"/>
    <w:rsid w:val="001728C3"/>
    <w:rsid w:val="00174A49"/>
    <w:rsid w:val="00176AFC"/>
    <w:rsid w:val="001773D7"/>
    <w:rsid w:val="00180FD9"/>
    <w:rsid w:val="0018141E"/>
    <w:rsid w:val="00184007"/>
    <w:rsid w:val="001866EE"/>
    <w:rsid w:val="00187250"/>
    <w:rsid w:val="00192AF2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0163"/>
    <w:rsid w:val="0023056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417E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7A0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5E98"/>
    <w:rsid w:val="00307139"/>
    <w:rsid w:val="00313CFE"/>
    <w:rsid w:val="00315C04"/>
    <w:rsid w:val="003176F8"/>
    <w:rsid w:val="003217F0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35A4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C4355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421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3DDC"/>
    <w:rsid w:val="00445109"/>
    <w:rsid w:val="00450DD1"/>
    <w:rsid w:val="004536BF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4962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0F01"/>
    <w:rsid w:val="004C1043"/>
    <w:rsid w:val="004C6489"/>
    <w:rsid w:val="004C78D9"/>
    <w:rsid w:val="004D418A"/>
    <w:rsid w:val="004D4416"/>
    <w:rsid w:val="004D4E6D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2F8A"/>
    <w:rsid w:val="00516FC4"/>
    <w:rsid w:val="00520AD5"/>
    <w:rsid w:val="00521784"/>
    <w:rsid w:val="0052577E"/>
    <w:rsid w:val="005339CD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27FA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4DF6"/>
    <w:rsid w:val="005C5703"/>
    <w:rsid w:val="005C5AEB"/>
    <w:rsid w:val="005D0271"/>
    <w:rsid w:val="005D1477"/>
    <w:rsid w:val="005D6F5A"/>
    <w:rsid w:val="005E1197"/>
    <w:rsid w:val="005E682B"/>
    <w:rsid w:val="005F12F6"/>
    <w:rsid w:val="005F38DE"/>
    <w:rsid w:val="005F4350"/>
    <w:rsid w:val="005F47E9"/>
    <w:rsid w:val="0060389F"/>
    <w:rsid w:val="00604D3E"/>
    <w:rsid w:val="00607CB6"/>
    <w:rsid w:val="00612DA5"/>
    <w:rsid w:val="006149A5"/>
    <w:rsid w:val="00616157"/>
    <w:rsid w:val="00617B5A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07A"/>
    <w:rsid w:val="00647AE9"/>
    <w:rsid w:val="006502A2"/>
    <w:rsid w:val="006504B4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51C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C2EAD"/>
    <w:rsid w:val="006E1B3A"/>
    <w:rsid w:val="006E2F0B"/>
    <w:rsid w:val="006E3B24"/>
    <w:rsid w:val="006E4DCC"/>
    <w:rsid w:val="006E54A2"/>
    <w:rsid w:val="006E587B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2C6D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4E79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15416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4E16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16CB"/>
    <w:rsid w:val="0089787C"/>
    <w:rsid w:val="008B066E"/>
    <w:rsid w:val="008B2E6B"/>
    <w:rsid w:val="008B49C7"/>
    <w:rsid w:val="008B57C7"/>
    <w:rsid w:val="008C195D"/>
    <w:rsid w:val="008C7420"/>
    <w:rsid w:val="008D0686"/>
    <w:rsid w:val="008D0E96"/>
    <w:rsid w:val="008D2355"/>
    <w:rsid w:val="008D43A0"/>
    <w:rsid w:val="008D66B8"/>
    <w:rsid w:val="008E21EA"/>
    <w:rsid w:val="008E265F"/>
    <w:rsid w:val="008E2C32"/>
    <w:rsid w:val="008E4178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0D36"/>
    <w:rsid w:val="00932684"/>
    <w:rsid w:val="00932E20"/>
    <w:rsid w:val="00937F11"/>
    <w:rsid w:val="00942F1E"/>
    <w:rsid w:val="009437FC"/>
    <w:rsid w:val="00946AA4"/>
    <w:rsid w:val="0094719B"/>
    <w:rsid w:val="00950594"/>
    <w:rsid w:val="009526FB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85851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9F66F0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1D7E"/>
    <w:rsid w:val="00A33D60"/>
    <w:rsid w:val="00A340B7"/>
    <w:rsid w:val="00A41E0B"/>
    <w:rsid w:val="00A423BC"/>
    <w:rsid w:val="00A42EFF"/>
    <w:rsid w:val="00A5381C"/>
    <w:rsid w:val="00A5436D"/>
    <w:rsid w:val="00A551AB"/>
    <w:rsid w:val="00A555BC"/>
    <w:rsid w:val="00A611FF"/>
    <w:rsid w:val="00A61A48"/>
    <w:rsid w:val="00A704DA"/>
    <w:rsid w:val="00A70DD3"/>
    <w:rsid w:val="00A75B9B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0143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AF782B"/>
    <w:rsid w:val="00B0169D"/>
    <w:rsid w:val="00B023B3"/>
    <w:rsid w:val="00B026FA"/>
    <w:rsid w:val="00B027D2"/>
    <w:rsid w:val="00B02F06"/>
    <w:rsid w:val="00B03B45"/>
    <w:rsid w:val="00B04423"/>
    <w:rsid w:val="00B108BD"/>
    <w:rsid w:val="00B11AA6"/>
    <w:rsid w:val="00B14438"/>
    <w:rsid w:val="00B1719F"/>
    <w:rsid w:val="00B17278"/>
    <w:rsid w:val="00B17A39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5609B"/>
    <w:rsid w:val="00B5705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635"/>
    <w:rsid w:val="00B93F86"/>
    <w:rsid w:val="00B95DF9"/>
    <w:rsid w:val="00B962F4"/>
    <w:rsid w:val="00B9763A"/>
    <w:rsid w:val="00BA65AD"/>
    <w:rsid w:val="00BB09B6"/>
    <w:rsid w:val="00BB15A3"/>
    <w:rsid w:val="00BB455B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D6541"/>
    <w:rsid w:val="00BE71F9"/>
    <w:rsid w:val="00C028BF"/>
    <w:rsid w:val="00C03A0F"/>
    <w:rsid w:val="00C04707"/>
    <w:rsid w:val="00C06D25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580C"/>
    <w:rsid w:val="00C25B9A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75B1B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2A49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6EE6"/>
    <w:rsid w:val="00CD799C"/>
    <w:rsid w:val="00CE1A22"/>
    <w:rsid w:val="00CE28DD"/>
    <w:rsid w:val="00CE3C91"/>
    <w:rsid w:val="00CE781B"/>
    <w:rsid w:val="00CF15AD"/>
    <w:rsid w:val="00CF21CF"/>
    <w:rsid w:val="00CF2512"/>
    <w:rsid w:val="00CF4CF9"/>
    <w:rsid w:val="00D031B2"/>
    <w:rsid w:val="00D06511"/>
    <w:rsid w:val="00D07768"/>
    <w:rsid w:val="00D0783B"/>
    <w:rsid w:val="00D13962"/>
    <w:rsid w:val="00D167CB"/>
    <w:rsid w:val="00D2013F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05E3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59D2"/>
    <w:rsid w:val="00D967DA"/>
    <w:rsid w:val="00DA36C4"/>
    <w:rsid w:val="00DA5DFD"/>
    <w:rsid w:val="00DA67DB"/>
    <w:rsid w:val="00DB080A"/>
    <w:rsid w:val="00DB19A2"/>
    <w:rsid w:val="00DB7171"/>
    <w:rsid w:val="00DD1013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3D93"/>
    <w:rsid w:val="00E041D4"/>
    <w:rsid w:val="00E0477D"/>
    <w:rsid w:val="00E05848"/>
    <w:rsid w:val="00E05D9B"/>
    <w:rsid w:val="00E11509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510"/>
    <w:rsid w:val="00E80D6A"/>
    <w:rsid w:val="00E81CF1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C756C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46CE"/>
    <w:rsid w:val="00F660D6"/>
    <w:rsid w:val="00F66164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0DC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E4BB5"/>
    <w:rsid w:val="00FE549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</cp:revision>
  <cp:lastPrinted>2023-05-24T09:48:00Z</cp:lastPrinted>
  <dcterms:created xsi:type="dcterms:W3CDTF">2023-06-16T08:43:00Z</dcterms:created>
  <dcterms:modified xsi:type="dcterms:W3CDTF">2023-06-16T09:51:00Z</dcterms:modified>
</cp:coreProperties>
</file>