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44B4453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5B0FB2A5">
            <wp:simplePos x="0" y="0"/>
            <wp:positionH relativeFrom="page">
              <wp:posOffset>4007485</wp:posOffset>
            </wp:positionH>
            <wp:positionV relativeFrom="margin">
              <wp:posOffset>97790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5F37AA" w14:textId="77777777" w:rsidR="00AE6284" w:rsidRDefault="00AE6284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2803C" w14:textId="77777777" w:rsidR="00AE6284" w:rsidRDefault="00AE6284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4FDC7" w14:textId="77777777" w:rsidR="00111CAA" w:rsidRDefault="00111CAA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8923B98" w:rsidR="007A2B62" w:rsidRPr="006572C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E6284">
        <w:rPr>
          <w:rFonts w:ascii="Arial" w:eastAsia="Times New Roman" w:hAnsi="Arial" w:cs="Arial"/>
          <w:sz w:val="24"/>
          <w:szCs w:val="24"/>
          <w:lang w:eastAsia="es-ES"/>
        </w:rPr>
        <w:t>1 de junio de 2023</w:t>
      </w:r>
    </w:p>
    <w:p w14:paraId="7C0E965F" w14:textId="2B790D99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6851005" w14:textId="74555485" w:rsidR="00EC5910" w:rsidRPr="00026B03" w:rsidRDefault="00AE6284" w:rsidP="00EC5910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bookmarkStart w:id="0" w:name="_Hlk132279040"/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Cuatro fans de ‘Got Talent: All-Stars’ vivirán una experiencia VIP en la Gran Final del </w:t>
      </w:r>
      <w:r w:rsidRPr="004076EA">
        <w:rPr>
          <w:rFonts w:ascii="Arial" w:hAnsi="Arial" w:cs="Arial"/>
          <w:bCs/>
          <w:i/>
          <w:iCs/>
          <w:color w:val="002C5F"/>
          <w:sz w:val="44"/>
          <w:szCs w:val="44"/>
          <w:lang w:eastAsia="es-ES"/>
        </w:rPr>
        <w:t>talent show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de la mano de Ban</w:t>
      </w:r>
      <w:r w:rsidR="00EC5910" w:rsidRPr="009C4CFC">
        <w:rPr>
          <w:rFonts w:ascii="Arial" w:hAnsi="Arial" w:cs="Arial"/>
          <w:bCs/>
          <w:color w:val="002C5F"/>
          <w:sz w:val="44"/>
          <w:szCs w:val="44"/>
          <w:lang w:eastAsia="es-ES"/>
        </w:rPr>
        <w:t>co</w:t>
      </w:r>
      <w:r w:rsidR="00EC5910" w:rsidRPr="00026B03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Santander</w:t>
      </w:r>
    </w:p>
    <w:p w14:paraId="16D03D17" w14:textId="5A6B34EF" w:rsidR="007A2B62" w:rsidRDefault="007A2B62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77D7E128" w14:textId="68C23D91" w:rsidR="00AE6284" w:rsidRPr="0005405A" w:rsidRDefault="00AE6284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Será el broche de oro de la campaña ‘Tan </w:t>
      </w:r>
      <w:r w:rsidR="001618A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 </w:t>
      </w:r>
      <w:r w:rsidR="001618A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an’,</w:t>
      </w:r>
      <w:r w:rsidR="003B07C8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</w:t>
      </w:r>
      <w:r w:rsidR="000756D3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esarrollada conjuntamente por Publiespaña y la entidad bancaria en colaboración con Carat, agencia perteneciente al Grupo Dentsu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B07C8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es la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</w:t>
      </w:r>
      <w:r w:rsidR="00331E9E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versión ‘All-Stars’ </w:t>
      </w:r>
      <w:r w:rsidR="004B4B16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vinculada a l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marca ‘Got Talent’ </w:t>
      </w:r>
      <w:r w:rsidR="004B4B16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produce fuera de EE.UU. tras su exitoso estreno en NBC el pasado mes de enero.</w:t>
      </w:r>
    </w:p>
    <w:p w14:paraId="1B18105B" w14:textId="77777777" w:rsidR="00AE6284" w:rsidRPr="0005405A" w:rsidRDefault="00AE6284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6325590" w14:textId="5CB2DB71" w:rsidR="001F73E1" w:rsidRPr="0005405A" w:rsidRDefault="00AE6284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Encaminada a potenciar </w:t>
      </w:r>
      <w:r w:rsidR="00F106B4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notoriedad e integración de la marca </w:t>
      </w:r>
      <w:r w:rsidR="000756D3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Santander </w:t>
      </w:r>
      <w:r w:rsidR="00F106B4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contenido</w:t>
      </w:r>
      <w:r w:rsidR="00B96967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televisivo, la iniciativa se ha desarrollado conjuntamente en televisión y en digital </w:t>
      </w:r>
      <w:r w:rsidR="00F106B4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través de </w:t>
      </w:r>
      <w:r w:rsidR="002975FD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web del </w:t>
      </w:r>
      <w:r w:rsidR="00B96967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</w:t>
      </w:r>
      <w:r w:rsidR="001F73E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donde los </w:t>
      </w:r>
      <w:r w:rsidR="005949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interesados</w:t>
      </w:r>
      <w:r w:rsidR="001F73E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debían </w:t>
      </w:r>
      <w:r w:rsidR="00C3313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votar </w:t>
      </w:r>
      <w:r w:rsidR="001F73E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por </w:t>
      </w:r>
      <w:r w:rsidR="00991B8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historia de </w:t>
      </w:r>
      <w:r w:rsidR="001F73E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artista favorito y enviar un vídeo propio para optar a vivir la experiencia VIP ofrecida por Banco Santander en la final.</w:t>
      </w:r>
    </w:p>
    <w:p w14:paraId="7F5A5472" w14:textId="77777777" w:rsidR="001F73E1" w:rsidRPr="0005405A" w:rsidRDefault="001F73E1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B6AE781" w14:textId="73CE9920" w:rsidR="001618A1" w:rsidRPr="0005405A" w:rsidRDefault="001618A1" w:rsidP="001618A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Subir al escenario para entregar el trofeo al ganador del </w:t>
      </w:r>
      <w:r w:rsidRPr="000540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talent show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991B8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conocer al presentador y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91B8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jurado del programa;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visita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instalaciones del programa, incluyendo backstage y zonas técnicas; catering, maquillaje, peluquería y estilismo para vivir el momento como auténticas estrellas y un ‘Welcome Pack’ con regalos, entre lo más destacado de la experiencia VIP</w:t>
      </w:r>
      <w:r w:rsidR="00464778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ofrecerá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‘Tan Tan Fan’</w:t>
      </w:r>
      <w:r w:rsidR="00464778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los ganadores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7577E665" w14:textId="77777777" w:rsidR="00203859" w:rsidRPr="0005405A" w:rsidRDefault="00203859" w:rsidP="00757D5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59934FCD" w14:textId="3866FE30" w:rsidR="004D4000" w:rsidRPr="0005405A" w:rsidRDefault="006B3307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Una experiencia que nunca olvidarán… asociada a una marca que siempre permanecerá </w:t>
      </w:r>
      <w:r w:rsidR="000756D3" w:rsidRPr="0005405A">
        <w:rPr>
          <w:rFonts w:ascii="Arial" w:eastAsia="Times New Roman" w:hAnsi="Arial" w:cs="Arial"/>
          <w:sz w:val="24"/>
          <w:szCs w:val="24"/>
          <w:lang w:eastAsia="es-ES"/>
        </w:rPr>
        <w:t>vinculada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4D4000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ese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recuerdo. El próximo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 4 de junio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F000D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coincidiendo con 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Final de ‘Got Talent</w:t>
      </w:r>
      <w:r w:rsidR="004D4000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All-Stars’</w:t>
      </w:r>
      <w:r w:rsidR="004D4000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cuatro espectadores del programa vivirán </w:t>
      </w:r>
      <w:r w:rsidR="004D4000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experiencia </w:t>
      </w:r>
      <w:r w:rsidR="009F000D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VIP</w:t>
      </w:r>
      <w:r w:rsidR="004D4000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en el plató del concurso como premio por alzarse ganadores de la </w:t>
      </w:r>
      <w:r w:rsidR="004D4000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campaña ‘Tan Tan Fan’ de Banco Santander</w:t>
      </w:r>
      <w:r w:rsidR="004D4000" w:rsidRPr="0005405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8BFFDCB" w14:textId="77777777" w:rsidR="004D4000" w:rsidRPr="0005405A" w:rsidRDefault="004D4000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A37DC0" w14:textId="4F5EC922" w:rsidR="00EE13D4" w:rsidRPr="0005405A" w:rsidRDefault="00EE13D4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Tras viajar gratuitamente desde sus respectivos domicilios y alojarse en un lujoso hotel del centro de Madrid, los cuatro afortunados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serán tratados como auténticas estrellas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en el plató del programa: conocerán y se harán fotos con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Santi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Millán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r w:rsidR="009F000D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Mejide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Paula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Echevarría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Grefg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juez invitado en la gran final, así como con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algunos de los talentos finalistas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; dispondrán de </w:t>
      </w:r>
      <w:r w:rsidRPr="000540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catering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y pasarán por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maquillaje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peluquería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estilismo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igual qu</w:t>
      </w:r>
      <w:r w:rsidR="0019313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las </w:t>
      </w:r>
      <w:r w:rsidR="00193131" w:rsidRPr="0005405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celebrities</w:t>
      </w:r>
      <w:r w:rsidR="0019313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; 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56D3" w:rsidRPr="0005405A">
        <w:rPr>
          <w:rFonts w:ascii="Arial" w:eastAsia="Times New Roman" w:hAnsi="Arial" w:cs="Arial"/>
          <w:sz w:val="24"/>
          <w:szCs w:val="24"/>
          <w:lang w:eastAsia="es-ES"/>
        </w:rPr>
        <w:t>harán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tour guiado por el p</w:t>
      </w:r>
      <w:r w:rsidR="00193131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tó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y sus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zonas reservadas</w:t>
      </w:r>
      <w:r w:rsidR="00193131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-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</w:t>
      </w:r>
      <w:r w:rsidR="004076EA" w:rsidRPr="0005405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backstage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y la unidad móvil</w:t>
      </w:r>
      <w:r w:rsidR="00193131" w:rsidRPr="0005405A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podrán fotografiarse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en el escenario y en la mesa del jurado; recibirán un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‘Welcome Pack’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con acreditación VIP, camisetas y tazas </w:t>
      </w:r>
      <w:r w:rsidR="000317D1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como las que usa el jurado 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del programa y, como colofón,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subirán al escenario</w:t>
      </w:r>
      <w:r w:rsidR="004076E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en el momento más emocionante de la edición para </w:t>
      </w:r>
      <w:r w:rsidR="004076E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entregar el trofeo al artista que se alce con la victoria.</w:t>
      </w:r>
    </w:p>
    <w:p w14:paraId="14ADFB1F" w14:textId="77777777" w:rsidR="00EE13D4" w:rsidRPr="0005405A" w:rsidRDefault="00EE13D4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6CD40E" w14:textId="2CE2D290" w:rsidR="00F922C7" w:rsidRDefault="001056FB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Desarrollada </w:t>
      </w:r>
      <w:r w:rsidR="004D4000" w:rsidRPr="0005405A">
        <w:rPr>
          <w:rFonts w:ascii="Arial" w:eastAsia="Times New Roman" w:hAnsi="Arial" w:cs="Arial"/>
          <w:sz w:val="24"/>
          <w:szCs w:val="24"/>
          <w:lang w:eastAsia="es-ES"/>
        </w:rPr>
        <w:t>conjuntamente por Publiespaña</w:t>
      </w:r>
      <w:r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Banco Santander </w:t>
      </w:r>
      <w:r w:rsidR="004D4000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y Carat, </w:t>
      </w:r>
      <w:r w:rsidR="00193131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91B8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con el objetivo de </w:t>
      </w:r>
      <w:r w:rsidR="00991B8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potenciar </w:t>
      </w:r>
      <w:r w:rsidR="00FC403B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máxima notoriedad </w:t>
      </w:r>
      <w:r w:rsidR="00991B8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marca </w:t>
      </w:r>
      <w:r w:rsidR="00FC403B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través de </w:t>
      </w:r>
      <w:r w:rsidR="006B4C7D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FC403B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integración en el contenido</w:t>
      </w:r>
      <w:r w:rsidR="00FC403B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91B8A" w:rsidRPr="000540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‘Tan Tan Fan’</w:t>
      </w:r>
      <w:r w:rsidR="00991B8A" w:rsidRPr="0005405A">
        <w:rPr>
          <w:rFonts w:ascii="Arial" w:eastAsia="Times New Roman" w:hAnsi="Arial" w:cs="Arial"/>
          <w:sz w:val="24"/>
          <w:szCs w:val="24"/>
          <w:lang w:eastAsia="es-ES"/>
        </w:rPr>
        <w:t xml:space="preserve"> se lanzó en el estreno del concurso ofreciendo a los espectadores la posibilidad de vivir esta experiencia</w:t>
      </w:r>
      <w:r w:rsidR="00991B8A">
        <w:rPr>
          <w:rFonts w:ascii="Arial" w:eastAsia="Times New Roman" w:hAnsi="Arial" w:cs="Arial"/>
          <w:sz w:val="24"/>
          <w:szCs w:val="24"/>
          <w:lang w:eastAsia="es-ES"/>
        </w:rPr>
        <w:t xml:space="preserve"> inolvidable. Para ello, debían</w:t>
      </w:r>
      <w:r w:rsidR="00671F5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1B8A">
        <w:rPr>
          <w:rFonts w:ascii="Arial" w:eastAsia="Times New Roman" w:hAnsi="Arial" w:cs="Arial"/>
          <w:sz w:val="24"/>
          <w:szCs w:val="24"/>
          <w:lang w:eastAsia="es-ES"/>
        </w:rPr>
        <w:t xml:space="preserve">entrar </w:t>
      </w:r>
      <w:r w:rsidR="00991B8A" w:rsidRPr="00345D7A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0317D1" w:rsidRPr="00345D7A">
        <w:rPr>
          <w:rFonts w:ascii="Arial" w:eastAsia="Times New Roman" w:hAnsi="Arial" w:cs="Arial"/>
          <w:sz w:val="24"/>
          <w:szCs w:val="24"/>
          <w:lang w:eastAsia="es-ES"/>
        </w:rPr>
        <w:t xml:space="preserve"> el microsite habilitado en</w:t>
      </w:r>
      <w:r w:rsidR="00991B8A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hyperlink r:id="rId13" w:history="1">
        <w:r w:rsidR="00B31BF4" w:rsidRPr="0019313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web</w:t>
        </w:r>
        <w:r w:rsidR="00991B8A" w:rsidRPr="00193131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 xml:space="preserve"> del programa</w:t>
        </w:r>
      </w:hyperlink>
      <w:r w:rsidR="00B31BF4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producido en colaboración con </w:t>
      </w:r>
      <w:r w:rsidR="00E04CBE" w:rsidRPr="00010DD8">
        <w:rPr>
          <w:rFonts w:ascii="Arial" w:eastAsia="Times New Roman" w:hAnsi="Arial" w:cs="Arial"/>
          <w:sz w:val="24"/>
          <w:szCs w:val="24"/>
          <w:lang w:eastAsia="es-ES"/>
        </w:rPr>
        <w:t>Fremantle</w:t>
      </w:r>
      <w:r w:rsidR="00BE7170" w:rsidRPr="00010DD8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="00991B8A">
        <w:rPr>
          <w:rFonts w:ascii="Arial" w:eastAsia="Times New Roman" w:hAnsi="Arial" w:cs="Arial"/>
          <w:sz w:val="24"/>
          <w:szCs w:val="24"/>
          <w:lang w:eastAsia="es-ES"/>
        </w:rPr>
        <w:t xml:space="preserve">, votar por </w:t>
      </w:r>
      <w:r w:rsidR="00EE13D4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91B8A">
        <w:rPr>
          <w:rFonts w:ascii="Arial" w:eastAsia="Times New Roman" w:hAnsi="Arial" w:cs="Arial"/>
          <w:sz w:val="24"/>
          <w:szCs w:val="24"/>
          <w:lang w:eastAsia="es-ES"/>
        </w:rPr>
        <w:t xml:space="preserve">historia </w:t>
      </w:r>
      <w:r w:rsidR="00EE13D4">
        <w:rPr>
          <w:rFonts w:ascii="Arial" w:eastAsia="Times New Roman" w:hAnsi="Arial" w:cs="Arial"/>
          <w:sz w:val="24"/>
          <w:szCs w:val="24"/>
          <w:lang w:eastAsia="es-ES"/>
        </w:rPr>
        <w:t xml:space="preserve">favorita entre las compartidas por los artistas en cada entrega y enviar un vídeo propio </w:t>
      </w:r>
      <w:r w:rsidR="00671F5F">
        <w:rPr>
          <w:rFonts w:ascii="Arial" w:eastAsia="Times New Roman" w:hAnsi="Arial" w:cs="Arial"/>
          <w:sz w:val="24"/>
          <w:szCs w:val="24"/>
          <w:lang w:eastAsia="es-ES"/>
        </w:rPr>
        <w:t xml:space="preserve">contando </w:t>
      </w:r>
      <w:r w:rsidR="00EE13D4">
        <w:rPr>
          <w:rFonts w:ascii="Arial" w:eastAsia="Times New Roman" w:hAnsi="Arial" w:cs="Arial"/>
          <w:sz w:val="24"/>
          <w:szCs w:val="24"/>
          <w:lang w:eastAsia="es-ES"/>
        </w:rPr>
        <w:t xml:space="preserve">los motivos por los que son fans de este formato internacional. </w:t>
      </w:r>
      <w:r w:rsidR="00831D06">
        <w:rPr>
          <w:rFonts w:ascii="Arial" w:eastAsia="Times New Roman" w:hAnsi="Arial" w:cs="Arial"/>
          <w:sz w:val="24"/>
          <w:szCs w:val="24"/>
          <w:lang w:eastAsia="es-ES"/>
        </w:rPr>
        <w:t xml:space="preserve">Las propuestas más originales </w:t>
      </w:r>
      <w:r w:rsidR="00EE13D4">
        <w:rPr>
          <w:rFonts w:ascii="Arial" w:eastAsia="Times New Roman" w:hAnsi="Arial" w:cs="Arial"/>
          <w:sz w:val="24"/>
          <w:szCs w:val="24"/>
          <w:lang w:eastAsia="es-ES"/>
        </w:rPr>
        <w:t xml:space="preserve">serían el pasaporte que convertiría a cuatro de ellos en los ganadores de la experiencia </w:t>
      </w:r>
      <w:r w:rsidR="000317D1" w:rsidRPr="00345D7A"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EE13D4" w:rsidRPr="00345D7A">
        <w:rPr>
          <w:rFonts w:ascii="Arial" w:eastAsia="Times New Roman" w:hAnsi="Arial" w:cs="Arial"/>
          <w:sz w:val="24"/>
          <w:szCs w:val="24"/>
          <w:lang w:eastAsia="es-ES"/>
        </w:rPr>
        <w:t>remium</w:t>
      </w:r>
      <w:r w:rsidR="00671F5F">
        <w:rPr>
          <w:rFonts w:ascii="Arial" w:eastAsia="Times New Roman" w:hAnsi="Arial" w:cs="Arial"/>
          <w:sz w:val="24"/>
          <w:szCs w:val="24"/>
          <w:lang w:eastAsia="es-ES"/>
        </w:rPr>
        <w:t>, para lo que debían tener una cuenta en el banco o abrirla en ese momento y recibir además 100 euros de premio</w:t>
      </w:r>
      <w:r w:rsidR="00365BD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0"/>
    <w:p w14:paraId="6FFB5AA1" w14:textId="77777777" w:rsidR="00BF0C8F" w:rsidRDefault="00BF0C8F" w:rsidP="00757D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F0C8F" w:rsidSect="006B4C7D">
      <w:footerReference w:type="default" r:id="rId14"/>
      <w:pgSz w:w="11906" w:h="16838"/>
      <w:pgMar w:top="1276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BAFE" w14:textId="77777777" w:rsidR="00D96C81" w:rsidRDefault="00D96C81" w:rsidP="00D373ED">
      <w:pPr>
        <w:spacing w:after="0" w:line="240" w:lineRule="auto"/>
      </w:pPr>
      <w:r>
        <w:separator/>
      </w:r>
    </w:p>
  </w:endnote>
  <w:endnote w:type="continuationSeparator" w:id="0">
    <w:p w14:paraId="310CEDAC" w14:textId="77777777" w:rsidR="00D96C81" w:rsidRDefault="00D96C81" w:rsidP="00D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8BC0" w14:textId="500DF7A8" w:rsidR="00D373ED" w:rsidRDefault="00D373ED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2EC3EFEA" wp14:editId="55A7E224">
          <wp:simplePos x="0" y="0"/>
          <wp:positionH relativeFrom="page">
            <wp:posOffset>4775835</wp:posOffset>
          </wp:positionH>
          <wp:positionV relativeFrom="page">
            <wp:posOffset>10210165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6F6E582" wp14:editId="3773BEA7">
          <wp:simplePos x="0" y="0"/>
          <wp:positionH relativeFrom="margin">
            <wp:posOffset>4909820</wp:posOffset>
          </wp:positionH>
          <wp:positionV relativeFrom="page">
            <wp:posOffset>9847580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95A8" w14:textId="77777777" w:rsidR="00D96C81" w:rsidRDefault="00D96C81" w:rsidP="00D373ED">
      <w:pPr>
        <w:spacing w:after="0" w:line="240" w:lineRule="auto"/>
      </w:pPr>
      <w:r>
        <w:separator/>
      </w:r>
    </w:p>
  </w:footnote>
  <w:footnote w:type="continuationSeparator" w:id="0">
    <w:p w14:paraId="52519340" w14:textId="77777777" w:rsidR="00D96C81" w:rsidRDefault="00D96C81" w:rsidP="00D3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C6E"/>
    <w:multiLevelType w:val="hybridMultilevel"/>
    <w:tmpl w:val="585E5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77354"/>
    <w:multiLevelType w:val="hybridMultilevel"/>
    <w:tmpl w:val="925AEF24"/>
    <w:lvl w:ilvl="0" w:tplc="0568C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1"/>
  </w:num>
  <w:num w:numId="2" w16cid:durableId="922570969">
    <w:abstractNumId w:val="5"/>
  </w:num>
  <w:num w:numId="3" w16cid:durableId="736126464">
    <w:abstractNumId w:val="3"/>
  </w:num>
  <w:num w:numId="4" w16cid:durableId="1928807082">
    <w:abstractNumId w:val="6"/>
  </w:num>
  <w:num w:numId="5" w16cid:durableId="393048886">
    <w:abstractNumId w:val="2"/>
  </w:num>
  <w:num w:numId="6" w16cid:durableId="858737635">
    <w:abstractNumId w:val="0"/>
  </w:num>
  <w:num w:numId="7" w16cid:durableId="1932468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818"/>
    <w:rsid w:val="00006E82"/>
    <w:rsid w:val="00010DD8"/>
    <w:rsid w:val="000112B0"/>
    <w:rsid w:val="00015DE9"/>
    <w:rsid w:val="00026B03"/>
    <w:rsid w:val="000317D1"/>
    <w:rsid w:val="000329F8"/>
    <w:rsid w:val="000339A8"/>
    <w:rsid w:val="0005405A"/>
    <w:rsid w:val="000567BB"/>
    <w:rsid w:val="000756D3"/>
    <w:rsid w:val="00080DF3"/>
    <w:rsid w:val="0009598A"/>
    <w:rsid w:val="000D711B"/>
    <w:rsid w:val="00102C80"/>
    <w:rsid w:val="001056FB"/>
    <w:rsid w:val="00111CAA"/>
    <w:rsid w:val="0012238F"/>
    <w:rsid w:val="001377B7"/>
    <w:rsid w:val="0016019C"/>
    <w:rsid w:val="001618A1"/>
    <w:rsid w:val="001710D0"/>
    <w:rsid w:val="00180641"/>
    <w:rsid w:val="00193131"/>
    <w:rsid w:val="00194246"/>
    <w:rsid w:val="001A7D9E"/>
    <w:rsid w:val="001B08C1"/>
    <w:rsid w:val="001C4076"/>
    <w:rsid w:val="001D4231"/>
    <w:rsid w:val="001F1F41"/>
    <w:rsid w:val="001F5137"/>
    <w:rsid w:val="001F5B75"/>
    <w:rsid w:val="001F73E1"/>
    <w:rsid w:val="00203859"/>
    <w:rsid w:val="00213EF2"/>
    <w:rsid w:val="00223284"/>
    <w:rsid w:val="002518FB"/>
    <w:rsid w:val="002607AF"/>
    <w:rsid w:val="002664D4"/>
    <w:rsid w:val="002975FD"/>
    <w:rsid w:val="002A77BD"/>
    <w:rsid w:val="002B5E52"/>
    <w:rsid w:val="002B7E7B"/>
    <w:rsid w:val="002C1269"/>
    <w:rsid w:val="002C5FE3"/>
    <w:rsid w:val="002C605F"/>
    <w:rsid w:val="002E79E1"/>
    <w:rsid w:val="002F4E42"/>
    <w:rsid w:val="002F60D9"/>
    <w:rsid w:val="002F638F"/>
    <w:rsid w:val="00300B16"/>
    <w:rsid w:val="00302241"/>
    <w:rsid w:val="00303E3E"/>
    <w:rsid w:val="003050FA"/>
    <w:rsid w:val="0031099C"/>
    <w:rsid w:val="0031223A"/>
    <w:rsid w:val="00331E9E"/>
    <w:rsid w:val="00332F90"/>
    <w:rsid w:val="00345D7A"/>
    <w:rsid w:val="00365BDF"/>
    <w:rsid w:val="003812FE"/>
    <w:rsid w:val="00383B0E"/>
    <w:rsid w:val="0038562B"/>
    <w:rsid w:val="003A603B"/>
    <w:rsid w:val="003B07C8"/>
    <w:rsid w:val="003B1B84"/>
    <w:rsid w:val="003B25A8"/>
    <w:rsid w:val="003C306A"/>
    <w:rsid w:val="003F2201"/>
    <w:rsid w:val="003F63ED"/>
    <w:rsid w:val="004076EA"/>
    <w:rsid w:val="00430553"/>
    <w:rsid w:val="00457C83"/>
    <w:rsid w:val="00461327"/>
    <w:rsid w:val="00464778"/>
    <w:rsid w:val="00465BFD"/>
    <w:rsid w:val="0046608E"/>
    <w:rsid w:val="004752B2"/>
    <w:rsid w:val="00482528"/>
    <w:rsid w:val="00482D8C"/>
    <w:rsid w:val="004A09A8"/>
    <w:rsid w:val="004A19C0"/>
    <w:rsid w:val="004A63F0"/>
    <w:rsid w:val="004B4A67"/>
    <w:rsid w:val="004B4B16"/>
    <w:rsid w:val="004D2073"/>
    <w:rsid w:val="004D4000"/>
    <w:rsid w:val="004E3A3B"/>
    <w:rsid w:val="00525627"/>
    <w:rsid w:val="00542D4B"/>
    <w:rsid w:val="00561D44"/>
    <w:rsid w:val="00570172"/>
    <w:rsid w:val="005904E6"/>
    <w:rsid w:val="005949AF"/>
    <w:rsid w:val="005A1CA2"/>
    <w:rsid w:val="005A41FE"/>
    <w:rsid w:val="005A5B8F"/>
    <w:rsid w:val="005A79A0"/>
    <w:rsid w:val="005B18FB"/>
    <w:rsid w:val="005B200C"/>
    <w:rsid w:val="005B2023"/>
    <w:rsid w:val="005B524E"/>
    <w:rsid w:val="005C1F51"/>
    <w:rsid w:val="005E1AAD"/>
    <w:rsid w:val="005E66F3"/>
    <w:rsid w:val="005F3B25"/>
    <w:rsid w:val="005F41B9"/>
    <w:rsid w:val="0061142D"/>
    <w:rsid w:val="0063795F"/>
    <w:rsid w:val="006534F4"/>
    <w:rsid w:val="00665847"/>
    <w:rsid w:val="00671F5F"/>
    <w:rsid w:val="00675A67"/>
    <w:rsid w:val="00683EEB"/>
    <w:rsid w:val="006B3307"/>
    <w:rsid w:val="006B4C7D"/>
    <w:rsid w:val="006B6BF5"/>
    <w:rsid w:val="006E09C9"/>
    <w:rsid w:val="006F226F"/>
    <w:rsid w:val="006F6D75"/>
    <w:rsid w:val="00713591"/>
    <w:rsid w:val="00723803"/>
    <w:rsid w:val="00723AC8"/>
    <w:rsid w:val="00752F96"/>
    <w:rsid w:val="00757D55"/>
    <w:rsid w:val="007809D4"/>
    <w:rsid w:val="00781191"/>
    <w:rsid w:val="007A2B62"/>
    <w:rsid w:val="007A4109"/>
    <w:rsid w:val="007B1A14"/>
    <w:rsid w:val="007D3BAB"/>
    <w:rsid w:val="007E156C"/>
    <w:rsid w:val="007E3EA5"/>
    <w:rsid w:val="007F3331"/>
    <w:rsid w:val="007F5BD7"/>
    <w:rsid w:val="008214BC"/>
    <w:rsid w:val="00831D06"/>
    <w:rsid w:val="00833F7C"/>
    <w:rsid w:val="00837526"/>
    <w:rsid w:val="0084125A"/>
    <w:rsid w:val="00844B6D"/>
    <w:rsid w:val="008518B4"/>
    <w:rsid w:val="00851A6F"/>
    <w:rsid w:val="0085687A"/>
    <w:rsid w:val="00857D30"/>
    <w:rsid w:val="00872E07"/>
    <w:rsid w:val="00874179"/>
    <w:rsid w:val="00886785"/>
    <w:rsid w:val="008B1A76"/>
    <w:rsid w:val="008E031B"/>
    <w:rsid w:val="008E1B5D"/>
    <w:rsid w:val="008E200C"/>
    <w:rsid w:val="008F5CF6"/>
    <w:rsid w:val="008F6DDD"/>
    <w:rsid w:val="00906802"/>
    <w:rsid w:val="00916E83"/>
    <w:rsid w:val="00924E3F"/>
    <w:rsid w:val="00941767"/>
    <w:rsid w:val="00950C82"/>
    <w:rsid w:val="009604BD"/>
    <w:rsid w:val="009614BD"/>
    <w:rsid w:val="0096338A"/>
    <w:rsid w:val="00972436"/>
    <w:rsid w:val="00991B8A"/>
    <w:rsid w:val="00995C89"/>
    <w:rsid w:val="009A5F51"/>
    <w:rsid w:val="009B146E"/>
    <w:rsid w:val="009B171A"/>
    <w:rsid w:val="009B7656"/>
    <w:rsid w:val="009C4CFC"/>
    <w:rsid w:val="009D4704"/>
    <w:rsid w:val="009E7C45"/>
    <w:rsid w:val="009F000D"/>
    <w:rsid w:val="00A13712"/>
    <w:rsid w:val="00A14DCC"/>
    <w:rsid w:val="00A256FC"/>
    <w:rsid w:val="00A30649"/>
    <w:rsid w:val="00A3671C"/>
    <w:rsid w:val="00A4352C"/>
    <w:rsid w:val="00A523F7"/>
    <w:rsid w:val="00AA0BAE"/>
    <w:rsid w:val="00AA3210"/>
    <w:rsid w:val="00AA3FAC"/>
    <w:rsid w:val="00AB57B0"/>
    <w:rsid w:val="00AC748D"/>
    <w:rsid w:val="00AD0101"/>
    <w:rsid w:val="00AD4C4A"/>
    <w:rsid w:val="00AE296A"/>
    <w:rsid w:val="00AE6284"/>
    <w:rsid w:val="00AF08FD"/>
    <w:rsid w:val="00B31BF4"/>
    <w:rsid w:val="00B37EC0"/>
    <w:rsid w:val="00B57E5E"/>
    <w:rsid w:val="00B707E6"/>
    <w:rsid w:val="00B81068"/>
    <w:rsid w:val="00B8745C"/>
    <w:rsid w:val="00B94BDF"/>
    <w:rsid w:val="00B96967"/>
    <w:rsid w:val="00BB3491"/>
    <w:rsid w:val="00BE7170"/>
    <w:rsid w:val="00BF0C8F"/>
    <w:rsid w:val="00BF73DA"/>
    <w:rsid w:val="00C0122E"/>
    <w:rsid w:val="00C03746"/>
    <w:rsid w:val="00C06D2C"/>
    <w:rsid w:val="00C12D2F"/>
    <w:rsid w:val="00C2078F"/>
    <w:rsid w:val="00C21E0C"/>
    <w:rsid w:val="00C24032"/>
    <w:rsid w:val="00C33131"/>
    <w:rsid w:val="00C42BD1"/>
    <w:rsid w:val="00C53799"/>
    <w:rsid w:val="00C77F91"/>
    <w:rsid w:val="00C84B21"/>
    <w:rsid w:val="00C86D35"/>
    <w:rsid w:val="00C964C5"/>
    <w:rsid w:val="00CD5F2A"/>
    <w:rsid w:val="00CF032E"/>
    <w:rsid w:val="00CF355C"/>
    <w:rsid w:val="00D234A4"/>
    <w:rsid w:val="00D234B6"/>
    <w:rsid w:val="00D32AA5"/>
    <w:rsid w:val="00D373ED"/>
    <w:rsid w:val="00D5323D"/>
    <w:rsid w:val="00D66FAB"/>
    <w:rsid w:val="00D929AB"/>
    <w:rsid w:val="00D96C81"/>
    <w:rsid w:val="00DB54A6"/>
    <w:rsid w:val="00DB6DB9"/>
    <w:rsid w:val="00DC7480"/>
    <w:rsid w:val="00DE094D"/>
    <w:rsid w:val="00DE1A42"/>
    <w:rsid w:val="00DE517D"/>
    <w:rsid w:val="00E04CBE"/>
    <w:rsid w:val="00E15ABC"/>
    <w:rsid w:val="00E577A3"/>
    <w:rsid w:val="00E77F3A"/>
    <w:rsid w:val="00E90610"/>
    <w:rsid w:val="00EA4F6A"/>
    <w:rsid w:val="00EA7F5F"/>
    <w:rsid w:val="00EB6EE4"/>
    <w:rsid w:val="00EB7C99"/>
    <w:rsid w:val="00EC29CF"/>
    <w:rsid w:val="00EC4316"/>
    <w:rsid w:val="00EC4459"/>
    <w:rsid w:val="00EC5910"/>
    <w:rsid w:val="00ED0A3A"/>
    <w:rsid w:val="00EE13D4"/>
    <w:rsid w:val="00EE64FA"/>
    <w:rsid w:val="00F00D6C"/>
    <w:rsid w:val="00F010CC"/>
    <w:rsid w:val="00F04769"/>
    <w:rsid w:val="00F106B4"/>
    <w:rsid w:val="00F1542C"/>
    <w:rsid w:val="00F24B29"/>
    <w:rsid w:val="00F44526"/>
    <w:rsid w:val="00F57884"/>
    <w:rsid w:val="00F61B94"/>
    <w:rsid w:val="00F65F7A"/>
    <w:rsid w:val="00F74C29"/>
    <w:rsid w:val="00F80B34"/>
    <w:rsid w:val="00F813A9"/>
    <w:rsid w:val="00F85623"/>
    <w:rsid w:val="00F85B0A"/>
    <w:rsid w:val="00F86E0A"/>
    <w:rsid w:val="00F922C7"/>
    <w:rsid w:val="00F97BC8"/>
    <w:rsid w:val="00FB13FA"/>
    <w:rsid w:val="00FC403B"/>
    <w:rsid w:val="00FD4D36"/>
    <w:rsid w:val="00FE4AB2"/>
    <w:rsid w:val="00FF0A58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55C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E094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094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3ED"/>
  </w:style>
  <w:style w:type="paragraph" w:styleId="Piedepgina">
    <w:name w:val="footer"/>
    <w:basedOn w:val="Normal"/>
    <w:link w:val="PiedepginaCar"/>
    <w:uiPriority w:val="99"/>
    <w:unhideWhenUsed/>
    <w:rsid w:val="00D37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3ED"/>
  </w:style>
  <w:style w:type="character" w:styleId="Hipervnculovisitado">
    <w:name w:val="FollowedHyperlink"/>
    <w:basedOn w:val="Fuentedeprrafopredeter"/>
    <w:uiPriority w:val="99"/>
    <w:semiHidden/>
    <w:unhideWhenUsed/>
    <w:rsid w:val="00B96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elecinco.es/gottalent/tan-tan-fan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2765913413464C954D1DC1F97D6FB3" ma:contentTypeVersion="3506" ma:contentTypeDescription="Crear nuevo documento." ma:contentTypeScope="" ma:versionID="eeaf64c4efe323df58a56ef6a164d8d5">
  <xsd:schema xmlns:xsd="http://www.w3.org/2001/XMLSchema" xmlns:xs="http://www.w3.org/2001/XMLSchema" xmlns:p="http://schemas.microsoft.com/office/2006/metadata/properties" xmlns:ns2="398be8b1-8559-458d-8f58-0e0ba4632107" xmlns:ns3="d45d37dd-cd1f-4df7-948e-508059892175" xmlns:ns4="d6b45008-351b-4aea-a9c9-179a62b777c8" xmlns:ns5="d2a93d74-f6e3-48a0-863c-b69df431d8ab" targetNamespace="http://schemas.microsoft.com/office/2006/metadata/properties" ma:root="true" ma:fieldsID="aa768cdb6a5d81551b9271a3de6e9965" ns2:_="" ns3:_="" ns4:_="" ns5:_="">
    <xsd:import namespace="398be8b1-8559-458d-8f58-0e0ba4632107"/>
    <xsd:import namespace="d45d37dd-cd1f-4df7-948e-508059892175"/>
    <xsd:import namespace="d6b45008-351b-4aea-a9c9-179a62b777c8"/>
    <xsd:import namespace="d2a93d74-f6e3-48a0-863c-b69df431d8ab"/>
    <xsd:element name="properties">
      <xsd:complexType>
        <xsd:sequence>
          <xsd:element name="documentManagement">
            <xsd:complexType>
              <xsd:all>
                <xsd:element ref="ns2:Anyo" minOccurs="0"/>
                <xsd:element ref="ns2:Empresa" minOccurs="0"/>
                <xsd:element ref="ns3:_dlc_DocIdUrl" minOccurs="0"/>
                <xsd:element ref="ns3:_dlc_DocIdPersistId" minOccurs="0"/>
                <xsd:element ref="ns3:_dlc_DocId" minOccurs="0"/>
                <xsd:element ref="ns2:SharedWithUsers" minOccurs="0"/>
                <xsd:element ref="ns2:SharedWithDetails" minOccurs="0"/>
                <xsd:element ref="ns4:Estructura_x0020_Carpetas_x0020_Servicio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Comentario" minOccurs="0"/>
                <xsd:element ref="ns2:Período" minOccurs="0"/>
                <xsd:element ref="ns4:Estructura_x0020_Carpetas_x0020_Servicios_x0028_1_x0029_" minOccurs="0"/>
                <xsd:element ref="ns4:Estructura_x0020_Carpetas_x0020_Servicios_x0020__x0028_Cliente_x0029_" minOccurs="0"/>
                <xsd:element ref="ns4:Estructura_x0020_Carpetas_x0020_Servicios_x0020__x0028_Grupo_x0029_" minOccurs="0"/>
                <xsd:element ref="ns4:Estructura_x0020_Carpetas_x0020_Servicios_x0020__x0028_Campa_x00f1_a_x0029_" minOccurs="0"/>
                <xsd:element ref="ns4:MediaServiceGenerationTime" minOccurs="0"/>
                <xsd:element ref="ns4:MediaServiceEventHashCode" minOccurs="0"/>
                <xsd:element ref="ns4:Estructura_x0020_Carpetas_x0020_Servicios_x0028_1_x0029_0" minOccurs="0"/>
                <xsd:element ref="ns4:MediaServiceAutoKeyPoints" minOccurs="0"/>
                <xsd:element ref="ns4:MediaServiceKeyPoints" minOccurs="0"/>
                <xsd:element ref="ns4:Estructura_x0020_Carpetas_x0020_Servicios_x0028_1_x0029_1" minOccurs="0"/>
                <xsd:element ref="ns4:Estructura_x0020_Carpetas_x0020_Servicios_x0028_1_x0029_2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be8b1-8559-458d-8f58-0e0ba4632107" elementFormDefault="qualified">
    <xsd:import namespace="http://schemas.microsoft.com/office/2006/documentManagement/types"/>
    <xsd:import namespace="http://schemas.microsoft.com/office/infopath/2007/PartnerControls"/>
    <xsd:element name="Anyo" ma:index="2" nillable="true" ma:displayName="Año" ma:default="2020" ma:internalName="Any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  <xsd:enumeration value="2021"/>
                    <xsd:enumeration value="2022"/>
                    <xsd:enumeration value="2023"/>
                    <xsd:enumeration value="2024"/>
                    <xsd:enumeration value="2025"/>
                    <xsd:enumeration value="2026"/>
                    <xsd:enumeration value="2027"/>
                    <xsd:enumeration value="2028"/>
                    <xsd:enumeration value="2029"/>
                    <xsd:enumeration value="2030"/>
                  </xsd:restriction>
                </xsd:simpleType>
              </xsd:element>
            </xsd:sequence>
          </xsd:extension>
        </xsd:complexContent>
      </xsd:complexType>
    </xsd:element>
    <xsd:element name="Empresa" ma:index="3" nillable="true" ma:displayName="Empresa" ma:list="{191fa767-8b3a-4212-9992-47eb717a1c28}" ma:internalName="Empresa" ma:showField="Title" ma:web="398be8b1-8559-458d-8f58-0e0ba4632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Período" ma:index="23" nillable="true" ma:displayName="Período" ma:description="Período del año fiscal o natural.&#10;Sem: Período semestral&#10;Q: Período cuatrimestral" ma:format="Dropdown" ma:internalName="Per_x00ed_odo">
      <xsd:simpleType>
        <xsd:restriction base="dms:Choice">
          <xsd:enumeration value="-- SIN PERÍODO ASOCIADO --"/>
          <xsd:enumeration value="Sem1"/>
          <xsd:enumeration value="Sem2"/>
          <xsd:enumeration value="Q1"/>
          <xsd:enumeration value="Q2"/>
          <xsd:enumeration value="Q3"/>
          <xsd:enumeration value="Q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d37dd-cd1f-4df7-948e-508059892175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45008-351b-4aea-a9c9-179a62b777c8" elementFormDefault="qualified">
    <xsd:import namespace="http://schemas.microsoft.com/office/2006/documentManagement/types"/>
    <xsd:import namespace="http://schemas.microsoft.com/office/infopath/2007/PartnerControls"/>
    <xsd:element name="Estructura_x0020_Carpetas_x0020_Servicios" ma:index="15" nillable="true" ma:displayName="Estructura Carpetas Servicios" ma:hidden="true" ma:internalName="Estructura_x0020_Carpetas_x0020_Servicio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Comentario" ma:index="22" nillable="true" ma:displayName="Comentario" ma:internalName="Comentario">
      <xsd:simpleType>
        <xsd:restriction base="dms:Note">
          <xsd:maxLength value="255"/>
        </xsd:restriction>
      </xsd:simpleType>
    </xsd:element>
    <xsd:element name="Estructura_x0020_Carpetas_x0020_Servicios_x0028_1_x0029_" ma:index="24" nillable="true" ma:displayName="Estructura Carpetas Servicios" ma:internalName="Estructura_x0020_Carpetas_x0020_Servicios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ructura_x0020_Carpetas_x0020_Servicios_x0020__x0028_Cliente_x0029_" ma:index="25" nillable="true" ma:displayName="Estructura Carpetas Servicios (Cliente)" ma:internalName="Estructura_x0020_Carpetas_x0020_Servicios_x0020__x0028_Cliente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ructura_x0020_Carpetas_x0020_Servicios_x0020__x0028_Grupo_x0029_" ma:index="26" nillable="true" ma:displayName="Estructura Carpetas Servicios (Grupo)" ma:internalName="Estructura_x0020_Carpetas_x0020_Servicios_x0020__x0028_Grupo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ructura_x0020_Carpetas_x0020_Servicios_x0020__x0028_Campa_x00f1_a_x0029_" ma:index="27" nillable="true" ma:displayName="Estructura Carpetas Servicios (Campaña)" ma:internalName="Estructura_x0020_Carpetas_x0020_Servicios_x0020__x0028_Campa_x00f1_a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Estructura_x0020_Carpetas_x0020_Servicios_x0028_1_x0029_0" ma:index="30" nillable="true" ma:displayName="Estructura Carpetas Servicios" ma:internalName="Estructura_x0020_Carpetas_x0020_Servicios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structura_x0020_Carpetas_x0020_Servicios_x0028_1_x0029_1" ma:index="33" nillable="true" ma:displayName="Estructura Carpetas Servicios" ma:internalName="Estructura_x0020_Carpetas_x0020_Servicios_x0028_1_x0029_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ructura_x0020_Carpetas_x0020_Servicios_x0028_1_x0029_2" ma:index="34" nillable="true" ma:displayName="Estructura Carpetas Servicios" ma:internalName="Estructura_x0020_Carpetas_x0020_Servicios_x0028_1_x0029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36" nillable="true" ma:taxonomy="true" ma:internalName="lcf76f155ced4ddcb4097134ff3c332f" ma:taxonomyFieldName="MediaServiceImageTags" ma:displayName="Etiquetas de imagen" ma:readOnly="false" ma:fieldId="{5cf76f15-5ced-4ddc-b409-7134ff3c332f}" ma:taxonomyMulti="true" ma:sspId="9f2fb0f5-e63c-4e8e-9ea5-5963d22110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3d74-f6e3-48a0-863c-b69df431d8ab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e2255aa5-b18e-4958-a1a9-dbcf9aff489e}" ma:internalName="TaxCatchAll" ma:showField="CatchAllData" ma:web="d45d37dd-cd1f-4df7-948e-5080598921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yo xmlns="398be8b1-8559-458d-8f58-0e0ba4632107">
      <Value>2020</Value>
    </Anyo>
    <Período xmlns="398be8b1-8559-458d-8f58-0e0ba4632107" xsi:nil="true"/>
    <Estructura_x0020_Carpetas_x0020_Servicios_x0020__x0028_Cliente_x0029_ xmlns="d6b45008-351b-4aea-a9c9-179a62b777c8">
      <Url xsi:nil="true"/>
      <Description xsi:nil="true"/>
    </Estructura_x0020_Carpetas_x0020_Servicios_x0020__x0028_Cliente_x0029_>
    <Estructura_x0020_Carpetas_x0020_Servicios_x0020__x0028_Grupo_x0029_ xmlns="d6b45008-351b-4aea-a9c9-179a62b777c8">
      <Url xsi:nil="true"/>
      <Description xsi:nil="true"/>
    </Estructura_x0020_Carpetas_x0020_Servicios_x0020__x0028_Grupo_x0029_>
    <Estructura_x0020_Carpetas_x0020_Servicios_x0020__x0028_Campa_x00f1_a_x0029_ xmlns="d6b45008-351b-4aea-a9c9-179a62b777c8">
      <Url xsi:nil="true"/>
      <Description xsi:nil="true"/>
    </Estructura_x0020_Carpetas_x0020_Servicios_x0020__x0028_Campa_x00f1_a_x0029_>
    <Empresa xmlns="398be8b1-8559-458d-8f58-0e0ba4632107" xsi:nil="true"/>
    <Estructura_x0020_Carpetas_x0020_Servicios_x0028_1_x0029_2 xmlns="d6b45008-351b-4aea-a9c9-179a62b777c8">
      <Url xsi:nil="true"/>
      <Description xsi:nil="true"/>
    </Estructura_x0020_Carpetas_x0020_Servicios_x0028_1_x0029_2>
    <lcf76f155ced4ddcb4097134ff3c332f xmlns="d6b45008-351b-4aea-a9c9-179a62b777c8">
      <Terms xmlns="http://schemas.microsoft.com/office/infopath/2007/PartnerControls"/>
    </lcf76f155ced4ddcb4097134ff3c332f>
    <TaxCatchAll xmlns="d2a93d74-f6e3-48a0-863c-b69df431d8ab" xsi:nil="true"/>
    <Estructura_x0020_Carpetas_x0020_Servicios xmlns="d6b45008-351b-4aea-a9c9-179a62b777c8">
      <Url xsi:nil="true"/>
      <Description xsi:nil="true"/>
    </Estructura_x0020_Carpetas_x0020_Servicios>
    <Comentario xmlns="d6b45008-351b-4aea-a9c9-179a62b777c8" xsi:nil="true"/>
    <Estructura_x0020_Carpetas_x0020_Servicios_x0028_1_x0029_0 xmlns="d6b45008-351b-4aea-a9c9-179a62b777c8">
      <Url xsi:nil="true"/>
      <Description xsi:nil="true"/>
    </Estructura_x0020_Carpetas_x0020_Servicios_x0028_1_x0029_0>
    <Estructura_x0020_Carpetas_x0020_Servicios_x0028_1_x0029_1 xmlns="d6b45008-351b-4aea-a9c9-179a62b777c8">
      <Url xsi:nil="true"/>
      <Description xsi:nil="true"/>
    </Estructura_x0020_Carpetas_x0020_Servicios_x0028_1_x0029_1>
    <Estructura_x0020_Carpetas_x0020_Servicios_x0028_1_x0029_ xmlns="d6b45008-351b-4aea-a9c9-179a62b777c8">
      <Url xsi:nil="true"/>
      <Description xsi:nil="true"/>
    </Estructura_x0020_Carpetas_x0020_Servicios_x0028_1_x0029_>
    <_dlc_DocId xmlns="d45d37dd-cd1f-4df7-948e-508059892175">ANU53TMXZPW3-1441578552-1530052</_dlc_DocId>
    <_dlc_DocIdUrl xmlns="d45d37dd-cd1f-4df7-948e-508059892175">
      <Url>https://globalappsportal.sharepoint.com/sites/Hypatia/Servicios/_layouts/15/DocIdRedir.aspx?ID=ANU53TMXZPW3-1441578552-1530052</Url>
      <Description>ANU53TMXZPW3-1441578552-1530052</Description>
    </_dlc_DocIdUrl>
  </documentManagement>
</p:properties>
</file>

<file path=customXml/itemProps1.xml><?xml version="1.0" encoding="utf-8"?>
<ds:datastoreItem xmlns:ds="http://schemas.openxmlformats.org/officeDocument/2006/customXml" ds:itemID="{137B7701-5B4B-4DCA-B202-937FDAD15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15E3-9948-4FE9-8DFC-221B643DDC4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998D56F8-0786-4343-B562-B372271A59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2C4488-EAB5-4728-94CB-C3654375C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be8b1-8559-458d-8f58-0e0ba4632107"/>
    <ds:schemaRef ds:uri="d45d37dd-cd1f-4df7-948e-508059892175"/>
    <ds:schemaRef ds:uri="d6b45008-351b-4aea-a9c9-179a62b777c8"/>
    <ds:schemaRef ds:uri="d2a93d74-f6e3-48a0-863c-b69df43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D6E677-2447-4671-8AE1-36105EF24084}">
  <ds:schemaRefs>
    <ds:schemaRef ds:uri="d45d37dd-cd1f-4df7-948e-5080598921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2a93d74-f6e3-48a0-863c-b69df431d8ab"/>
    <ds:schemaRef ds:uri="http://purl.org/dc/dcmitype/"/>
    <ds:schemaRef ds:uri="http://schemas.microsoft.com/office/2006/documentManagement/types"/>
    <ds:schemaRef ds:uri="d6b45008-351b-4aea-a9c9-179a62b777c8"/>
    <ds:schemaRef ds:uri="398be8b1-8559-458d-8f58-0e0ba46321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5</cp:revision>
  <cp:lastPrinted>2023-06-01T09:38:00Z</cp:lastPrinted>
  <dcterms:created xsi:type="dcterms:W3CDTF">2023-05-31T16:27:00Z</dcterms:created>
  <dcterms:modified xsi:type="dcterms:W3CDTF">2023-06-01T12:15:00Z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0x010100CB2765913413464C954D1DC1F97D6FB3</vt:lpwstr>
  </property>
  <property fmtid="{D5CDD505-2E9C-101B-9397-08002B2CF9AE}" pid="3" name="_dlc_DocIdItemGuid">
    <vt:lpwstr>053cfcda-7d54-4d4e-b8a3-0c83fe277f95</vt:lpwstr>
  </property>
  <property fmtid="{D5CDD505-2E9C-101B-9397-08002B2CF9AE}" pid="4" name="MediaServiceImageTags">
    <vt:lpwstr/>
  </property>
</Properties>
</file>