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E36" w14:textId="77777777" w:rsidR="00C25B9A" w:rsidRDefault="00B23904" w:rsidP="00C25B9A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7B79B2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15BE" w14:textId="051808BE" w:rsidR="005C5703" w:rsidRDefault="00B23904" w:rsidP="00C25B9A">
      <w:pP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5C5703">
        <w:rPr>
          <w:rFonts w:ascii="Arial" w:eastAsia="Times New Roman" w:hAnsi="Arial" w:cs="Arial"/>
          <w:lang w:eastAsia="es-ES"/>
        </w:rPr>
        <w:t>Madrid,</w:t>
      </w:r>
      <w:r w:rsidR="003861B9" w:rsidRPr="005C5703">
        <w:rPr>
          <w:rFonts w:ascii="Arial" w:eastAsia="Times New Roman" w:hAnsi="Arial" w:cs="Arial"/>
          <w:lang w:eastAsia="es-ES"/>
        </w:rPr>
        <w:t xml:space="preserve"> </w:t>
      </w:r>
      <w:r w:rsidR="005C4DF6">
        <w:rPr>
          <w:rFonts w:ascii="Arial" w:eastAsia="Times New Roman" w:hAnsi="Arial" w:cs="Arial"/>
          <w:lang w:eastAsia="es-ES"/>
        </w:rPr>
        <w:t>31</w:t>
      </w:r>
      <w:r w:rsidR="00501B2F" w:rsidRPr="005C5703">
        <w:rPr>
          <w:rFonts w:ascii="Arial" w:eastAsia="Times New Roman" w:hAnsi="Arial" w:cs="Arial"/>
          <w:lang w:eastAsia="es-ES"/>
        </w:rPr>
        <w:t xml:space="preserve"> de </w:t>
      </w:r>
      <w:r w:rsidR="000B6124">
        <w:rPr>
          <w:rFonts w:ascii="Arial" w:eastAsia="Times New Roman" w:hAnsi="Arial" w:cs="Arial"/>
          <w:lang w:eastAsia="es-ES"/>
        </w:rPr>
        <w:t>mayo</w:t>
      </w:r>
      <w:r w:rsidR="00501B2F" w:rsidRPr="005C5703">
        <w:rPr>
          <w:rFonts w:ascii="Arial" w:eastAsia="Times New Roman" w:hAnsi="Arial" w:cs="Arial"/>
          <w:lang w:eastAsia="es-ES"/>
        </w:rPr>
        <w:t xml:space="preserve"> </w:t>
      </w:r>
      <w:r w:rsidRPr="005C5703">
        <w:rPr>
          <w:rFonts w:ascii="Arial" w:eastAsia="Times New Roman" w:hAnsi="Arial" w:cs="Arial"/>
          <w:lang w:eastAsia="es-ES"/>
        </w:rPr>
        <w:t>de 20</w:t>
      </w:r>
      <w:r w:rsidR="008736F2" w:rsidRPr="005C5703">
        <w:rPr>
          <w:rFonts w:ascii="Arial" w:eastAsia="Times New Roman" w:hAnsi="Arial" w:cs="Arial"/>
          <w:lang w:eastAsia="es-ES"/>
        </w:rPr>
        <w:t>2</w:t>
      </w:r>
      <w:r w:rsidR="00584A0A" w:rsidRPr="005C5703">
        <w:rPr>
          <w:rFonts w:ascii="Arial" w:eastAsia="Times New Roman" w:hAnsi="Arial" w:cs="Arial"/>
          <w:lang w:eastAsia="es-ES"/>
        </w:rPr>
        <w:t>3</w:t>
      </w:r>
    </w:p>
    <w:p w14:paraId="31935C35" w14:textId="77777777" w:rsidR="00B857C3" w:rsidRPr="005C5703" w:rsidRDefault="00B857C3" w:rsidP="00B11AA6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F22AA21" w14:textId="653FECF2" w:rsidR="005D6F5A" w:rsidRPr="00023BE1" w:rsidRDefault="001B2853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‘</w:t>
      </w:r>
      <w:r w:rsidR="002E1C5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Supervivientes</w:t>
      </w:r>
      <w:r w:rsidR="000F6AFC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:</w:t>
      </w:r>
      <w:r w:rsidR="007D254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6B3D2D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Tierra de nadie</w:t>
      </w:r>
      <w:r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’</w:t>
      </w:r>
      <w:r w:rsidR="00035A5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B0169D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domina su franja de emisión</w:t>
      </w:r>
      <w:r w:rsidR="00035A5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5C4DF6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y sube al </w:t>
      </w:r>
      <w:r w:rsidR="00617B5A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20</w:t>
      </w:r>
      <w:r w:rsidR="00B17A39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% entre los jóvenes </w:t>
      </w:r>
      <w:r w:rsidR="0064707A" w:rsidRPr="00023BE1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367F959A" w14:textId="77777777" w:rsidR="00815416" w:rsidRDefault="00815416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BCE0C94" w14:textId="5CD22600" w:rsidR="000B6124" w:rsidRDefault="00BD274C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Con un 1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5C4DF6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BD274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5C4DF6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64707A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M de espectadores,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>la gala</w:t>
      </w:r>
      <w:r>
        <w:rPr>
          <w:rFonts w:ascii="Arial" w:eastAsia="Times New Roman" w:hAnsi="Arial" w:cs="Arial"/>
          <w:b/>
          <w:bCs/>
          <w:lang w:eastAsia="es-ES"/>
        </w:rPr>
        <w:t xml:space="preserve"> presentad</w:t>
      </w:r>
      <w:r w:rsidR="00DB7171">
        <w:rPr>
          <w:rFonts w:ascii="Arial" w:eastAsia="Times New Roman" w:hAnsi="Arial" w:cs="Arial"/>
          <w:b/>
          <w:bCs/>
          <w:lang w:eastAsia="es-ES"/>
        </w:rPr>
        <w:t>a</w:t>
      </w:r>
      <w:r>
        <w:rPr>
          <w:rFonts w:ascii="Arial" w:eastAsia="Times New Roman" w:hAnsi="Arial" w:cs="Arial"/>
          <w:b/>
          <w:bCs/>
          <w:lang w:eastAsia="es-ES"/>
        </w:rPr>
        <w:t xml:space="preserve"> por Carlos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B7171">
        <w:rPr>
          <w:rFonts w:ascii="Arial" w:eastAsia="Times New Roman" w:hAnsi="Arial" w:cs="Arial"/>
          <w:b/>
          <w:bCs/>
          <w:lang w:eastAsia="es-ES"/>
        </w:rPr>
        <w:t xml:space="preserve">y Laura Madrueño </w:t>
      </w:r>
      <w:r w:rsidR="005C4DF6">
        <w:rPr>
          <w:rFonts w:ascii="Arial" w:eastAsia="Times New Roman" w:hAnsi="Arial" w:cs="Arial"/>
          <w:b/>
          <w:bCs/>
          <w:lang w:eastAsia="es-ES"/>
        </w:rPr>
        <w:t>sumó 2 décimas respecto a su última entrega. A</w:t>
      </w:r>
      <w:r w:rsidR="007B4E79">
        <w:rPr>
          <w:rFonts w:ascii="Arial" w:eastAsia="Times New Roman" w:hAnsi="Arial" w:cs="Arial"/>
          <w:b/>
          <w:bCs/>
          <w:lang w:eastAsia="es-ES"/>
        </w:rPr>
        <w:t>ventajó 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su inmediato competidor (1</w:t>
      </w:r>
      <w:r w:rsidR="005C4DF6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>,</w:t>
      </w:r>
      <w:r w:rsidR="005C4DF6">
        <w:rPr>
          <w:rFonts w:ascii="Arial" w:eastAsia="Times New Roman" w:hAnsi="Arial" w:cs="Arial"/>
          <w:b/>
          <w:bCs/>
          <w:lang w:eastAsia="es-ES"/>
        </w:rPr>
        <w:t>1</w:t>
      </w:r>
      <w:r w:rsidR="000B6124">
        <w:rPr>
          <w:rFonts w:ascii="Arial" w:eastAsia="Times New Roman" w:hAnsi="Arial" w:cs="Arial"/>
          <w:b/>
          <w:bCs/>
          <w:lang w:eastAsia="es-ES"/>
        </w:rPr>
        <w:t>%)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="005C4DF6">
        <w:rPr>
          <w:rFonts w:ascii="Arial" w:eastAsia="Times New Roman" w:hAnsi="Arial" w:cs="Arial"/>
          <w:b/>
          <w:bCs/>
          <w:lang w:eastAsia="es-ES"/>
        </w:rPr>
        <w:t xml:space="preserve"> c</w:t>
      </w:r>
      <w:r w:rsidR="00B17A39">
        <w:rPr>
          <w:rFonts w:ascii="Arial" w:eastAsia="Times New Roman" w:hAnsi="Arial" w:cs="Arial"/>
          <w:b/>
          <w:bCs/>
          <w:lang w:eastAsia="es-ES"/>
        </w:rPr>
        <w:t>reció hasta el 1</w:t>
      </w:r>
      <w:r w:rsidR="005C4DF6">
        <w:rPr>
          <w:rFonts w:ascii="Arial" w:eastAsia="Times New Roman" w:hAnsi="Arial" w:cs="Arial"/>
          <w:b/>
          <w:bCs/>
          <w:lang w:eastAsia="es-ES"/>
        </w:rPr>
        <w:t>4,8</w:t>
      </w:r>
      <w:r w:rsidR="0064707A">
        <w:rPr>
          <w:rFonts w:ascii="Arial" w:eastAsia="Times New Roman" w:hAnsi="Arial" w:cs="Arial"/>
          <w:b/>
          <w:bCs/>
          <w:lang w:eastAsia="es-ES"/>
        </w:rPr>
        <w:t>%</w:t>
      </w:r>
      <w:r w:rsidR="007B4E7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en </w:t>
      </w:r>
      <w:proofErr w:type="gramStart"/>
      <w:r w:rsidR="000B6124" w:rsidRPr="0050423F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0B6124">
        <w:rPr>
          <w:rFonts w:ascii="Arial" w:eastAsia="Times New Roman" w:hAnsi="Arial" w:cs="Arial"/>
          <w:b/>
          <w:bCs/>
          <w:lang w:eastAsia="es-ES"/>
        </w:rPr>
        <w:t xml:space="preserve"> comercial con los espectadores entre </w:t>
      </w:r>
      <w:r w:rsidR="005C4DF6">
        <w:rPr>
          <w:rFonts w:ascii="Arial" w:eastAsia="Times New Roman" w:hAnsi="Arial" w:cs="Arial"/>
          <w:b/>
          <w:bCs/>
          <w:lang w:eastAsia="es-ES"/>
        </w:rPr>
        <w:t>16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C4DF6">
        <w:rPr>
          <w:rFonts w:ascii="Arial" w:eastAsia="Times New Roman" w:hAnsi="Arial" w:cs="Arial"/>
          <w:b/>
          <w:bCs/>
          <w:lang w:eastAsia="es-ES"/>
        </w:rPr>
        <w:t>a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C4DF6">
        <w:rPr>
          <w:rFonts w:ascii="Arial" w:eastAsia="Times New Roman" w:hAnsi="Arial" w:cs="Arial"/>
          <w:b/>
          <w:bCs/>
          <w:lang w:eastAsia="es-ES"/>
        </w:rPr>
        <w:t>2</w:t>
      </w:r>
      <w:r w:rsidR="00B17A39">
        <w:rPr>
          <w:rFonts w:ascii="Arial" w:eastAsia="Times New Roman" w:hAnsi="Arial" w:cs="Arial"/>
          <w:b/>
          <w:bCs/>
          <w:lang w:eastAsia="es-ES"/>
        </w:rPr>
        <w:t>4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años </w:t>
      </w:r>
      <w:r w:rsidR="001568BE">
        <w:rPr>
          <w:rFonts w:ascii="Arial" w:eastAsia="Times New Roman" w:hAnsi="Arial" w:cs="Arial"/>
          <w:b/>
          <w:bCs/>
          <w:lang w:eastAsia="es-ES"/>
        </w:rPr>
        <w:t>como</w:t>
      </w:r>
      <w:r w:rsidR="00494962">
        <w:rPr>
          <w:rFonts w:ascii="Arial" w:eastAsia="Times New Roman" w:hAnsi="Arial" w:cs="Arial"/>
          <w:b/>
          <w:bCs/>
          <w:lang w:eastAsia="es-ES"/>
        </w:rPr>
        <w:t xml:space="preserve"> sus principales seguidores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617B5A">
        <w:rPr>
          <w:rFonts w:ascii="Arial" w:eastAsia="Times New Roman" w:hAnsi="Arial" w:cs="Arial"/>
          <w:b/>
          <w:bCs/>
          <w:lang w:eastAsia="es-ES"/>
        </w:rPr>
        <w:t>20</w:t>
      </w:r>
      <w:r w:rsidR="005827FA">
        <w:rPr>
          <w:rFonts w:ascii="Arial" w:eastAsia="Times New Roman" w:hAnsi="Arial" w:cs="Arial"/>
          <w:b/>
          <w:bCs/>
          <w:lang w:eastAsia="es-ES"/>
        </w:rPr>
        <w:t>%</w:t>
      </w:r>
      <w:r w:rsidR="000B6124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31156572" w14:textId="77777777" w:rsidR="007B4E79" w:rsidRDefault="007B4E79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7E32ED3" w14:textId="011FBCD6" w:rsidR="00131E38" w:rsidRDefault="00131D1A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Cuatro </w:t>
      </w:r>
      <w:r w:rsidR="00131E38">
        <w:rPr>
          <w:rFonts w:ascii="Arial" w:eastAsia="Times New Roman" w:hAnsi="Arial" w:cs="Arial"/>
          <w:b/>
          <w:bCs/>
          <w:lang w:eastAsia="es-ES"/>
        </w:rPr>
        <w:t>(4,5%) creció una décima respecto al pasado martes</w:t>
      </w:r>
      <w:r w:rsidR="003217F0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131E38">
        <w:rPr>
          <w:rFonts w:ascii="Arial" w:eastAsia="Times New Roman" w:hAnsi="Arial" w:cs="Arial"/>
          <w:b/>
          <w:bCs/>
          <w:lang w:eastAsia="es-ES"/>
        </w:rPr>
        <w:t>‘E</w:t>
      </w:r>
      <w:r w:rsidR="00617B5A">
        <w:rPr>
          <w:rFonts w:ascii="Arial" w:eastAsia="Times New Roman" w:hAnsi="Arial" w:cs="Arial"/>
          <w:b/>
          <w:bCs/>
          <w:lang w:eastAsia="es-ES"/>
        </w:rPr>
        <w:t>n</w:t>
      </w:r>
      <w:r w:rsidR="00131E38">
        <w:rPr>
          <w:rFonts w:ascii="Arial" w:eastAsia="Times New Roman" w:hAnsi="Arial" w:cs="Arial"/>
          <w:b/>
          <w:bCs/>
          <w:lang w:eastAsia="es-ES"/>
        </w:rPr>
        <w:t xml:space="preserve"> boca de todos</w:t>
      </w:r>
      <w:r w:rsidR="003217F0">
        <w:rPr>
          <w:rFonts w:ascii="Arial" w:eastAsia="Times New Roman" w:hAnsi="Arial" w:cs="Arial"/>
          <w:b/>
          <w:bCs/>
          <w:lang w:eastAsia="es-ES"/>
        </w:rPr>
        <w:t>’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 alcanzó</w:t>
      </w:r>
      <w:r w:rsidR="00131E38">
        <w:rPr>
          <w:rFonts w:ascii="Arial" w:eastAsia="Times New Roman" w:hAnsi="Arial" w:cs="Arial"/>
          <w:b/>
          <w:bCs/>
          <w:lang w:eastAsia="es-ES"/>
        </w:rPr>
        <w:t xml:space="preserve"> su segundo mejor dato del año 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(3,6%) </w:t>
      </w:r>
      <w:r w:rsidR="00131E38">
        <w:rPr>
          <w:rFonts w:ascii="Arial" w:eastAsia="Times New Roman" w:hAnsi="Arial" w:cs="Arial"/>
          <w:b/>
          <w:bCs/>
          <w:lang w:eastAsia="es-ES"/>
        </w:rPr>
        <w:t>y ‘Código 10’</w:t>
      </w:r>
      <w:r w:rsidR="003217F0">
        <w:rPr>
          <w:rFonts w:ascii="Arial" w:eastAsia="Times New Roman" w:hAnsi="Arial" w:cs="Arial"/>
          <w:b/>
          <w:bCs/>
          <w:lang w:eastAsia="es-ES"/>
        </w:rPr>
        <w:t xml:space="preserve"> obtuvo </w:t>
      </w:r>
      <w:r w:rsidR="00131E38">
        <w:rPr>
          <w:rFonts w:ascii="Arial" w:eastAsia="Times New Roman" w:hAnsi="Arial" w:cs="Arial"/>
          <w:b/>
          <w:bCs/>
          <w:lang w:eastAsia="es-ES"/>
        </w:rPr>
        <w:t>su tercera mejor marca histórica en cuota de pantalla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 (4,4%)</w:t>
      </w:r>
      <w:r w:rsidR="00131E38">
        <w:rPr>
          <w:rFonts w:ascii="Arial" w:eastAsia="Times New Roman" w:hAnsi="Arial" w:cs="Arial"/>
          <w:b/>
          <w:bCs/>
          <w:lang w:eastAsia="es-ES"/>
        </w:rPr>
        <w:t>.</w:t>
      </w:r>
    </w:p>
    <w:p w14:paraId="0B0F2645" w14:textId="77777777" w:rsidR="00131D1A" w:rsidRDefault="00131D1A" w:rsidP="00AA4400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7749105E" w14:textId="351E4BE2" w:rsidR="00131D1A" w:rsidRDefault="009526FB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9526FB">
        <w:rPr>
          <w:rFonts w:ascii="Arial" w:eastAsia="Times New Roman" w:hAnsi="Arial" w:cs="Arial"/>
          <w:b/>
          <w:bCs/>
          <w:lang w:eastAsia="es-ES"/>
        </w:rPr>
        <w:t xml:space="preserve">Los canales temáticos de Mediaset España </w:t>
      </w:r>
      <w:r>
        <w:rPr>
          <w:rFonts w:ascii="Arial" w:eastAsia="Times New Roman" w:hAnsi="Arial" w:cs="Arial"/>
          <w:b/>
          <w:bCs/>
          <w:lang w:eastAsia="es-ES"/>
        </w:rPr>
        <w:t>(1</w:t>
      </w:r>
      <w:r w:rsidRPr="009526FB">
        <w:rPr>
          <w:rFonts w:ascii="Arial" w:eastAsia="Times New Roman" w:hAnsi="Arial" w:cs="Arial"/>
          <w:b/>
          <w:bCs/>
          <w:lang w:eastAsia="es-ES"/>
        </w:rPr>
        <w:t>0,1%</w:t>
      </w:r>
      <w:r>
        <w:rPr>
          <w:rFonts w:ascii="Arial" w:eastAsia="Times New Roman" w:hAnsi="Arial" w:cs="Arial"/>
          <w:b/>
          <w:bCs/>
          <w:lang w:eastAsia="es-ES"/>
        </w:rPr>
        <w:t>)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lidera</w:t>
      </w:r>
      <w:r w:rsidR="00CD6EE6">
        <w:rPr>
          <w:rFonts w:ascii="Arial" w:eastAsia="Times New Roman" w:hAnsi="Arial" w:cs="Arial"/>
          <w:b/>
          <w:bCs/>
          <w:lang w:eastAsia="es-ES"/>
        </w:rPr>
        <w:t>ro</w:t>
      </w:r>
      <w:r>
        <w:rPr>
          <w:rFonts w:ascii="Arial" w:eastAsia="Times New Roman" w:hAnsi="Arial" w:cs="Arial"/>
          <w:b/>
          <w:bCs/>
          <w:lang w:eastAsia="es-ES"/>
        </w:rPr>
        <w:t>n con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Energy (2,8%), FDF (2,6%) y </w:t>
      </w:r>
      <w:proofErr w:type="spellStart"/>
      <w:r w:rsidRPr="009526FB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(2,4%), que alcanz</w:t>
      </w:r>
      <w:r w:rsidR="00CD6EE6">
        <w:rPr>
          <w:rFonts w:ascii="Arial" w:eastAsia="Times New Roman" w:hAnsi="Arial" w:cs="Arial"/>
          <w:b/>
          <w:bCs/>
          <w:lang w:eastAsia="es-ES"/>
        </w:rPr>
        <w:t>ó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su mejor martes de las últimas 14 semanas</w:t>
      </w:r>
      <w:r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CD6EE6">
        <w:rPr>
          <w:rFonts w:ascii="Arial" w:eastAsia="Times New Roman" w:hAnsi="Arial" w:cs="Arial"/>
          <w:b/>
          <w:bCs/>
          <w:lang w:eastAsia="es-ES"/>
        </w:rPr>
        <w:t xml:space="preserve">en las tres primeras posiciones. </w:t>
      </w:r>
      <w:r>
        <w:rPr>
          <w:rFonts w:ascii="Arial" w:eastAsia="Times New Roman" w:hAnsi="Arial" w:cs="Arial"/>
          <w:b/>
          <w:bCs/>
          <w:lang w:eastAsia="es-ES"/>
        </w:rPr>
        <w:t xml:space="preserve">Coparon el ranking de </w:t>
      </w:r>
      <w:r w:rsidR="00013AF6">
        <w:rPr>
          <w:rFonts w:ascii="Arial" w:eastAsia="Times New Roman" w:hAnsi="Arial" w:cs="Arial"/>
          <w:b/>
          <w:bCs/>
          <w:lang w:eastAsia="es-ES"/>
        </w:rPr>
        <w:t>lo</w:t>
      </w:r>
      <w:r w:rsidR="003217F0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más vist</w:t>
      </w:r>
      <w:r w:rsidR="00013AF6">
        <w:rPr>
          <w:rFonts w:ascii="Arial" w:eastAsia="Times New Roman" w:hAnsi="Arial" w:cs="Arial"/>
          <w:b/>
          <w:bCs/>
          <w:lang w:eastAsia="es-ES"/>
        </w:rPr>
        <w:t>o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del día </w:t>
      </w:r>
      <w:r>
        <w:rPr>
          <w:rFonts w:ascii="Arial" w:eastAsia="Times New Roman" w:hAnsi="Arial" w:cs="Arial"/>
          <w:b/>
          <w:bCs/>
          <w:lang w:eastAsia="es-ES"/>
        </w:rPr>
        <w:t>l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a serie de </w:t>
      </w:r>
      <w:proofErr w:type="spellStart"/>
      <w:r w:rsidRPr="009526FB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'La Tempestad', el largometraje de Be </w:t>
      </w:r>
      <w:proofErr w:type="spellStart"/>
      <w:r w:rsidRPr="009526FB"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‘El beso del dragón”</w:t>
      </w:r>
      <w:r>
        <w:rPr>
          <w:rFonts w:ascii="Arial" w:eastAsia="Times New Roman" w:hAnsi="Arial" w:cs="Arial"/>
          <w:b/>
          <w:bCs/>
          <w:lang w:eastAsia="es-ES"/>
        </w:rPr>
        <w:t>, emisión con mayor audiencia en la historia del canal (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356.000 </w:t>
      </w:r>
      <w:r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Pr="009526FB">
        <w:rPr>
          <w:rFonts w:ascii="Arial" w:eastAsia="Times New Roman" w:hAnsi="Arial" w:cs="Arial"/>
          <w:b/>
          <w:bCs/>
          <w:lang w:eastAsia="es-ES"/>
        </w:rPr>
        <w:t>2,6%</w:t>
      </w:r>
      <w:r>
        <w:rPr>
          <w:rFonts w:ascii="Arial" w:eastAsia="Times New Roman" w:hAnsi="Arial" w:cs="Arial"/>
          <w:b/>
          <w:bCs/>
          <w:lang w:eastAsia="es-ES"/>
        </w:rPr>
        <w:t>),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013AF6">
        <w:rPr>
          <w:rFonts w:ascii="Arial" w:eastAsia="Times New Roman" w:hAnsi="Arial" w:cs="Arial"/>
          <w:b/>
          <w:bCs/>
          <w:lang w:eastAsia="es-ES"/>
        </w:rPr>
        <w:t>la película</w:t>
      </w:r>
      <w:r w:rsidRPr="009526FB">
        <w:rPr>
          <w:rFonts w:ascii="Arial" w:eastAsia="Times New Roman" w:hAnsi="Arial" w:cs="Arial"/>
          <w:b/>
          <w:bCs/>
          <w:lang w:eastAsia="es-ES"/>
        </w:rPr>
        <w:t xml:space="preserve"> de FDF '</w:t>
      </w:r>
      <w:proofErr w:type="spellStart"/>
      <w:r w:rsidRPr="009526FB">
        <w:rPr>
          <w:rFonts w:ascii="Arial" w:eastAsia="Times New Roman" w:hAnsi="Arial" w:cs="Arial"/>
          <w:b/>
          <w:bCs/>
          <w:lang w:eastAsia="es-ES"/>
        </w:rPr>
        <w:t>Fast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&amp; </w:t>
      </w:r>
      <w:proofErr w:type="spellStart"/>
      <w:r w:rsidRPr="009526FB">
        <w:rPr>
          <w:rFonts w:ascii="Arial" w:eastAsia="Times New Roman" w:hAnsi="Arial" w:cs="Arial"/>
          <w:b/>
          <w:bCs/>
          <w:lang w:eastAsia="es-ES"/>
        </w:rPr>
        <w:t>Furious</w:t>
      </w:r>
      <w:proofErr w:type="spellEnd"/>
      <w:r w:rsidRPr="009526FB">
        <w:rPr>
          <w:rFonts w:ascii="Arial" w:eastAsia="Times New Roman" w:hAnsi="Arial" w:cs="Arial"/>
          <w:b/>
          <w:bCs/>
          <w:lang w:eastAsia="es-ES"/>
        </w:rPr>
        <w:t xml:space="preserve"> 8'</w:t>
      </w:r>
      <w:r w:rsidR="00617B5A">
        <w:rPr>
          <w:rFonts w:ascii="Arial" w:eastAsia="Times New Roman" w:hAnsi="Arial" w:cs="Arial"/>
          <w:b/>
          <w:bCs/>
          <w:lang w:eastAsia="es-ES"/>
        </w:rPr>
        <w:t xml:space="preserve"> en tercer lugar.</w:t>
      </w:r>
    </w:p>
    <w:p w14:paraId="4AAA1C4E" w14:textId="77777777" w:rsidR="00617B5A" w:rsidRPr="00D9133C" w:rsidRDefault="00617B5A" w:rsidP="00AA440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4DCBE85" w14:textId="109D9A30" w:rsidR="00550B0C" w:rsidRDefault="00C30DC3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F922A6">
        <w:rPr>
          <w:rFonts w:ascii="Arial" w:eastAsia="Times New Roman" w:hAnsi="Arial" w:cs="Arial"/>
          <w:b/>
          <w:lang w:eastAsia="es-ES"/>
        </w:rPr>
        <w:t xml:space="preserve">‘Supervivientes: </w:t>
      </w:r>
      <w:r>
        <w:rPr>
          <w:rFonts w:ascii="Arial" w:eastAsia="Times New Roman" w:hAnsi="Arial" w:cs="Arial"/>
          <w:b/>
          <w:lang w:eastAsia="es-ES"/>
        </w:rPr>
        <w:t>Tierra de nadie</w:t>
      </w:r>
      <w:r w:rsidRPr="00F922A6">
        <w:rPr>
          <w:rFonts w:ascii="Arial" w:eastAsia="Times New Roman" w:hAnsi="Arial" w:cs="Arial"/>
          <w:b/>
          <w:lang w:eastAsia="es-ES"/>
        </w:rPr>
        <w:t>’</w:t>
      </w:r>
      <w:r w:rsidR="00EC756C">
        <w:rPr>
          <w:rFonts w:ascii="Arial" w:eastAsia="Times New Roman" w:hAnsi="Arial" w:cs="Arial"/>
          <w:b/>
          <w:lang w:eastAsia="es-ES"/>
        </w:rPr>
        <w:t xml:space="preserve"> </w:t>
      </w:r>
      <w:r w:rsidR="00E81CF1">
        <w:rPr>
          <w:rFonts w:ascii="Arial" w:eastAsia="Times New Roman" w:hAnsi="Arial" w:cs="Arial"/>
          <w:bCs/>
          <w:lang w:eastAsia="es-ES"/>
        </w:rPr>
        <w:t>encadenó anoche un nuevo liderazgo e</w:t>
      </w:r>
      <w:r w:rsidR="005E682B">
        <w:rPr>
          <w:rFonts w:ascii="Arial" w:eastAsia="Times New Roman" w:hAnsi="Arial" w:cs="Arial"/>
          <w:bCs/>
          <w:lang w:eastAsia="es-ES"/>
        </w:rPr>
        <w:t xml:space="preserve">n su franja con </w:t>
      </w:r>
      <w:r w:rsidR="005D6F5A">
        <w:rPr>
          <w:rFonts w:ascii="Arial" w:eastAsia="Times New Roman" w:hAnsi="Arial" w:cs="Arial"/>
          <w:b/>
          <w:lang w:eastAsia="es-ES"/>
        </w:rPr>
        <w:t>un 1</w:t>
      </w:r>
      <w:r w:rsidR="005E682B">
        <w:rPr>
          <w:rFonts w:ascii="Arial" w:eastAsia="Times New Roman" w:hAnsi="Arial" w:cs="Arial"/>
          <w:b/>
          <w:lang w:eastAsia="es-ES"/>
        </w:rPr>
        <w:t>4</w:t>
      </w:r>
      <w:r w:rsidR="005D6F5A">
        <w:rPr>
          <w:rFonts w:ascii="Arial" w:eastAsia="Times New Roman" w:hAnsi="Arial" w:cs="Arial"/>
          <w:b/>
          <w:lang w:eastAsia="es-ES"/>
        </w:rPr>
        <w:t>,</w:t>
      </w:r>
      <w:r w:rsidR="00E81CF1">
        <w:rPr>
          <w:rFonts w:ascii="Arial" w:eastAsia="Times New Roman" w:hAnsi="Arial" w:cs="Arial"/>
          <w:b/>
          <w:lang w:eastAsia="es-ES"/>
        </w:rPr>
        <w:t>4</w:t>
      </w:r>
      <w:r w:rsidR="005D6F5A">
        <w:rPr>
          <w:rFonts w:ascii="Arial" w:eastAsia="Times New Roman" w:hAnsi="Arial" w:cs="Arial"/>
          <w:b/>
          <w:lang w:eastAsia="es-ES"/>
        </w:rPr>
        <w:t xml:space="preserve">% de </w:t>
      </w:r>
      <w:r w:rsidR="005D6F5A" w:rsidRPr="00EC756C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5D6F5A">
        <w:rPr>
          <w:rFonts w:ascii="Arial" w:eastAsia="Times New Roman" w:hAnsi="Arial" w:cs="Arial"/>
          <w:b/>
          <w:lang w:eastAsia="es-ES"/>
        </w:rPr>
        <w:t xml:space="preserve"> y 1.</w:t>
      </w:r>
      <w:r w:rsidR="00AF782B">
        <w:rPr>
          <w:rFonts w:ascii="Arial" w:eastAsia="Times New Roman" w:hAnsi="Arial" w:cs="Arial"/>
          <w:b/>
          <w:lang w:eastAsia="es-ES"/>
        </w:rPr>
        <w:t>400</w:t>
      </w:r>
      <w:r w:rsidR="005D6F5A">
        <w:rPr>
          <w:rFonts w:ascii="Arial" w:eastAsia="Times New Roman" w:hAnsi="Arial" w:cs="Arial"/>
          <w:b/>
          <w:lang w:eastAsia="es-ES"/>
        </w:rPr>
        <w:t>.000 seguidores</w:t>
      </w:r>
      <w:r w:rsidR="005D6F5A" w:rsidRPr="005D6F5A">
        <w:rPr>
          <w:rFonts w:ascii="Arial" w:eastAsia="Times New Roman" w:hAnsi="Arial" w:cs="Arial"/>
          <w:bCs/>
          <w:lang w:eastAsia="es-ES"/>
        </w:rPr>
        <w:t xml:space="preserve">. </w:t>
      </w:r>
      <w:r w:rsidR="00AF782B">
        <w:rPr>
          <w:rFonts w:ascii="Arial" w:eastAsia="Times New Roman" w:hAnsi="Arial" w:cs="Arial"/>
          <w:bCs/>
          <w:lang w:eastAsia="es-ES"/>
        </w:rPr>
        <w:t>Creció 2 décimas respecto al resultado de su última entrega y se impuso a la oferta de l</w:t>
      </w:r>
      <w:r w:rsidR="00D07768">
        <w:rPr>
          <w:rFonts w:ascii="Arial" w:eastAsia="Times New Roman" w:hAnsi="Arial" w:cs="Arial"/>
          <w:bCs/>
          <w:lang w:eastAsia="es-ES"/>
        </w:rPr>
        <w:t>a segunda opción</w:t>
      </w:r>
      <w:r w:rsidR="005D6F5A">
        <w:rPr>
          <w:rFonts w:ascii="Arial" w:eastAsia="Times New Roman" w:hAnsi="Arial" w:cs="Arial"/>
          <w:bCs/>
          <w:lang w:eastAsia="es-ES"/>
        </w:rPr>
        <w:t xml:space="preserve"> (1</w:t>
      </w:r>
      <w:r w:rsidR="00AF782B">
        <w:rPr>
          <w:rFonts w:ascii="Arial" w:eastAsia="Times New Roman" w:hAnsi="Arial" w:cs="Arial"/>
          <w:bCs/>
          <w:lang w:eastAsia="es-ES"/>
        </w:rPr>
        <w:t>4</w:t>
      </w:r>
      <w:r w:rsidR="005D6F5A">
        <w:rPr>
          <w:rFonts w:ascii="Arial" w:eastAsia="Times New Roman" w:hAnsi="Arial" w:cs="Arial"/>
          <w:bCs/>
          <w:lang w:eastAsia="es-ES"/>
        </w:rPr>
        <w:t>,</w:t>
      </w:r>
      <w:r w:rsidR="00AF782B">
        <w:rPr>
          <w:rFonts w:ascii="Arial" w:eastAsia="Times New Roman" w:hAnsi="Arial" w:cs="Arial"/>
          <w:bCs/>
          <w:lang w:eastAsia="es-ES"/>
        </w:rPr>
        <w:t>1</w:t>
      </w:r>
      <w:r w:rsidR="005D6F5A">
        <w:rPr>
          <w:rFonts w:ascii="Arial" w:eastAsia="Times New Roman" w:hAnsi="Arial" w:cs="Arial"/>
          <w:bCs/>
          <w:lang w:eastAsia="es-ES"/>
        </w:rPr>
        <w:t>%).</w:t>
      </w:r>
      <w:r w:rsidR="00617B5A">
        <w:rPr>
          <w:rFonts w:ascii="Arial" w:eastAsia="Times New Roman" w:hAnsi="Arial" w:cs="Arial"/>
          <w:bCs/>
          <w:lang w:eastAsia="es-ES"/>
        </w:rPr>
        <w:t xml:space="preserve"> </w:t>
      </w:r>
      <w:r w:rsidR="005D6F5A">
        <w:rPr>
          <w:rFonts w:ascii="Arial" w:eastAsia="Times New Roman" w:hAnsi="Arial" w:cs="Arial"/>
          <w:bCs/>
          <w:lang w:eastAsia="es-ES"/>
        </w:rPr>
        <w:t>T</w:t>
      </w:r>
      <w:r w:rsidR="00494962">
        <w:rPr>
          <w:rFonts w:ascii="Arial" w:eastAsia="Times New Roman" w:hAnsi="Arial" w:cs="Arial"/>
          <w:bCs/>
          <w:lang w:eastAsia="es-ES"/>
        </w:rPr>
        <w:t xml:space="preserve">ambién </w:t>
      </w:r>
      <w:r w:rsidR="00013AF6">
        <w:rPr>
          <w:rFonts w:ascii="Arial" w:eastAsia="Times New Roman" w:hAnsi="Arial" w:cs="Arial"/>
          <w:bCs/>
          <w:lang w:eastAsia="es-ES"/>
        </w:rPr>
        <w:t>fue lo más visto</w:t>
      </w:r>
      <w:r w:rsidR="005E682B">
        <w:rPr>
          <w:rFonts w:ascii="Arial" w:eastAsia="Times New Roman" w:hAnsi="Arial" w:cs="Arial"/>
          <w:bCs/>
          <w:lang w:eastAsia="es-ES"/>
        </w:rPr>
        <w:t xml:space="preserve"> entre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5E682B">
        <w:rPr>
          <w:rFonts w:ascii="Arial" w:eastAsia="Times New Roman" w:hAnsi="Arial" w:cs="Arial"/>
          <w:b/>
          <w:lang w:eastAsia="es-ES"/>
        </w:rPr>
        <w:t>el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5E682B">
        <w:rPr>
          <w:rFonts w:ascii="Arial" w:eastAsia="Times New Roman" w:hAnsi="Arial" w:cs="Arial"/>
          <w:b/>
          <w:lang w:eastAsia="es-ES"/>
        </w:rPr>
        <w:t>público</w:t>
      </w:r>
      <w:r w:rsidR="003F27BE">
        <w:rPr>
          <w:rFonts w:ascii="Arial" w:eastAsia="Times New Roman" w:hAnsi="Arial" w:cs="Arial"/>
          <w:b/>
          <w:lang w:eastAsia="es-ES"/>
        </w:rPr>
        <w:t xml:space="preserve"> </w:t>
      </w:r>
      <w:r w:rsidR="00252A38" w:rsidRPr="00252A38">
        <w:rPr>
          <w:rFonts w:ascii="Arial" w:eastAsia="Times New Roman" w:hAnsi="Arial" w:cs="Arial"/>
          <w:b/>
          <w:lang w:eastAsia="es-ES"/>
        </w:rPr>
        <w:t xml:space="preserve">con mejor perfil para los anunciantes </w:t>
      </w:r>
      <w:r w:rsidR="003F27BE" w:rsidRPr="003F27BE">
        <w:rPr>
          <w:rFonts w:ascii="Arial" w:eastAsia="Times New Roman" w:hAnsi="Arial" w:cs="Arial"/>
          <w:bCs/>
          <w:lang w:eastAsia="es-ES"/>
        </w:rPr>
        <w:t>c</w:t>
      </w:r>
      <w:r w:rsidR="00252A38" w:rsidRPr="00252A38">
        <w:rPr>
          <w:rFonts w:ascii="Arial" w:eastAsia="Times New Roman" w:hAnsi="Arial" w:cs="Arial"/>
          <w:bCs/>
          <w:lang w:eastAsia="es-ES"/>
        </w:rPr>
        <w:t xml:space="preserve">on un </w:t>
      </w:r>
      <w:r w:rsidR="00252A38" w:rsidRPr="00CD6EE6">
        <w:rPr>
          <w:rFonts w:ascii="Arial" w:eastAsia="Times New Roman" w:hAnsi="Arial" w:cs="Arial"/>
          <w:b/>
          <w:lang w:eastAsia="es-ES"/>
        </w:rPr>
        <w:t>1</w:t>
      </w:r>
      <w:r w:rsidR="00AF782B" w:rsidRPr="00CD6EE6">
        <w:rPr>
          <w:rFonts w:ascii="Arial" w:eastAsia="Times New Roman" w:hAnsi="Arial" w:cs="Arial"/>
          <w:b/>
          <w:lang w:eastAsia="es-ES"/>
        </w:rPr>
        <w:t>4,8</w:t>
      </w:r>
      <w:r w:rsidR="00252A38" w:rsidRPr="00CD6EE6">
        <w:rPr>
          <w:rFonts w:ascii="Arial" w:eastAsia="Times New Roman" w:hAnsi="Arial" w:cs="Arial"/>
          <w:b/>
          <w:lang w:eastAsia="es-ES"/>
        </w:rPr>
        <w:t xml:space="preserve">% de </w:t>
      </w:r>
      <w:r w:rsidR="00252A38" w:rsidRPr="00CD6EE6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780159" w:rsidRPr="00CD6EE6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="00780159" w:rsidRPr="00CD6EE6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780159" w:rsidRPr="00CD6EE6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780159" w:rsidRPr="00CD6EE6">
        <w:rPr>
          <w:rFonts w:ascii="Arial" w:eastAsia="Times New Roman" w:hAnsi="Arial" w:cs="Arial"/>
          <w:b/>
          <w:lang w:eastAsia="es-ES"/>
        </w:rPr>
        <w:t xml:space="preserve"> comercial</w:t>
      </w:r>
      <w:r w:rsidR="00742C6D">
        <w:rPr>
          <w:rFonts w:ascii="Arial" w:eastAsia="Times New Roman" w:hAnsi="Arial" w:cs="Arial"/>
          <w:bCs/>
          <w:lang w:eastAsia="es-ES"/>
        </w:rPr>
        <w:t xml:space="preserve">, </w:t>
      </w:r>
      <w:r w:rsidR="00252A38">
        <w:rPr>
          <w:rFonts w:ascii="Arial" w:eastAsia="Times New Roman" w:hAnsi="Arial" w:cs="Arial"/>
          <w:bCs/>
          <w:lang w:eastAsia="es-ES"/>
        </w:rPr>
        <w:t>arropado</w:t>
      </w:r>
      <w:r w:rsidR="0055566A">
        <w:rPr>
          <w:rFonts w:ascii="Arial" w:eastAsia="Times New Roman" w:hAnsi="Arial" w:cs="Arial"/>
          <w:bCs/>
          <w:lang w:eastAsia="es-ES"/>
        </w:rPr>
        <w:t xml:space="preserve"> principalmente </w:t>
      </w:r>
      <w:r w:rsidR="00252A38">
        <w:rPr>
          <w:rFonts w:ascii="Arial" w:eastAsia="Times New Roman" w:hAnsi="Arial" w:cs="Arial"/>
          <w:bCs/>
          <w:lang w:eastAsia="es-ES"/>
        </w:rPr>
        <w:t>por</w:t>
      </w:r>
      <w:r w:rsidR="003F27BE">
        <w:rPr>
          <w:rFonts w:ascii="Arial" w:eastAsia="Times New Roman" w:hAnsi="Arial" w:cs="Arial"/>
          <w:bCs/>
          <w:lang w:eastAsia="es-ES"/>
        </w:rPr>
        <w:t xml:space="preserve"> </w:t>
      </w:r>
      <w:r w:rsidR="00412421">
        <w:rPr>
          <w:rFonts w:ascii="Arial" w:eastAsia="Times New Roman" w:hAnsi="Arial" w:cs="Arial"/>
          <w:bCs/>
          <w:lang w:eastAsia="es-ES"/>
        </w:rPr>
        <w:t xml:space="preserve">los </w:t>
      </w:r>
      <w:r w:rsidR="0055566A">
        <w:rPr>
          <w:rFonts w:ascii="Arial" w:eastAsia="Times New Roman" w:hAnsi="Arial" w:cs="Arial"/>
          <w:bCs/>
          <w:lang w:eastAsia="es-ES"/>
        </w:rPr>
        <w:t xml:space="preserve">jóvenes de </w:t>
      </w:r>
      <w:r w:rsidR="003F27BE">
        <w:rPr>
          <w:rFonts w:ascii="Arial" w:eastAsia="Times New Roman" w:hAnsi="Arial" w:cs="Arial"/>
          <w:bCs/>
          <w:lang w:eastAsia="es-ES"/>
        </w:rPr>
        <w:t xml:space="preserve">entre </w:t>
      </w:r>
      <w:r w:rsidR="0055566A" w:rsidRPr="00CD6EE6">
        <w:rPr>
          <w:rFonts w:ascii="Arial" w:eastAsia="Times New Roman" w:hAnsi="Arial" w:cs="Arial"/>
          <w:b/>
          <w:lang w:eastAsia="es-ES"/>
        </w:rPr>
        <w:t>16</w:t>
      </w:r>
      <w:r w:rsidR="003F27BE" w:rsidRPr="00CD6EE6">
        <w:rPr>
          <w:rFonts w:ascii="Arial" w:eastAsia="Times New Roman" w:hAnsi="Arial" w:cs="Arial"/>
          <w:b/>
          <w:lang w:eastAsia="es-ES"/>
        </w:rPr>
        <w:t xml:space="preserve"> y </w:t>
      </w:r>
      <w:r w:rsidR="00AF782B" w:rsidRPr="00CD6EE6">
        <w:rPr>
          <w:rFonts w:ascii="Arial" w:eastAsia="Times New Roman" w:hAnsi="Arial" w:cs="Arial"/>
          <w:b/>
          <w:lang w:eastAsia="es-ES"/>
        </w:rPr>
        <w:t>2</w:t>
      </w:r>
      <w:r w:rsidR="0055566A" w:rsidRPr="00CD6EE6">
        <w:rPr>
          <w:rFonts w:ascii="Arial" w:eastAsia="Times New Roman" w:hAnsi="Arial" w:cs="Arial"/>
          <w:b/>
          <w:lang w:eastAsia="es-ES"/>
        </w:rPr>
        <w:t>4</w:t>
      </w:r>
      <w:r w:rsidR="003F27BE" w:rsidRPr="00CD6EE6">
        <w:rPr>
          <w:rFonts w:ascii="Arial" w:eastAsia="Times New Roman" w:hAnsi="Arial" w:cs="Arial"/>
          <w:b/>
          <w:lang w:eastAsia="es-ES"/>
        </w:rPr>
        <w:t xml:space="preserve"> años (</w:t>
      </w:r>
      <w:r w:rsidR="00617B5A" w:rsidRPr="00CD6EE6">
        <w:rPr>
          <w:rFonts w:ascii="Arial" w:eastAsia="Times New Roman" w:hAnsi="Arial" w:cs="Arial"/>
          <w:b/>
          <w:lang w:eastAsia="es-ES"/>
        </w:rPr>
        <w:t>20</w:t>
      </w:r>
      <w:r w:rsidR="005827FA" w:rsidRPr="00CD6EE6">
        <w:rPr>
          <w:rFonts w:ascii="Arial" w:eastAsia="Times New Roman" w:hAnsi="Arial" w:cs="Arial"/>
          <w:b/>
          <w:lang w:eastAsia="es-ES"/>
        </w:rPr>
        <w:t>%</w:t>
      </w:r>
      <w:r w:rsidR="00550B0C" w:rsidRPr="00CD6EE6">
        <w:rPr>
          <w:rFonts w:ascii="Arial" w:eastAsia="Times New Roman" w:hAnsi="Arial" w:cs="Arial"/>
          <w:b/>
          <w:lang w:eastAsia="es-ES"/>
        </w:rPr>
        <w:t>)</w:t>
      </w:r>
      <w:r w:rsidR="00AF782B" w:rsidRPr="00CD6EE6">
        <w:rPr>
          <w:rFonts w:ascii="Arial" w:eastAsia="Times New Roman" w:hAnsi="Arial" w:cs="Arial"/>
          <w:b/>
          <w:lang w:eastAsia="es-ES"/>
        </w:rPr>
        <w:t>.</w:t>
      </w:r>
      <w:r w:rsidR="00742C6D">
        <w:rPr>
          <w:rFonts w:ascii="Arial" w:eastAsia="Times New Roman" w:hAnsi="Arial" w:cs="Arial"/>
          <w:bCs/>
          <w:lang w:eastAsia="es-ES"/>
        </w:rPr>
        <w:t xml:space="preserve"> S</w:t>
      </w:r>
      <w:r w:rsidR="00550B0C" w:rsidRPr="00F922A6">
        <w:rPr>
          <w:rFonts w:ascii="Arial" w:eastAsia="Times New Roman" w:hAnsi="Arial" w:cs="Arial"/>
          <w:bCs/>
          <w:lang w:eastAsia="es-ES"/>
        </w:rPr>
        <w:t xml:space="preserve">uperó la media nacional en </w:t>
      </w:r>
      <w:r w:rsidR="00550B0C">
        <w:rPr>
          <w:rFonts w:ascii="Arial" w:eastAsia="Times New Roman" w:hAnsi="Arial" w:cs="Arial"/>
          <w:b/>
          <w:lang w:eastAsia="es-ES"/>
        </w:rPr>
        <w:t>Canarias (</w:t>
      </w:r>
      <w:r w:rsidR="00AF782B">
        <w:rPr>
          <w:rFonts w:ascii="Arial" w:eastAsia="Times New Roman" w:hAnsi="Arial" w:cs="Arial"/>
          <w:b/>
          <w:lang w:eastAsia="es-ES"/>
        </w:rPr>
        <w:t>20,8</w:t>
      </w:r>
      <w:r w:rsidR="00550B0C">
        <w:rPr>
          <w:rFonts w:ascii="Arial" w:eastAsia="Times New Roman" w:hAnsi="Arial" w:cs="Arial"/>
          <w:b/>
          <w:lang w:eastAsia="es-ES"/>
        </w:rPr>
        <w:t xml:space="preserve">%), </w:t>
      </w:r>
      <w:r w:rsidR="005E682B">
        <w:rPr>
          <w:rFonts w:ascii="Arial" w:eastAsia="Times New Roman" w:hAnsi="Arial" w:cs="Arial"/>
          <w:b/>
          <w:lang w:eastAsia="es-ES"/>
        </w:rPr>
        <w:t>Andalucía (1</w:t>
      </w:r>
      <w:r w:rsidR="00AF782B">
        <w:rPr>
          <w:rFonts w:ascii="Arial" w:eastAsia="Times New Roman" w:hAnsi="Arial" w:cs="Arial"/>
          <w:b/>
          <w:lang w:eastAsia="es-ES"/>
        </w:rPr>
        <w:t>7</w:t>
      </w:r>
      <w:r w:rsidR="005E682B">
        <w:rPr>
          <w:rFonts w:ascii="Arial" w:eastAsia="Times New Roman" w:hAnsi="Arial" w:cs="Arial"/>
          <w:b/>
          <w:lang w:eastAsia="es-ES"/>
        </w:rPr>
        <w:t>,</w:t>
      </w:r>
      <w:r w:rsidR="00AF782B">
        <w:rPr>
          <w:rFonts w:ascii="Arial" w:eastAsia="Times New Roman" w:hAnsi="Arial" w:cs="Arial"/>
          <w:b/>
          <w:lang w:eastAsia="es-ES"/>
        </w:rPr>
        <w:t>1</w:t>
      </w:r>
      <w:r w:rsidR="005E682B">
        <w:rPr>
          <w:rFonts w:ascii="Arial" w:eastAsia="Times New Roman" w:hAnsi="Arial" w:cs="Arial"/>
          <w:b/>
          <w:lang w:eastAsia="es-ES"/>
        </w:rPr>
        <w:t xml:space="preserve">%), </w:t>
      </w:r>
      <w:r w:rsidR="00AF782B">
        <w:rPr>
          <w:rFonts w:ascii="Arial" w:eastAsia="Times New Roman" w:hAnsi="Arial" w:cs="Arial"/>
          <w:b/>
          <w:lang w:eastAsia="es-ES"/>
        </w:rPr>
        <w:t>Murcia (16,8%), Madrid (15,1%)</w:t>
      </w:r>
      <w:r w:rsidR="005E682B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lang w:eastAsia="es-ES"/>
        </w:rPr>
        <w:t>y en el denominado ‘Resto’ (</w:t>
      </w:r>
      <w:r w:rsidR="00742C6D">
        <w:rPr>
          <w:rFonts w:ascii="Arial" w:eastAsia="Times New Roman" w:hAnsi="Arial" w:cs="Arial"/>
          <w:b/>
          <w:lang w:eastAsia="es-ES"/>
        </w:rPr>
        <w:t>1</w:t>
      </w:r>
      <w:r w:rsidR="005E682B">
        <w:rPr>
          <w:rFonts w:ascii="Arial" w:eastAsia="Times New Roman" w:hAnsi="Arial" w:cs="Arial"/>
          <w:b/>
          <w:lang w:eastAsia="es-ES"/>
        </w:rPr>
        <w:t>8</w:t>
      </w:r>
      <w:r w:rsidR="00AF782B">
        <w:rPr>
          <w:rFonts w:ascii="Arial" w:eastAsia="Times New Roman" w:hAnsi="Arial" w:cs="Arial"/>
          <w:b/>
          <w:lang w:eastAsia="es-ES"/>
        </w:rPr>
        <w:t>,1</w:t>
      </w:r>
      <w:r w:rsidR="00550B0C">
        <w:rPr>
          <w:rFonts w:ascii="Arial" w:eastAsia="Times New Roman" w:hAnsi="Arial" w:cs="Arial"/>
          <w:b/>
          <w:lang w:eastAsia="es-ES"/>
        </w:rPr>
        <w:t>%)</w:t>
      </w:r>
      <w:r w:rsidR="00550B0C" w:rsidRPr="00F922A6">
        <w:rPr>
          <w:rFonts w:ascii="Arial" w:eastAsia="Times New Roman" w:hAnsi="Arial" w:cs="Arial"/>
          <w:bCs/>
          <w:lang w:eastAsia="es-ES"/>
        </w:rPr>
        <w:t>.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742C6D">
        <w:rPr>
          <w:rFonts w:ascii="Arial" w:eastAsia="Times New Roman" w:hAnsi="Arial" w:cs="Arial"/>
          <w:bCs/>
          <w:lang w:eastAsia="es-ES"/>
        </w:rPr>
        <w:t>Además, m</w:t>
      </w:r>
      <w:r w:rsidR="00550B0C">
        <w:rPr>
          <w:rFonts w:ascii="Arial" w:eastAsia="Times New Roman" w:hAnsi="Arial" w:cs="Arial"/>
          <w:bCs/>
          <w:lang w:eastAsia="es-ES"/>
        </w:rPr>
        <w:t>ás de 4</w:t>
      </w:r>
      <w:r w:rsidR="008916CB">
        <w:rPr>
          <w:rFonts w:ascii="Arial" w:eastAsia="Times New Roman" w:hAnsi="Arial" w:cs="Arial"/>
          <w:bCs/>
          <w:lang w:eastAsia="es-ES"/>
        </w:rPr>
        <w:t>,5</w:t>
      </w:r>
      <w:r w:rsidR="00550B0C">
        <w:rPr>
          <w:rFonts w:ascii="Arial" w:eastAsia="Times New Roman" w:hAnsi="Arial" w:cs="Arial"/>
          <w:bCs/>
          <w:lang w:eastAsia="es-ES"/>
        </w:rPr>
        <w:t>M de espectadores conectaron con el concurso en algún momento de su emisión.</w:t>
      </w:r>
      <w:r w:rsidR="00550B0C" w:rsidRPr="00F922A6">
        <w:rPr>
          <w:rFonts w:ascii="Arial" w:eastAsia="Times New Roman" w:hAnsi="Arial" w:cs="Arial"/>
          <w:b/>
          <w:lang w:eastAsia="es-ES"/>
        </w:rPr>
        <w:t xml:space="preserve"> </w:t>
      </w:r>
    </w:p>
    <w:p w14:paraId="5E7E7775" w14:textId="77777777" w:rsidR="00412421" w:rsidRDefault="00412421" w:rsidP="00550B0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65B01B6" w14:textId="7E6D2926" w:rsidR="008916CB" w:rsidRDefault="00412421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</w:t>
      </w:r>
      <w:r w:rsidRPr="00455592">
        <w:rPr>
          <w:rFonts w:ascii="Arial" w:eastAsia="Times New Roman" w:hAnsi="Arial" w:cs="Arial"/>
          <w:b/>
          <w:lang w:eastAsia="es-ES"/>
        </w:rPr>
        <w:t>ediaset España</w:t>
      </w:r>
      <w:r w:rsidR="002B77A0">
        <w:rPr>
          <w:rFonts w:ascii="Arial" w:eastAsia="Times New Roman" w:hAnsi="Arial" w:cs="Arial"/>
          <w:b/>
          <w:lang w:eastAsia="es-ES"/>
        </w:rPr>
        <w:t xml:space="preserve"> </w:t>
      </w:r>
      <w:r w:rsidR="002B77A0">
        <w:rPr>
          <w:rFonts w:ascii="Arial" w:eastAsia="Times New Roman" w:hAnsi="Arial" w:cs="Arial"/>
          <w:bCs/>
          <w:lang w:eastAsia="es-ES"/>
        </w:rPr>
        <w:t xml:space="preserve">anotó </w:t>
      </w:r>
      <w:r w:rsidR="008916CB">
        <w:rPr>
          <w:rFonts w:ascii="Arial" w:eastAsia="Times New Roman" w:hAnsi="Arial" w:cs="Arial"/>
          <w:bCs/>
          <w:lang w:eastAsia="es-ES"/>
        </w:rPr>
        <w:t>ayer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A41E0B">
        <w:rPr>
          <w:rFonts w:ascii="Arial" w:eastAsia="Times New Roman" w:hAnsi="Arial" w:cs="Arial"/>
          <w:bCs/>
          <w:lang w:eastAsia="es-ES"/>
        </w:rPr>
        <w:t>un 2</w:t>
      </w:r>
      <w:r w:rsidR="002B77A0">
        <w:rPr>
          <w:rFonts w:ascii="Arial" w:eastAsia="Times New Roman" w:hAnsi="Arial" w:cs="Arial"/>
          <w:bCs/>
          <w:lang w:eastAsia="es-ES"/>
        </w:rPr>
        <w:t>6,</w:t>
      </w:r>
      <w:r w:rsidR="008916CB">
        <w:rPr>
          <w:rFonts w:ascii="Arial" w:eastAsia="Times New Roman" w:hAnsi="Arial" w:cs="Arial"/>
          <w:bCs/>
          <w:lang w:eastAsia="es-ES"/>
        </w:rPr>
        <w:t>7</w:t>
      </w:r>
      <w:r w:rsidRPr="00A41E0B">
        <w:rPr>
          <w:rFonts w:ascii="Arial" w:eastAsia="Times New Roman" w:hAnsi="Arial" w:cs="Arial"/>
          <w:bCs/>
          <w:lang w:eastAsia="es-ES"/>
        </w:rPr>
        <w:t xml:space="preserve">% de </w:t>
      </w:r>
      <w:r w:rsidRPr="00A41E0B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>y fue el grupo más visto en el</w:t>
      </w:r>
      <w:r w:rsidRPr="00A41E0B">
        <w:rPr>
          <w:rFonts w:ascii="Arial" w:eastAsia="Times New Roman" w:hAnsi="Arial" w:cs="Arial"/>
          <w:bCs/>
          <w:lang w:eastAsia="es-ES"/>
        </w:rPr>
        <w:t xml:space="preserve"> </w:t>
      </w:r>
      <w:proofErr w:type="gramStart"/>
      <w:r w:rsidRPr="00A41E0B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A41E0B">
        <w:rPr>
          <w:rFonts w:ascii="Arial" w:eastAsia="Times New Roman" w:hAnsi="Arial" w:cs="Arial"/>
          <w:bCs/>
          <w:lang w:eastAsia="es-ES"/>
        </w:rPr>
        <w:t xml:space="preserve"> comercial (2</w:t>
      </w:r>
      <w:r w:rsidR="002B77A0">
        <w:rPr>
          <w:rFonts w:ascii="Arial" w:eastAsia="Times New Roman" w:hAnsi="Arial" w:cs="Arial"/>
          <w:bCs/>
          <w:lang w:eastAsia="es-ES"/>
        </w:rPr>
        <w:t>9,</w:t>
      </w:r>
      <w:r w:rsidR="008916CB">
        <w:rPr>
          <w:rFonts w:ascii="Arial" w:eastAsia="Times New Roman" w:hAnsi="Arial" w:cs="Arial"/>
          <w:bCs/>
          <w:lang w:eastAsia="es-ES"/>
        </w:rPr>
        <w:t>4</w:t>
      </w:r>
      <w:r w:rsidRPr="00A41E0B">
        <w:rPr>
          <w:rFonts w:ascii="Arial" w:eastAsia="Times New Roman" w:hAnsi="Arial" w:cs="Arial"/>
          <w:bCs/>
          <w:lang w:eastAsia="es-ES"/>
        </w:rPr>
        <w:t>%).</w:t>
      </w:r>
      <w:r w:rsidR="00815416">
        <w:rPr>
          <w:rFonts w:ascii="Arial" w:eastAsia="Times New Roman" w:hAnsi="Arial" w:cs="Arial"/>
          <w:bCs/>
          <w:lang w:eastAsia="es-ES"/>
        </w:rPr>
        <w:t xml:space="preserve"> </w:t>
      </w:r>
      <w:r w:rsidR="00DA5DFD" w:rsidRPr="00DA5DFD">
        <w:rPr>
          <w:rFonts w:ascii="Arial" w:eastAsia="Times New Roman" w:hAnsi="Arial" w:cs="Arial"/>
          <w:b/>
          <w:lang w:eastAsia="es-ES"/>
        </w:rPr>
        <w:t>Telecinco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 alcanz</w:t>
      </w:r>
      <w:r w:rsidR="00DA5DFD">
        <w:rPr>
          <w:rFonts w:ascii="Arial" w:eastAsia="Times New Roman" w:hAnsi="Arial" w:cs="Arial"/>
          <w:bCs/>
          <w:lang w:eastAsia="es-ES"/>
        </w:rPr>
        <w:t xml:space="preserve">ó </w:t>
      </w:r>
      <w:r w:rsidR="00DA5DFD" w:rsidRPr="00DA5DFD">
        <w:rPr>
          <w:rFonts w:ascii="Arial" w:eastAsia="Times New Roman" w:hAnsi="Arial" w:cs="Arial"/>
          <w:bCs/>
          <w:lang w:eastAsia="es-ES"/>
        </w:rPr>
        <w:t>un 1</w:t>
      </w:r>
      <w:r w:rsidR="00B57054">
        <w:rPr>
          <w:rFonts w:ascii="Arial" w:eastAsia="Times New Roman" w:hAnsi="Arial" w:cs="Arial"/>
          <w:bCs/>
          <w:lang w:eastAsia="es-ES"/>
        </w:rPr>
        <w:t>2</w:t>
      </w:r>
      <w:r w:rsidR="008916CB">
        <w:rPr>
          <w:rFonts w:ascii="Arial" w:eastAsia="Times New Roman" w:hAnsi="Arial" w:cs="Arial"/>
          <w:bCs/>
          <w:lang w:eastAsia="es-ES"/>
        </w:rPr>
        <w:t>,1</w:t>
      </w:r>
      <w:r w:rsidR="00DA5DFD" w:rsidRPr="00DA5DFD">
        <w:rPr>
          <w:rFonts w:ascii="Arial" w:eastAsia="Times New Roman" w:hAnsi="Arial" w:cs="Arial"/>
          <w:bCs/>
          <w:lang w:eastAsia="es-ES"/>
        </w:rPr>
        <w:t>%</w:t>
      </w:r>
      <w:r w:rsidR="00DA5DFD">
        <w:rPr>
          <w:rFonts w:ascii="Arial" w:eastAsia="Times New Roman" w:hAnsi="Arial" w:cs="Arial"/>
          <w:bCs/>
          <w:lang w:eastAsia="es-ES"/>
        </w:rPr>
        <w:t xml:space="preserve"> de </w:t>
      </w:r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8916CB">
        <w:rPr>
          <w:rFonts w:ascii="Arial" w:eastAsia="Times New Roman" w:hAnsi="Arial" w:cs="Arial"/>
          <w:bCs/>
          <w:lang w:eastAsia="es-ES"/>
        </w:rPr>
        <w:t>, 1 décima más que el martes pasado,</w:t>
      </w:r>
      <w:r w:rsidR="00B57054">
        <w:rPr>
          <w:rFonts w:ascii="Arial" w:eastAsia="Times New Roman" w:hAnsi="Arial" w:cs="Arial"/>
          <w:bCs/>
          <w:i/>
          <w:iCs/>
          <w:lang w:eastAsia="es-ES"/>
        </w:rPr>
        <w:t xml:space="preserve"> </w:t>
      </w:r>
      <w:r w:rsidR="00B57054" w:rsidRPr="00B57054">
        <w:rPr>
          <w:rFonts w:ascii="Arial" w:eastAsia="Times New Roman" w:hAnsi="Arial" w:cs="Arial"/>
          <w:bCs/>
          <w:lang w:eastAsia="es-ES"/>
        </w:rPr>
        <w:t xml:space="preserve">y </w:t>
      </w:r>
      <w:r w:rsidR="00B57054">
        <w:rPr>
          <w:rFonts w:ascii="Arial" w:eastAsia="Times New Roman" w:hAnsi="Arial" w:cs="Arial"/>
          <w:bCs/>
          <w:lang w:eastAsia="es-ES"/>
        </w:rPr>
        <w:t>se impuso</w:t>
      </w:r>
      <w:r w:rsidR="00DA5DFD" w:rsidRPr="00B57054">
        <w:rPr>
          <w:rFonts w:ascii="Arial" w:eastAsia="Times New Roman" w:hAnsi="Arial" w:cs="Arial"/>
          <w:bCs/>
          <w:lang w:eastAsia="es-ES"/>
        </w:rPr>
        <w:t xml:space="preserve"> e</w:t>
      </w:r>
      <w:r w:rsidR="00DA5DFD" w:rsidRPr="00DA5DFD">
        <w:rPr>
          <w:rFonts w:ascii="Arial" w:eastAsia="Times New Roman" w:hAnsi="Arial" w:cs="Arial"/>
          <w:bCs/>
          <w:lang w:eastAsia="es-ES"/>
        </w:rPr>
        <w:t xml:space="preserve">n </w:t>
      </w:r>
      <w:proofErr w:type="gramStart"/>
      <w:r w:rsidR="00DA5DFD" w:rsidRPr="00DA5DFD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DA5DFD">
        <w:rPr>
          <w:rFonts w:ascii="Arial" w:eastAsia="Times New Roman" w:hAnsi="Arial" w:cs="Arial"/>
          <w:bCs/>
          <w:lang w:eastAsia="es-ES"/>
        </w:rPr>
        <w:t xml:space="preserve"> comercial </w:t>
      </w:r>
      <w:r w:rsidR="00DA5DFD" w:rsidRPr="00DA5DFD">
        <w:rPr>
          <w:rFonts w:ascii="Arial" w:eastAsia="Times New Roman" w:hAnsi="Arial" w:cs="Arial"/>
          <w:bCs/>
          <w:lang w:eastAsia="es-ES"/>
        </w:rPr>
        <w:t>con un 13</w:t>
      </w:r>
      <w:r w:rsidR="00B57054">
        <w:rPr>
          <w:rFonts w:ascii="Arial" w:eastAsia="Times New Roman" w:hAnsi="Arial" w:cs="Arial"/>
          <w:bCs/>
          <w:lang w:eastAsia="es-ES"/>
        </w:rPr>
        <w:t>,3</w:t>
      </w:r>
      <w:r w:rsidR="00DA5DFD" w:rsidRPr="00DA5DFD">
        <w:rPr>
          <w:rFonts w:ascii="Arial" w:eastAsia="Times New Roman" w:hAnsi="Arial" w:cs="Arial"/>
          <w:bCs/>
          <w:lang w:eastAsia="es-ES"/>
        </w:rPr>
        <w:t>%.</w:t>
      </w:r>
      <w:r w:rsidR="00DA5DFD">
        <w:rPr>
          <w:rFonts w:ascii="Arial" w:eastAsia="Times New Roman" w:hAnsi="Arial" w:cs="Arial"/>
          <w:bCs/>
          <w:lang w:eastAsia="es-ES"/>
        </w:rPr>
        <w:t xml:space="preserve"> </w:t>
      </w:r>
      <w:r w:rsidR="00E11509">
        <w:rPr>
          <w:rFonts w:ascii="Arial" w:eastAsia="Times New Roman" w:hAnsi="Arial" w:cs="Arial"/>
          <w:bCs/>
          <w:lang w:eastAsia="es-ES"/>
        </w:rPr>
        <w:t xml:space="preserve">Fue la televisión más vista de la franja de mañana </w:t>
      </w:r>
      <w:r w:rsidR="00E11509" w:rsidRPr="00E11509">
        <w:rPr>
          <w:rFonts w:ascii="Arial" w:eastAsia="Times New Roman" w:hAnsi="Arial" w:cs="Arial"/>
          <w:b/>
          <w:lang w:eastAsia="es-ES"/>
        </w:rPr>
        <w:t>(15,2%)</w:t>
      </w:r>
      <w:r w:rsidR="00E11509" w:rsidRPr="00E11509">
        <w:rPr>
          <w:rFonts w:ascii="Arial" w:eastAsia="Times New Roman" w:hAnsi="Arial" w:cs="Arial"/>
          <w:bCs/>
          <w:lang w:eastAsia="es-ES"/>
        </w:rPr>
        <w:t xml:space="preserve">, </w:t>
      </w:r>
      <w:r w:rsidR="00E11509">
        <w:rPr>
          <w:rFonts w:ascii="Arial" w:eastAsia="Times New Roman" w:hAnsi="Arial" w:cs="Arial"/>
          <w:bCs/>
          <w:lang w:eastAsia="es-ES"/>
        </w:rPr>
        <w:t xml:space="preserve">con un nuevo liderazgo de </w:t>
      </w:r>
      <w:r w:rsidR="00A054DF" w:rsidRPr="00A054DF">
        <w:rPr>
          <w:rFonts w:ascii="Arial" w:eastAsia="Times New Roman" w:hAnsi="Arial" w:cs="Arial"/>
          <w:bCs/>
          <w:lang w:eastAsia="es-ES"/>
        </w:rPr>
        <w:t>‘</w:t>
      </w:r>
      <w:r w:rsidR="00A054DF" w:rsidRPr="00A054DF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="0063212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(1</w:t>
      </w:r>
      <w:r w:rsidR="008916CB">
        <w:rPr>
          <w:rFonts w:ascii="Arial" w:eastAsia="Times New Roman" w:hAnsi="Arial" w:cs="Arial"/>
          <w:b/>
          <w:bCs/>
          <w:lang w:eastAsia="es-ES"/>
        </w:rPr>
        <w:t>6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,</w:t>
      </w:r>
      <w:r w:rsidR="008916CB">
        <w:rPr>
          <w:rFonts w:ascii="Arial" w:eastAsia="Times New Roman" w:hAnsi="Arial" w:cs="Arial"/>
          <w:b/>
          <w:bCs/>
          <w:lang w:eastAsia="es-ES"/>
        </w:rPr>
        <w:t>7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% y 4</w:t>
      </w:r>
      <w:r w:rsidR="008916CB">
        <w:rPr>
          <w:rFonts w:ascii="Arial" w:eastAsia="Times New Roman" w:hAnsi="Arial" w:cs="Arial"/>
          <w:b/>
          <w:bCs/>
          <w:lang w:eastAsia="es-ES"/>
        </w:rPr>
        <w:t>89</w:t>
      </w:r>
      <w:r w:rsidR="0063212D" w:rsidRPr="00D959D2">
        <w:rPr>
          <w:rFonts w:ascii="Arial" w:eastAsia="Times New Roman" w:hAnsi="Arial" w:cs="Arial"/>
          <w:b/>
          <w:bCs/>
          <w:lang w:eastAsia="es-ES"/>
        </w:rPr>
        <w:t>.000)</w:t>
      </w:r>
      <w:r w:rsidR="0063212D">
        <w:rPr>
          <w:rFonts w:ascii="Arial" w:eastAsia="Times New Roman" w:hAnsi="Arial" w:cs="Arial"/>
          <w:bCs/>
          <w:lang w:eastAsia="es-ES"/>
        </w:rPr>
        <w:t xml:space="preserve"> </w:t>
      </w:r>
      <w:r w:rsidR="00E11509">
        <w:rPr>
          <w:rFonts w:ascii="Arial" w:eastAsia="Times New Roman" w:hAnsi="Arial" w:cs="Arial"/>
          <w:bCs/>
          <w:lang w:eastAsia="es-ES"/>
        </w:rPr>
        <w:t>en</w:t>
      </w:r>
      <w:r w:rsidR="005C5703">
        <w:rPr>
          <w:rFonts w:ascii="Arial" w:eastAsia="Times New Roman" w:hAnsi="Arial" w:cs="Arial"/>
          <w:bCs/>
          <w:lang w:eastAsia="es-ES"/>
        </w:rPr>
        <w:t xml:space="preserve"> su </w:t>
      </w:r>
      <w:r w:rsidR="005D6F5A">
        <w:rPr>
          <w:rFonts w:ascii="Arial" w:eastAsia="Times New Roman" w:hAnsi="Arial" w:cs="Arial"/>
          <w:bCs/>
          <w:lang w:eastAsia="es-ES"/>
        </w:rPr>
        <w:t xml:space="preserve">banda </w:t>
      </w:r>
      <w:r w:rsidR="00E11509">
        <w:rPr>
          <w:rFonts w:ascii="Arial" w:eastAsia="Times New Roman" w:hAnsi="Arial" w:cs="Arial"/>
          <w:bCs/>
          <w:lang w:eastAsia="es-ES"/>
        </w:rPr>
        <w:t xml:space="preserve">horaria. </w:t>
      </w:r>
      <w:r w:rsidR="008916CB">
        <w:rPr>
          <w:rFonts w:ascii="Arial" w:eastAsia="Times New Roman" w:hAnsi="Arial" w:cs="Arial"/>
          <w:bCs/>
          <w:lang w:eastAsia="es-ES"/>
        </w:rPr>
        <w:t xml:space="preserve">También lideraron su franja </w:t>
      </w:r>
      <w:r w:rsidR="00144726" w:rsidRPr="009547F9">
        <w:rPr>
          <w:rFonts w:ascii="Arial" w:eastAsia="Times New Roman" w:hAnsi="Arial" w:cs="Arial"/>
          <w:b/>
          <w:lang w:eastAsia="es-ES"/>
        </w:rPr>
        <w:t xml:space="preserve">‘Sálvame </w:t>
      </w:r>
      <w:r w:rsidR="00550B0C">
        <w:rPr>
          <w:rFonts w:ascii="Arial" w:eastAsia="Times New Roman" w:hAnsi="Arial" w:cs="Arial"/>
          <w:b/>
          <w:lang w:eastAsia="es-ES"/>
        </w:rPr>
        <w:t>Limón</w:t>
      </w:r>
      <w:r w:rsidR="00144726" w:rsidRPr="009547F9">
        <w:rPr>
          <w:rFonts w:ascii="Arial" w:eastAsia="Times New Roman" w:hAnsi="Arial" w:cs="Arial"/>
          <w:b/>
          <w:lang w:eastAsia="es-ES"/>
        </w:rPr>
        <w:t>’</w:t>
      </w:r>
      <w:r w:rsidR="0069364B" w:rsidRPr="0069364B">
        <w:rPr>
          <w:rFonts w:ascii="Arial" w:eastAsia="Times New Roman" w:hAnsi="Arial" w:cs="Arial"/>
          <w:bCs/>
          <w:lang w:eastAsia="es-ES"/>
        </w:rPr>
        <w:t xml:space="preserve"> </w:t>
      </w:r>
      <w:r w:rsidR="00550B0C" w:rsidRPr="00D959D2">
        <w:rPr>
          <w:rFonts w:ascii="Arial" w:eastAsia="Times New Roman" w:hAnsi="Arial" w:cs="Arial"/>
          <w:b/>
          <w:lang w:eastAsia="es-ES"/>
        </w:rPr>
        <w:t>(1</w:t>
      </w:r>
      <w:r w:rsidR="008916CB">
        <w:rPr>
          <w:rFonts w:ascii="Arial" w:eastAsia="Times New Roman" w:hAnsi="Arial" w:cs="Arial"/>
          <w:b/>
          <w:lang w:eastAsia="es-ES"/>
        </w:rPr>
        <w:t>1</w:t>
      </w:r>
      <w:r w:rsidR="00144726" w:rsidRPr="00D959D2">
        <w:rPr>
          <w:rFonts w:ascii="Arial" w:eastAsia="Times New Roman" w:hAnsi="Arial" w:cs="Arial"/>
          <w:b/>
          <w:lang w:eastAsia="es-ES"/>
        </w:rPr>
        <w:t>%</w:t>
      </w:r>
      <w:r w:rsidR="008916CB">
        <w:rPr>
          <w:rFonts w:ascii="Arial" w:eastAsia="Times New Roman" w:hAnsi="Arial" w:cs="Arial"/>
          <w:b/>
          <w:lang w:eastAsia="es-ES"/>
        </w:rPr>
        <w:t xml:space="preserve">, </w:t>
      </w:r>
      <w:r w:rsidR="00550B0C" w:rsidRPr="00D959D2">
        <w:rPr>
          <w:rFonts w:ascii="Arial" w:eastAsia="Times New Roman" w:hAnsi="Arial" w:cs="Arial"/>
          <w:b/>
          <w:lang w:eastAsia="es-ES"/>
        </w:rPr>
        <w:t>1M</w:t>
      </w:r>
      <w:r w:rsidR="008916CB">
        <w:rPr>
          <w:rFonts w:ascii="Arial" w:eastAsia="Times New Roman" w:hAnsi="Arial" w:cs="Arial"/>
          <w:b/>
          <w:lang w:eastAsia="es-ES"/>
        </w:rPr>
        <w:t xml:space="preserve"> y un 11,5% en TC</w:t>
      </w:r>
      <w:r w:rsidR="00512F8A">
        <w:rPr>
          <w:rFonts w:ascii="Arial" w:eastAsia="Times New Roman" w:hAnsi="Arial" w:cs="Arial"/>
          <w:b/>
          <w:lang w:eastAsia="es-ES"/>
        </w:rPr>
        <w:t>)</w:t>
      </w:r>
      <w:r w:rsidR="00550B0C" w:rsidRPr="00D959D2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Cs/>
          <w:lang w:eastAsia="es-ES"/>
        </w:rPr>
        <w:t xml:space="preserve">y </w:t>
      </w:r>
      <w:r w:rsidR="00550B0C" w:rsidRPr="00550B0C">
        <w:rPr>
          <w:rFonts w:ascii="Arial" w:eastAsia="Times New Roman" w:hAnsi="Arial" w:cs="Arial"/>
          <w:b/>
          <w:lang w:eastAsia="es-ES"/>
        </w:rPr>
        <w:t>‘Sálvame Naranja’</w:t>
      </w:r>
      <w:r w:rsidR="00550B0C">
        <w:rPr>
          <w:rFonts w:ascii="Arial" w:eastAsia="Times New Roman" w:hAnsi="Arial" w:cs="Arial"/>
          <w:bCs/>
          <w:lang w:eastAsia="es-ES"/>
        </w:rPr>
        <w:t xml:space="preserve"> </w:t>
      </w:r>
      <w:r w:rsidR="008916CB" w:rsidRPr="008916CB">
        <w:rPr>
          <w:rFonts w:ascii="Arial" w:eastAsia="Times New Roman" w:hAnsi="Arial" w:cs="Arial"/>
          <w:b/>
          <w:lang w:eastAsia="es-ES"/>
        </w:rPr>
        <w:t>(</w:t>
      </w:r>
      <w:r w:rsidR="00512F8A" w:rsidRPr="001568BE">
        <w:rPr>
          <w:rFonts w:ascii="Arial" w:eastAsia="Times New Roman" w:hAnsi="Arial" w:cs="Arial"/>
          <w:b/>
          <w:lang w:eastAsia="es-ES"/>
        </w:rPr>
        <w:t>13,</w:t>
      </w:r>
      <w:r w:rsidR="008916CB">
        <w:rPr>
          <w:rFonts w:ascii="Arial" w:eastAsia="Times New Roman" w:hAnsi="Arial" w:cs="Arial"/>
          <w:b/>
          <w:lang w:eastAsia="es-ES"/>
        </w:rPr>
        <w:t>1</w:t>
      </w:r>
      <w:r w:rsidR="00512F8A" w:rsidRPr="001568BE">
        <w:rPr>
          <w:rFonts w:ascii="Arial" w:eastAsia="Times New Roman" w:hAnsi="Arial" w:cs="Arial"/>
          <w:b/>
          <w:lang w:eastAsia="es-ES"/>
        </w:rPr>
        <w:t>%</w:t>
      </w:r>
      <w:r w:rsidR="008916CB">
        <w:rPr>
          <w:rFonts w:ascii="Arial" w:eastAsia="Times New Roman" w:hAnsi="Arial" w:cs="Arial"/>
          <w:b/>
          <w:lang w:eastAsia="es-ES"/>
        </w:rPr>
        <w:t xml:space="preserve">, </w:t>
      </w:r>
      <w:r w:rsidR="00512F8A" w:rsidRPr="001568BE">
        <w:rPr>
          <w:rFonts w:ascii="Arial" w:eastAsia="Times New Roman" w:hAnsi="Arial" w:cs="Arial"/>
          <w:b/>
          <w:lang w:eastAsia="es-ES"/>
        </w:rPr>
        <w:t>1,1 M y un 1</w:t>
      </w:r>
      <w:r w:rsidR="008916CB">
        <w:rPr>
          <w:rFonts w:ascii="Arial" w:eastAsia="Times New Roman" w:hAnsi="Arial" w:cs="Arial"/>
          <w:b/>
          <w:lang w:eastAsia="es-ES"/>
        </w:rPr>
        <w:t>5</w:t>
      </w:r>
      <w:r w:rsidR="00512F8A" w:rsidRPr="001568BE">
        <w:rPr>
          <w:rFonts w:ascii="Arial" w:eastAsia="Times New Roman" w:hAnsi="Arial" w:cs="Arial"/>
          <w:b/>
          <w:lang w:eastAsia="es-ES"/>
        </w:rPr>
        <w:t>,</w:t>
      </w:r>
      <w:r w:rsidR="008916CB">
        <w:rPr>
          <w:rFonts w:ascii="Arial" w:eastAsia="Times New Roman" w:hAnsi="Arial" w:cs="Arial"/>
          <w:b/>
          <w:lang w:eastAsia="es-ES"/>
        </w:rPr>
        <w:t>2</w:t>
      </w:r>
      <w:r w:rsidR="00512F8A" w:rsidRPr="001568BE">
        <w:rPr>
          <w:rFonts w:ascii="Arial" w:eastAsia="Times New Roman" w:hAnsi="Arial" w:cs="Arial"/>
          <w:b/>
          <w:lang w:eastAsia="es-ES"/>
        </w:rPr>
        <w:t xml:space="preserve">% en </w:t>
      </w:r>
      <w:r w:rsidR="001568BE">
        <w:rPr>
          <w:rFonts w:ascii="Arial" w:eastAsia="Times New Roman" w:hAnsi="Arial" w:cs="Arial"/>
          <w:b/>
          <w:lang w:eastAsia="es-ES"/>
        </w:rPr>
        <w:t>TC</w:t>
      </w:r>
      <w:r w:rsidR="008916CB">
        <w:rPr>
          <w:rFonts w:ascii="Arial" w:eastAsia="Times New Roman" w:hAnsi="Arial" w:cs="Arial"/>
          <w:b/>
          <w:lang w:eastAsia="es-ES"/>
        </w:rPr>
        <w:t>)</w:t>
      </w:r>
      <w:r w:rsidR="00512F8A">
        <w:rPr>
          <w:rFonts w:ascii="Arial" w:eastAsia="Times New Roman" w:hAnsi="Arial" w:cs="Arial"/>
          <w:bCs/>
          <w:lang w:eastAsia="es-ES"/>
        </w:rPr>
        <w:t>.</w:t>
      </w:r>
      <w:r w:rsidR="005827FA">
        <w:rPr>
          <w:rFonts w:ascii="Arial" w:eastAsia="Times New Roman" w:hAnsi="Arial" w:cs="Arial"/>
          <w:bCs/>
          <w:lang w:eastAsia="es-ES"/>
        </w:rPr>
        <w:t xml:space="preserve"> </w:t>
      </w:r>
    </w:p>
    <w:p w14:paraId="5A472139" w14:textId="46690967" w:rsidR="006E587B" w:rsidRDefault="006E587B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2821E92" w14:textId="02BBC810" w:rsidR="00B93635" w:rsidRPr="00187250" w:rsidRDefault="006E587B" w:rsidP="006E587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</w:t>
      </w:r>
      <w:r w:rsidRPr="006E587B">
        <w:rPr>
          <w:rFonts w:ascii="Arial" w:eastAsia="Times New Roman" w:hAnsi="Arial" w:cs="Arial"/>
          <w:b/>
          <w:lang w:eastAsia="es-ES"/>
        </w:rPr>
        <w:t>Cuatro</w:t>
      </w:r>
      <w:r w:rsidR="00B04423">
        <w:rPr>
          <w:rFonts w:ascii="Arial" w:eastAsia="Times New Roman" w:hAnsi="Arial" w:cs="Arial"/>
          <w:b/>
          <w:lang w:eastAsia="es-ES"/>
        </w:rPr>
        <w:t xml:space="preserve"> </w:t>
      </w:r>
      <w:r w:rsidR="008916CB">
        <w:rPr>
          <w:rFonts w:ascii="Arial" w:eastAsia="Times New Roman" w:hAnsi="Arial" w:cs="Arial"/>
          <w:b/>
          <w:lang w:eastAsia="es-ES"/>
        </w:rPr>
        <w:t xml:space="preserve">(4,5%) </w:t>
      </w:r>
      <w:r w:rsidR="008916CB">
        <w:rPr>
          <w:rFonts w:ascii="Arial" w:eastAsia="Times New Roman" w:hAnsi="Arial" w:cs="Arial"/>
          <w:bCs/>
          <w:lang w:eastAsia="es-ES"/>
        </w:rPr>
        <w:t xml:space="preserve">incrementó en 1 décima su marca respecto al martes anterior </w:t>
      </w:r>
      <w:r>
        <w:rPr>
          <w:rFonts w:ascii="Arial" w:eastAsia="Times New Roman" w:hAnsi="Arial" w:cs="Arial"/>
          <w:bCs/>
          <w:lang w:eastAsia="es-ES"/>
        </w:rPr>
        <w:t>con</w:t>
      </w:r>
      <w:r w:rsidR="00B93635">
        <w:rPr>
          <w:rFonts w:ascii="Arial" w:eastAsia="Times New Roman" w:hAnsi="Arial" w:cs="Arial"/>
          <w:bCs/>
          <w:lang w:eastAsia="es-ES"/>
        </w:rPr>
        <w:t xml:space="preserve"> </w:t>
      </w:r>
      <w:r w:rsidR="00B93635" w:rsidRPr="006E587B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B93635" w:rsidRPr="006E587B">
        <w:rPr>
          <w:rFonts w:ascii="Arial" w:eastAsia="Times New Roman" w:hAnsi="Arial" w:cs="Arial"/>
          <w:b/>
          <w:lang w:eastAsia="es-ES"/>
        </w:rPr>
        <w:t>First</w:t>
      </w:r>
      <w:proofErr w:type="spellEnd"/>
      <w:r w:rsidR="00B93635" w:rsidRPr="006E587B">
        <w:rPr>
          <w:rFonts w:ascii="Arial" w:eastAsia="Times New Roman" w:hAnsi="Arial" w:cs="Arial"/>
          <w:b/>
          <w:lang w:eastAsia="es-ES"/>
        </w:rPr>
        <w:t xml:space="preserve"> Dates’</w:t>
      </w:r>
      <w:r w:rsidR="00B93635" w:rsidRPr="00F646CE">
        <w:rPr>
          <w:rFonts w:ascii="Arial" w:eastAsia="Times New Roman" w:hAnsi="Arial" w:cs="Arial"/>
          <w:bCs/>
          <w:lang w:eastAsia="es-ES"/>
        </w:rPr>
        <w:t xml:space="preserve"> </w:t>
      </w:r>
      <w:r w:rsidR="00B93635" w:rsidRPr="00617B5A">
        <w:rPr>
          <w:rFonts w:ascii="Arial" w:eastAsia="Times New Roman" w:hAnsi="Arial" w:cs="Arial"/>
          <w:b/>
          <w:lang w:eastAsia="es-ES"/>
        </w:rPr>
        <w:t>(9</w:t>
      </w:r>
      <w:r w:rsidR="0026417E" w:rsidRPr="00617B5A">
        <w:rPr>
          <w:rFonts w:ascii="Arial" w:eastAsia="Times New Roman" w:hAnsi="Arial" w:cs="Arial"/>
          <w:b/>
          <w:lang w:eastAsia="es-ES"/>
        </w:rPr>
        <w:t>9</w:t>
      </w:r>
      <w:r w:rsidR="008916CB" w:rsidRPr="00617B5A">
        <w:rPr>
          <w:rFonts w:ascii="Arial" w:eastAsia="Times New Roman" w:hAnsi="Arial" w:cs="Arial"/>
          <w:b/>
          <w:lang w:eastAsia="es-ES"/>
        </w:rPr>
        <w:t>7</w:t>
      </w:r>
      <w:r w:rsidR="00B93635" w:rsidRPr="00617B5A">
        <w:rPr>
          <w:rFonts w:ascii="Arial" w:eastAsia="Times New Roman" w:hAnsi="Arial" w:cs="Arial"/>
          <w:b/>
          <w:lang w:eastAsia="es-ES"/>
        </w:rPr>
        <w:t xml:space="preserve">.000, </w:t>
      </w:r>
      <w:r w:rsidR="0026417E" w:rsidRPr="00617B5A">
        <w:rPr>
          <w:rFonts w:ascii="Arial" w:eastAsia="Times New Roman" w:hAnsi="Arial" w:cs="Arial"/>
          <w:b/>
          <w:lang w:eastAsia="es-ES"/>
        </w:rPr>
        <w:t>6,</w:t>
      </w:r>
      <w:r w:rsidR="008916CB" w:rsidRPr="00617B5A">
        <w:rPr>
          <w:rFonts w:ascii="Arial" w:eastAsia="Times New Roman" w:hAnsi="Arial" w:cs="Arial"/>
          <w:b/>
          <w:lang w:eastAsia="es-ES"/>
        </w:rPr>
        <w:t>9</w:t>
      </w:r>
      <w:r w:rsidR="00B93635" w:rsidRPr="00617B5A">
        <w:rPr>
          <w:rFonts w:ascii="Arial" w:eastAsia="Times New Roman" w:hAnsi="Arial" w:cs="Arial"/>
          <w:b/>
          <w:lang w:eastAsia="es-ES"/>
        </w:rPr>
        <w:t>% y un 7,</w:t>
      </w:r>
      <w:r w:rsidR="0026417E" w:rsidRPr="00617B5A">
        <w:rPr>
          <w:rFonts w:ascii="Arial" w:eastAsia="Times New Roman" w:hAnsi="Arial" w:cs="Arial"/>
          <w:b/>
          <w:lang w:eastAsia="es-ES"/>
        </w:rPr>
        <w:t>9</w:t>
      </w:r>
      <w:r w:rsidR="00B93635" w:rsidRPr="00617B5A">
        <w:rPr>
          <w:rFonts w:ascii="Arial" w:eastAsia="Times New Roman" w:hAnsi="Arial" w:cs="Arial"/>
          <w:b/>
          <w:lang w:eastAsia="es-ES"/>
        </w:rPr>
        <w:t>% en TC)</w:t>
      </w:r>
      <w:r w:rsidR="00E11509">
        <w:rPr>
          <w:rFonts w:ascii="Arial" w:eastAsia="Times New Roman" w:hAnsi="Arial" w:cs="Arial"/>
          <w:b/>
          <w:lang w:eastAsia="es-ES"/>
        </w:rPr>
        <w:t>,</w:t>
      </w:r>
      <w:r w:rsidR="00E11509">
        <w:rPr>
          <w:rFonts w:ascii="Arial" w:eastAsia="Times New Roman" w:hAnsi="Arial" w:cs="Arial"/>
          <w:bCs/>
          <w:lang w:eastAsia="es-ES"/>
        </w:rPr>
        <w:t xml:space="preserve"> como la</w:t>
      </w:r>
      <w:r w:rsidR="00B93635">
        <w:rPr>
          <w:rFonts w:ascii="Arial" w:eastAsia="Times New Roman" w:hAnsi="Arial" w:cs="Arial"/>
          <w:b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emisión </w:t>
      </w:r>
      <w:r w:rsidR="00B93635" w:rsidRPr="006E587B">
        <w:rPr>
          <w:rFonts w:ascii="Arial" w:eastAsia="Times New Roman" w:hAnsi="Arial" w:cs="Arial"/>
          <w:bCs/>
          <w:lang w:eastAsia="es-ES"/>
        </w:rPr>
        <w:t>más vist</w:t>
      </w:r>
      <w:r w:rsidR="00F646CE">
        <w:rPr>
          <w:rFonts w:ascii="Arial" w:eastAsia="Times New Roman" w:hAnsi="Arial" w:cs="Arial"/>
          <w:bCs/>
          <w:lang w:eastAsia="es-ES"/>
        </w:rPr>
        <w:t>a</w:t>
      </w:r>
      <w:r w:rsidR="00B93635" w:rsidRPr="006E587B">
        <w:rPr>
          <w:rFonts w:ascii="Arial" w:eastAsia="Times New Roman" w:hAnsi="Arial" w:cs="Arial"/>
          <w:bCs/>
          <w:lang w:eastAsia="es-ES"/>
        </w:rPr>
        <w:t xml:space="preserve"> </w:t>
      </w:r>
      <w:r w:rsidR="00F646CE">
        <w:rPr>
          <w:rFonts w:ascii="Arial" w:eastAsia="Times New Roman" w:hAnsi="Arial" w:cs="Arial"/>
          <w:bCs/>
          <w:lang w:eastAsia="es-ES"/>
        </w:rPr>
        <w:t xml:space="preserve">del día </w:t>
      </w:r>
      <w:r w:rsidR="00B93635" w:rsidRPr="006E587B">
        <w:rPr>
          <w:rFonts w:ascii="Arial" w:eastAsia="Times New Roman" w:hAnsi="Arial" w:cs="Arial"/>
          <w:bCs/>
          <w:lang w:eastAsia="es-ES"/>
        </w:rPr>
        <w:t xml:space="preserve">en </w:t>
      </w:r>
      <w:r w:rsidR="00E11509">
        <w:rPr>
          <w:rFonts w:ascii="Arial" w:eastAsia="Times New Roman" w:hAnsi="Arial" w:cs="Arial"/>
          <w:bCs/>
          <w:lang w:eastAsia="es-ES"/>
        </w:rPr>
        <w:t>la cadena;</w:t>
      </w:r>
      <w:r w:rsidR="00B93635">
        <w:rPr>
          <w:rFonts w:ascii="Arial" w:eastAsia="Times New Roman" w:hAnsi="Arial" w:cs="Arial"/>
          <w:bCs/>
          <w:lang w:eastAsia="es-ES"/>
        </w:rPr>
        <w:t xml:space="preserve"> </w:t>
      </w:r>
      <w:r w:rsidRPr="006E587B">
        <w:rPr>
          <w:rFonts w:ascii="Arial" w:eastAsia="Times New Roman" w:hAnsi="Arial" w:cs="Arial"/>
          <w:b/>
          <w:lang w:eastAsia="es-ES"/>
        </w:rPr>
        <w:t>‘Código 10’</w:t>
      </w:r>
      <w:r w:rsidR="008916CB">
        <w:rPr>
          <w:rFonts w:ascii="Arial" w:eastAsia="Times New Roman" w:hAnsi="Arial" w:cs="Arial"/>
          <w:b/>
          <w:lang w:eastAsia="es-ES"/>
        </w:rPr>
        <w:t xml:space="preserve"> (4,4%, 380.000 y un 4,9% en TC)</w:t>
      </w:r>
      <w:r w:rsidR="0026417E">
        <w:rPr>
          <w:rFonts w:ascii="Arial" w:eastAsia="Times New Roman" w:hAnsi="Arial" w:cs="Arial"/>
          <w:bCs/>
          <w:lang w:eastAsia="es-ES"/>
        </w:rPr>
        <w:t xml:space="preserve">, que anotó su </w:t>
      </w:r>
      <w:r w:rsidR="008916CB">
        <w:rPr>
          <w:rFonts w:ascii="Arial" w:eastAsia="Times New Roman" w:hAnsi="Arial" w:cs="Arial"/>
          <w:b/>
          <w:lang w:eastAsia="es-ES"/>
        </w:rPr>
        <w:t xml:space="preserve">tercer </w:t>
      </w:r>
      <w:r w:rsidR="0026417E" w:rsidRPr="00CE28DD">
        <w:rPr>
          <w:rFonts w:ascii="Arial" w:eastAsia="Times New Roman" w:hAnsi="Arial" w:cs="Arial"/>
          <w:b/>
          <w:lang w:eastAsia="es-ES"/>
        </w:rPr>
        <w:t>mejor registro desde su estreno</w:t>
      </w:r>
      <w:r w:rsidR="00187250">
        <w:rPr>
          <w:rFonts w:ascii="Arial" w:eastAsia="Times New Roman" w:hAnsi="Arial" w:cs="Arial"/>
          <w:b/>
          <w:lang w:eastAsia="es-ES"/>
        </w:rPr>
        <w:t xml:space="preserve">, </w:t>
      </w:r>
      <w:r w:rsidR="00187250" w:rsidRPr="00187250">
        <w:rPr>
          <w:rFonts w:ascii="Arial" w:eastAsia="Times New Roman" w:hAnsi="Arial" w:cs="Arial"/>
          <w:bCs/>
          <w:lang w:eastAsia="es-ES"/>
        </w:rPr>
        <w:t>por encima de su inmediato competidor (4,1%)</w:t>
      </w:r>
      <w:r w:rsidR="006C2EAD">
        <w:rPr>
          <w:rFonts w:ascii="Arial" w:eastAsia="Times New Roman" w:hAnsi="Arial" w:cs="Arial"/>
          <w:bCs/>
          <w:lang w:eastAsia="es-ES"/>
        </w:rPr>
        <w:t>;</w:t>
      </w:r>
      <w:r w:rsidR="00187250" w:rsidRPr="00187250">
        <w:rPr>
          <w:rFonts w:ascii="Arial" w:eastAsia="Times New Roman" w:hAnsi="Arial" w:cs="Arial"/>
          <w:bCs/>
          <w:lang w:eastAsia="es-ES"/>
        </w:rPr>
        <w:t xml:space="preserve"> </w:t>
      </w:r>
      <w:r w:rsidR="00187250">
        <w:rPr>
          <w:rFonts w:ascii="Arial" w:eastAsia="Times New Roman" w:hAnsi="Arial" w:cs="Arial"/>
          <w:bCs/>
          <w:lang w:eastAsia="es-ES"/>
        </w:rPr>
        <w:t xml:space="preserve">y </w:t>
      </w:r>
      <w:r w:rsidR="00187250" w:rsidRPr="00187250">
        <w:rPr>
          <w:rFonts w:ascii="Arial" w:eastAsia="Times New Roman" w:hAnsi="Arial" w:cs="Arial"/>
          <w:b/>
          <w:lang w:eastAsia="es-ES"/>
        </w:rPr>
        <w:t>‘En boca de todos’</w:t>
      </w:r>
      <w:r w:rsidR="00187250">
        <w:rPr>
          <w:rFonts w:ascii="Arial" w:eastAsia="Times New Roman" w:hAnsi="Arial" w:cs="Arial"/>
          <w:bCs/>
          <w:lang w:eastAsia="es-ES"/>
        </w:rPr>
        <w:t xml:space="preserve"> </w:t>
      </w:r>
      <w:r w:rsidR="00187250" w:rsidRPr="00617B5A">
        <w:rPr>
          <w:rFonts w:ascii="Arial" w:eastAsia="Times New Roman" w:hAnsi="Arial" w:cs="Arial"/>
          <w:b/>
          <w:lang w:eastAsia="es-ES"/>
        </w:rPr>
        <w:t>(3,6%)</w:t>
      </w:r>
      <w:r w:rsidR="00187250">
        <w:rPr>
          <w:rFonts w:ascii="Arial" w:eastAsia="Times New Roman" w:hAnsi="Arial" w:cs="Arial"/>
          <w:bCs/>
          <w:lang w:eastAsia="es-ES"/>
        </w:rPr>
        <w:t xml:space="preserve">, que anotó su </w:t>
      </w:r>
      <w:r w:rsidR="00187250" w:rsidRPr="00187250">
        <w:rPr>
          <w:rFonts w:ascii="Arial" w:eastAsia="Times New Roman" w:hAnsi="Arial" w:cs="Arial"/>
          <w:b/>
          <w:lang w:eastAsia="es-ES"/>
        </w:rPr>
        <w:t>segundo mejor resultado del año</w:t>
      </w:r>
      <w:r w:rsidR="00187250">
        <w:rPr>
          <w:rFonts w:ascii="Arial" w:eastAsia="Times New Roman" w:hAnsi="Arial" w:cs="Arial"/>
          <w:bCs/>
          <w:lang w:eastAsia="es-ES"/>
        </w:rPr>
        <w:t>.</w:t>
      </w:r>
      <w:r w:rsidR="0026417E" w:rsidRPr="00187250">
        <w:rPr>
          <w:rFonts w:ascii="Arial" w:eastAsia="Times New Roman" w:hAnsi="Arial" w:cs="Arial"/>
          <w:bCs/>
          <w:lang w:eastAsia="es-ES"/>
        </w:rPr>
        <w:t xml:space="preserve"> </w:t>
      </w:r>
    </w:p>
    <w:p w14:paraId="14C8BB58" w14:textId="77777777" w:rsidR="00550B0C" w:rsidRDefault="00550B0C" w:rsidP="00653DD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EF185A0" w14:textId="405981FB" w:rsidR="00412421" w:rsidRPr="00A41E0B" w:rsidRDefault="00C75B1B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los 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canales temáticos de Mediaset España alcanzaron un </w:t>
      </w:r>
      <w:r w:rsidR="00180FD9">
        <w:rPr>
          <w:rFonts w:ascii="Arial" w:eastAsia="Times New Roman" w:hAnsi="Arial" w:cs="Arial"/>
          <w:b/>
          <w:bCs/>
          <w:lang w:eastAsia="es-ES"/>
        </w:rPr>
        <w:t>10</w:t>
      </w:r>
      <w:r w:rsidRPr="00C75B1B">
        <w:rPr>
          <w:rFonts w:ascii="Arial" w:eastAsia="Times New Roman" w:hAnsi="Arial" w:cs="Arial"/>
          <w:b/>
          <w:bCs/>
          <w:lang w:eastAsia="es-ES"/>
        </w:rPr>
        <w:t>,</w:t>
      </w:r>
      <w:r w:rsidR="00187250">
        <w:rPr>
          <w:rFonts w:ascii="Arial" w:eastAsia="Times New Roman" w:hAnsi="Arial" w:cs="Arial"/>
          <w:b/>
          <w:bCs/>
          <w:lang w:eastAsia="es-ES"/>
        </w:rPr>
        <w:t>1</w:t>
      </w:r>
      <w:r w:rsidRPr="00C75B1B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Pr="00C75B1B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7420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con </w:t>
      </w:r>
      <w:r w:rsidR="005827FA" w:rsidRPr="00A054DF">
        <w:rPr>
          <w:rFonts w:ascii="Arial" w:eastAsia="Times New Roman" w:hAnsi="Arial" w:cs="Arial"/>
          <w:b/>
          <w:bCs/>
          <w:lang w:eastAsia="es-ES"/>
        </w:rPr>
        <w:t xml:space="preserve">Energy </w:t>
      </w:r>
      <w:r w:rsidR="005827FA" w:rsidRPr="005827FA">
        <w:rPr>
          <w:rFonts w:ascii="Arial" w:eastAsia="Times New Roman" w:hAnsi="Arial" w:cs="Arial"/>
          <w:b/>
          <w:lang w:eastAsia="es-ES"/>
        </w:rPr>
        <w:t>(</w:t>
      </w:r>
      <w:r w:rsidR="00187250">
        <w:rPr>
          <w:rFonts w:ascii="Arial" w:eastAsia="Times New Roman" w:hAnsi="Arial" w:cs="Arial"/>
          <w:b/>
          <w:lang w:eastAsia="es-ES"/>
        </w:rPr>
        <w:t>2,8</w:t>
      </w:r>
      <w:r w:rsidR="005827FA" w:rsidRPr="005827FA">
        <w:rPr>
          <w:rFonts w:ascii="Arial" w:eastAsia="Times New Roman" w:hAnsi="Arial" w:cs="Arial"/>
          <w:b/>
          <w:lang w:eastAsia="es-ES"/>
        </w:rPr>
        <w:t>%)</w:t>
      </w:r>
      <w:r w:rsidR="00D13962">
        <w:rPr>
          <w:rFonts w:ascii="Arial" w:eastAsia="Times New Roman" w:hAnsi="Arial" w:cs="Arial"/>
          <w:b/>
          <w:lang w:eastAsia="es-ES"/>
        </w:rPr>
        <w:t>,</w:t>
      </w:r>
      <w:r w:rsidR="00180FD9">
        <w:rPr>
          <w:rFonts w:ascii="Arial" w:eastAsia="Times New Roman" w:hAnsi="Arial" w:cs="Arial"/>
          <w:b/>
          <w:lang w:eastAsia="es-ES"/>
        </w:rPr>
        <w:t xml:space="preserve"> </w:t>
      </w:r>
      <w:r w:rsidR="00550B0C">
        <w:rPr>
          <w:rFonts w:ascii="Arial" w:eastAsia="Times New Roman" w:hAnsi="Arial" w:cs="Arial"/>
          <w:b/>
          <w:bCs/>
          <w:lang w:eastAsia="es-ES"/>
        </w:rPr>
        <w:t>FDF (2,</w:t>
      </w:r>
      <w:r w:rsidR="00187250">
        <w:rPr>
          <w:rFonts w:ascii="Arial" w:eastAsia="Times New Roman" w:hAnsi="Arial" w:cs="Arial"/>
          <w:b/>
          <w:bCs/>
          <w:lang w:eastAsia="es-ES"/>
        </w:rPr>
        <w:t>6</w:t>
      </w:r>
      <w:r w:rsidR="00550B0C">
        <w:rPr>
          <w:rFonts w:ascii="Arial" w:eastAsia="Times New Roman" w:hAnsi="Arial" w:cs="Arial"/>
          <w:b/>
          <w:bCs/>
          <w:lang w:eastAsia="es-ES"/>
        </w:rPr>
        <w:t>%)</w:t>
      </w:r>
      <w:r w:rsidR="00D13962">
        <w:rPr>
          <w:rFonts w:ascii="Arial" w:eastAsia="Times New Roman" w:hAnsi="Arial" w:cs="Arial"/>
          <w:b/>
          <w:bCs/>
          <w:lang w:eastAsia="es-ES"/>
        </w:rPr>
        <w:t xml:space="preserve"> y </w:t>
      </w:r>
      <w:proofErr w:type="spellStart"/>
      <w:r w:rsidR="00D13962"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 w:rsidR="00187250">
        <w:rPr>
          <w:rFonts w:ascii="Arial" w:eastAsia="Times New Roman" w:hAnsi="Arial" w:cs="Arial"/>
          <w:b/>
          <w:bCs/>
          <w:lang w:eastAsia="es-ES"/>
        </w:rPr>
        <w:t xml:space="preserve">, que ayer registró su mejor martes de las últimas 14 semanas con un 2,4% de </w:t>
      </w:r>
      <w:r w:rsidR="00187250" w:rsidRPr="00187250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187250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5C5703">
        <w:rPr>
          <w:rFonts w:ascii="Arial" w:eastAsia="Times New Roman" w:hAnsi="Arial" w:cs="Arial"/>
          <w:bCs/>
          <w:lang w:eastAsia="es-ES"/>
        </w:rPr>
        <w:t xml:space="preserve">a la cabeza del </w:t>
      </w:r>
      <w:r w:rsidR="005C5703" w:rsidRPr="005C5703">
        <w:rPr>
          <w:rFonts w:ascii="Arial" w:eastAsia="Times New Roman" w:hAnsi="Arial" w:cs="Arial"/>
          <w:bCs/>
          <w:i/>
          <w:iCs/>
          <w:lang w:eastAsia="es-ES"/>
        </w:rPr>
        <w:t>ranking</w:t>
      </w:r>
      <w:r w:rsidR="008B066E">
        <w:rPr>
          <w:rFonts w:ascii="Arial" w:eastAsia="Times New Roman" w:hAnsi="Arial" w:cs="Arial"/>
          <w:bCs/>
          <w:lang w:eastAsia="es-ES"/>
        </w:rPr>
        <w:t>.</w:t>
      </w:r>
      <w:r w:rsidR="00640F87">
        <w:rPr>
          <w:rFonts w:ascii="Arial" w:eastAsia="Times New Roman" w:hAnsi="Arial" w:cs="Arial"/>
          <w:lang w:eastAsia="es-ES"/>
        </w:rPr>
        <w:t xml:space="preserve"> </w:t>
      </w:r>
      <w:r w:rsidR="00187250" w:rsidRPr="00187250">
        <w:rPr>
          <w:rFonts w:ascii="Arial" w:eastAsia="Times New Roman" w:hAnsi="Arial" w:cs="Arial"/>
          <w:lang w:eastAsia="es-ES"/>
        </w:rPr>
        <w:t xml:space="preserve">La serie de </w:t>
      </w:r>
      <w:proofErr w:type="spellStart"/>
      <w:r w:rsidR="00187250" w:rsidRPr="00187250">
        <w:rPr>
          <w:rFonts w:ascii="Arial" w:eastAsia="Times New Roman" w:hAnsi="Arial" w:cs="Arial"/>
          <w:lang w:eastAsia="es-ES"/>
        </w:rPr>
        <w:t>Divinity</w:t>
      </w:r>
      <w:proofErr w:type="spellEnd"/>
      <w:r w:rsidR="00187250" w:rsidRPr="00187250">
        <w:rPr>
          <w:rFonts w:ascii="Arial" w:eastAsia="Times New Roman" w:hAnsi="Arial" w:cs="Arial"/>
          <w:lang w:eastAsia="es-ES"/>
        </w:rPr>
        <w:t xml:space="preserve"> 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'La Tempestad'</w:t>
      </w:r>
      <w:r w:rsidR="00187250" w:rsidRPr="00187250">
        <w:rPr>
          <w:rFonts w:ascii="Arial" w:eastAsia="Times New Roman" w:hAnsi="Arial" w:cs="Arial"/>
          <w:lang w:eastAsia="es-ES"/>
        </w:rPr>
        <w:t xml:space="preserve"> (357.000 y 2,4%), el largometraje de Be </w:t>
      </w:r>
      <w:proofErr w:type="spellStart"/>
      <w:r w:rsidR="00187250" w:rsidRPr="00187250">
        <w:rPr>
          <w:rFonts w:ascii="Arial" w:eastAsia="Times New Roman" w:hAnsi="Arial" w:cs="Arial"/>
          <w:lang w:eastAsia="es-ES"/>
        </w:rPr>
        <w:t>Mad</w:t>
      </w:r>
      <w:proofErr w:type="spellEnd"/>
      <w:r w:rsidR="00187250" w:rsidRPr="00187250">
        <w:rPr>
          <w:rFonts w:ascii="Arial" w:eastAsia="Times New Roman" w:hAnsi="Arial" w:cs="Arial"/>
          <w:lang w:eastAsia="es-ES"/>
        </w:rPr>
        <w:t xml:space="preserve"> </w:t>
      </w:r>
      <w:r w:rsidR="00187250" w:rsidRPr="00187250">
        <w:rPr>
          <w:rFonts w:ascii="Arial" w:eastAsia="Times New Roman" w:hAnsi="Arial" w:cs="Arial"/>
          <w:b/>
          <w:bCs/>
          <w:lang w:eastAsia="es-ES"/>
        </w:rPr>
        <w:t>‘El beso del dragón</w:t>
      </w:r>
      <w:r w:rsidR="00187250">
        <w:rPr>
          <w:rFonts w:ascii="Arial" w:eastAsia="Times New Roman" w:hAnsi="Arial" w:cs="Arial"/>
          <w:b/>
          <w:bCs/>
          <w:lang w:eastAsia="es-ES"/>
        </w:rPr>
        <w:t xml:space="preserve">’ </w:t>
      </w:r>
      <w:r w:rsidR="00C25B9A" w:rsidRPr="00187250">
        <w:rPr>
          <w:rFonts w:ascii="Arial" w:eastAsia="Times New Roman" w:hAnsi="Arial" w:cs="Arial"/>
          <w:lang w:eastAsia="es-ES"/>
        </w:rPr>
        <w:t>(356.000 y 2,6%)</w:t>
      </w:r>
      <w:r w:rsidR="00187250">
        <w:rPr>
          <w:rFonts w:ascii="Arial" w:eastAsia="Times New Roman" w:hAnsi="Arial" w:cs="Arial"/>
          <w:b/>
          <w:bCs/>
          <w:lang w:eastAsia="es-ES"/>
        </w:rPr>
        <w:t>, que se alzó como la emisión más vista en la historia del canal</w:t>
      </w:r>
      <w:r w:rsidR="00C25B9A">
        <w:rPr>
          <w:rFonts w:ascii="Arial" w:eastAsia="Times New Roman" w:hAnsi="Arial" w:cs="Arial"/>
          <w:b/>
          <w:bCs/>
          <w:lang w:eastAsia="es-ES"/>
        </w:rPr>
        <w:t>,</w:t>
      </w:r>
      <w:r w:rsidR="00187250" w:rsidRPr="00187250">
        <w:rPr>
          <w:rFonts w:ascii="Arial" w:eastAsia="Times New Roman" w:hAnsi="Arial" w:cs="Arial"/>
          <w:lang w:eastAsia="es-ES"/>
        </w:rPr>
        <w:t xml:space="preserve"> y </w:t>
      </w:r>
      <w:r w:rsidR="006C2EAD">
        <w:rPr>
          <w:rFonts w:ascii="Arial" w:eastAsia="Times New Roman" w:hAnsi="Arial" w:cs="Arial"/>
          <w:lang w:eastAsia="es-ES"/>
        </w:rPr>
        <w:t xml:space="preserve">la película </w:t>
      </w:r>
      <w:r w:rsidR="00187250" w:rsidRPr="00187250">
        <w:rPr>
          <w:rFonts w:ascii="Arial" w:eastAsia="Times New Roman" w:hAnsi="Arial" w:cs="Arial"/>
          <w:lang w:eastAsia="es-ES"/>
        </w:rPr>
        <w:t xml:space="preserve">de FDF </w:t>
      </w:r>
      <w:r w:rsidR="00187250" w:rsidRPr="00C25B9A">
        <w:rPr>
          <w:rFonts w:ascii="Arial" w:eastAsia="Times New Roman" w:hAnsi="Arial" w:cs="Arial"/>
          <w:b/>
          <w:bCs/>
          <w:lang w:eastAsia="es-ES"/>
        </w:rPr>
        <w:t>'</w:t>
      </w:r>
      <w:proofErr w:type="spellStart"/>
      <w:r w:rsidR="00187250" w:rsidRPr="00C25B9A">
        <w:rPr>
          <w:rFonts w:ascii="Arial" w:eastAsia="Times New Roman" w:hAnsi="Arial" w:cs="Arial"/>
          <w:b/>
          <w:bCs/>
          <w:lang w:eastAsia="es-ES"/>
        </w:rPr>
        <w:t>Fast</w:t>
      </w:r>
      <w:proofErr w:type="spellEnd"/>
      <w:r w:rsidR="00187250" w:rsidRPr="00C25B9A">
        <w:rPr>
          <w:rFonts w:ascii="Arial" w:eastAsia="Times New Roman" w:hAnsi="Arial" w:cs="Arial"/>
          <w:b/>
          <w:bCs/>
          <w:lang w:eastAsia="es-ES"/>
        </w:rPr>
        <w:t xml:space="preserve"> &amp; </w:t>
      </w:r>
      <w:proofErr w:type="spellStart"/>
      <w:r w:rsidR="00187250" w:rsidRPr="00C25B9A">
        <w:rPr>
          <w:rFonts w:ascii="Arial" w:eastAsia="Times New Roman" w:hAnsi="Arial" w:cs="Arial"/>
          <w:b/>
          <w:bCs/>
          <w:lang w:eastAsia="es-ES"/>
        </w:rPr>
        <w:t>Furious</w:t>
      </w:r>
      <w:proofErr w:type="spellEnd"/>
      <w:r w:rsidR="00187250" w:rsidRPr="00C25B9A">
        <w:rPr>
          <w:rFonts w:ascii="Arial" w:eastAsia="Times New Roman" w:hAnsi="Arial" w:cs="Arial"/>
          <w:b/>
          <w:bCs/>
          <w:lang w:eastAsia="es-ES"/>
        </w:rPr>
        <w:t xml:space="preserve"> 8' </w:t>
      </w:r>
      <w:r w:rsidR="00187250" w:rsidRPr="00187250">
        <w:rPr>
          <w:rFonts w:ascii="Arial" w:eastAsia="Times New Roman" w:hAnsi="Arial" w:cs="Arial"/>
          <w:lang w:eastAsia="es-ES"/>
        </w:rPr>
        <w:t xml:space="preserve">(352.000 y 3,3%), </w:t>
      </w:r>
      <w:r w:rsidR="00617B5A">
        <w:rPr>
          <w:rFonts w:ascii="Arial" w:eastAsia="Times New Roman" w:hAnsi="Arial" w:cs="Arial"/>
          <w:lang w:eastAsia="es-ES"/>
        </w:rPr>
        <w:t xml:space="preserve">fueron </w:t>
      </w:r>
      <w:r w:rsidR="006C2EAD">
        <w:rPr>
          <w:rFonts w:ascii="Arial" w:eastAsia="Times New Roman" w:hAnsi="Arial" w:cs="Arial"/>
          <w:lang w:eastAsia="es-ES"/>
        </w:rPr>
        <w:t>las emisiones más</w:t>
      </w:r>
      <w:r w:rsidR="00187250" w:rsidRPr="00187250">
        <w:rPr>
          <w:rFonts w:ascii="Arial" w:eastAsia="Times New Roman" w:hAnsi="Arial" w:cs="Arial"/>
          <w:lang w:eastAsia="es-ES"/>
        </w:rPr>
        <w:t xml:space="preserve"> vist</w:t>
      </w:r>
      <w:r w:rsidR="006C2EAD">
        <w:rPr>
          <w:rFonts w:ascii="Arial" w:eastAsia="Times New Roman" w:hAnsi="Arial" w:cs="Arial"/>
          <w:lang w:eastAsia="es-ES"/>
        </w:rPr>
        <w:t>as</w:t>
      </w:r>
      <w:r w:rsidR="00187250" w:rsidRPr="00187250">
        <w:rPr>
          <w:rFonts w:ascii="Arial" w:eastAsia="Times New Roman" w:hAnsi="Arial" w:cs="Arial"/>
          <w:lang w:eastAsia="es-ES"/>
        </w:rPr>
        <w:t xml:space="preserve"> del día en estas televisiones.</w:t>
      </w:r>
      <w:r w:rsidR="00180FD9" w:rsidRPr="00180FD9">
        <w:rPr>
          <w:rFonts w:ascii="Arial" w:eastAsia="Times New Roman" w:hAnsi="Arial" w:cs="Arial"/>
          <w:lang w:eastAsia="es-ES"/>
        </w:rPr>
        <w:t xml:space="preserve"> </w:t>
      </w:r>
    </w:p>
    <w:sectPr w:rsidR="00412421" w:rsidRPr="00A41E0B" w:rsidSect="00C25B9A">
      <w:footerReference w:type="default" r:id="rId8"/>
      <w:pgSz w:w="11906" w:h="16838"/>
      <w:pgMar w:top="1418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8BA86" w14:textId="77777777" w:rsidR="002371D5" w:rsidRDefault="002371D5" w:rsidP="00B23904">
      <w:pPr>
        <w:spacing w:after="0" w:line="240" w:lineRule="auto"/>
      </w:pPr>
      <w:r>
        <w:separator/>
      </w:r>
    </w:p>
  </w:endnote>
  <w:endnote w:type="continuationSeparator" w:id="0">
    <w:p w14:paraId="13DC87AE" w14:textId="77777777" w:rsidR="002371D5" w:rsidRDefault="002371D5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30598032" name="Imagen 193059803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53000748" name="Imagen 105300074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EC5D" w14:textId="77777777" w:rsidR="002371D5" w:rsidRDefault="002371D5" w:rsidP="00B23904">
      <w:pPr>
        <w:spacing w:after="0" w:line="240" w:lineRule="auto"/>
      </w:pPr>
      <w:r>
        <w:separator/>
      </w:r>
    </w:p>
  </w:footnote>
  <w:footnote w:type="continuationSeparator" w:id="0">
    <w:p w14:paraId="40CE2F6C" w14:textId="77777777" w:rsidR="002371D5" w:rsidRDefault="002371D5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D49"/>
    <w:rsid w:val="00013AF6"/>
    <w:rsid w:val="00015557"/>
    <w:rsid w:val="00023BE1"/>
    <w:rsid w:val="00026D9C"/>
    <w:rsid w:val="000327BE"/>
    <w:rsid w:val="000348D0"/>
    <w:rsid w:val="00034F5E"/>
    <w:rsid w:val="00035A57"/>
    <w:rsid w:val="00044BC8"/>
    <w:rsid w:val="00045D0B"/>
    <w:rsid w:val="00047963"/>
    <w:rsid w:val="00050234"/>
    <w:rsid w:val="0005037A"/>
    <w:rsid w:val="00060304"/>
    <w:rsid w:val="0007066D"/>
    <w:rsid w:val="00074CC3"/>
    <w:rsid w:val="000827A5"/>
    <w:rsid w:val="00087BC5"/>
    <w:rsid w:val="000917F4"/>
    <w:rsid w:val="0009276B"/>
    <w:rsid w:val="00092DB0"/>
    <w:rsid w:val="00093A49"/>
    <w:rsid w:val="000975DB"/>
    <w:rsid w:val="000A1CD7"/>
    <w:rsid w:val="000A38B9"/>
    <w:rsid w:val="000A6FDF"/>
    <w:rsid w:val="000B1998"/>
    <w:rsid w:val="000B6124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6C5"/>
    <w:rsid w:val="001077AC"/>
    <w:rsid w:val="00107E61"/>
    <w:rsid w:val="00111574"/>
    <w:rsid w:val="00111CB6"/>
    <w:rsid w:val="00116DD0"/>
    <w:rsid w:val="00123061"/>
    <w:rsid w:val="0012625C"/>
    <w:rsid w:val="0012724A"/>
    <w:rsid w:val="00131D1A"/>
    <w:rsid w:val="00131E38"/>
    <w:rsid w:val="00132DF7"/>
    <w:rsid w:val="0013498A"/>
    <w:rsid w:val="00143BEF"/>
    <w:rsid w:val="00143C92"/>
    <w:rsid w:val="00144726"/>
    <w:rsid w:val="00145BEC"/>
    <w:rsid w:val="00151728"/>
    <w:rsid w:val="00152B0D"/>
    <w:rsid w:val="00154F1D"/>
    <w:rsid w:val="0015661D"/>
    <w:rsid w:val="001568BE"/>
    <w:rsid w:val="00157875"/>
    <w:rsid w:val="00157CB5"/>
    <w:rsid w:val="00160A31"/>
    <w:rsid w:val="0016246E"/>
    <w:rsid w:val="00163923"/>
    <w:rsid w:val="001653D1"/>
    <w:rsid w:val="00170949"/>
    <w:rsid w:val="00170CF9"/>
    <w:rsid w:val="001728C3"/>
    <w:rsid w:val="00174A49"/>
    <w:rsid w:val="00176AFC"/>
    <w:rsid w:val="001773D7"/>
    <w:rsid w:val="00180FD9"/>
    <w:rsid w:val="0018141E"/>
    <w:rsid w:val="00184007"/>
    <w:rsid w:val="001866EE"/>
    <w:rsid w:val="00187250"/>
    <w:rsid w:val="00192AF2"/>
    <w:rsid w:val="00196274"/>
    <w:rsid w:val="00196F49"/>
    <w:rsid w:val="001A0F90"/>
    <w:rsid w:val="001A3464"/>
    <w:rsid w:val="001A637F"/>
    <w:rsid w:val="001B072D"/>
    <w:rsid w:val="001B2853"/>
    <w:rsid w:val="001B3E32"/>
    <w:rsid w:val="001B62F7"/>
    <w:rsid w:val="001B6D8C"/>
    <w:rsid w:val="001C6F43"/>
    <w:rsid w:val="001D1186"/>
    <w:rsid w:val="001D1423"/>
    <w:rsid w:val="001D1821"/>
    <w:rsid w:val="001D1D8D"/>
    <w:rsid w:val="001E33FC"/>
    <w:rsid w:val="001E35FE"/>
    <w:rsid w:val="001E3FA9"/>
    <w:rsid w:val="001E7110"/>
    <w:rsid w:val="001F18F8"/>
    <w:rsid w:val="001F640A"/>
    <w:rsid w:val="001F77F8"/>
    <w:rsid w:val="001F7929"/>
    <w:rsid w:val="002035C3"/>
    <w:rsid w:val="00206A58"/>
    <w:rsid w:val="00210DF9"/>
    <w:rsid w:val="00220B89"/>
    <w:rsid w:val="00222944"/>
    <w:rsid w:val="00226FE2"/>
    <w:rsid w:val="00230163"/>
    <w:rsid w:val="00230562"/>
    <w:rsid w:val="002347A6"/>
    <w:rsid w:val="002371D5"/>
    <w:rsid w:val="0024272A"/>
    <w:rsid w:val="00242E16"/>
    <w:rsid w:val="002445D3"/>
    <w:rsid w:val="00246D78"/>
    <w:rsid w:val="00251526"/>
    <w:rsid w:val="00252A38"/>
    <w:rsid w:val="002558CF"/>
    <w:rsid w:val="002565C1"/>
    <w:rsid w:val="00256EA1"/>
    <w:rsid w:val="0026417E"/>
    <w:rsid w:val="002669E2"/>
    <w:rsid w:val="00266F1B"/>
    <w:rsid w:val="0027542D"/>
    <w:rsid w:val="002774D1"/>
    <w:rsid w:val="00281A7E"/>
    <w:rsid w:val="0028299A"/>
    <w:rsid w:val="0028386E"/>
    <w:rsid w:val="00284425"/>
    <w:rsid w:val="00286728"/>
    <w:rsid w:val="0029087A"/>
    <w:rsid w:val="002921C5"/>
    <w:rsid w:val="00292604"/>
    <w:rsid w:val="002A1F20"/>
    <w:rsid w:val="002A63C6"/>
    <w:rsid w:val="002B0631"/>
    <w:rsid w:val="002B10C9"/>
    <w:rsid w:val="002B3D92"/>
    <w:rsid w:val="002B6FFC"/>
    <w:rsid w:val="002B77A0"/>
    <w:rsid w:val="002B79BA"/>
    <w:rsid w:val="002C4D52"/>
    <w:rsid w:val="002C6DAD"/>
    <w:rsid w:val="002D03EA"/>
    <w:rsid w:val="002D0D41"/>
    <w:rsid w:val="002D16D5"/>
    <w:rsid w:val="002D2CFA"/>
    <w:rsid w:val="002D36BD"/>
    <w:rsid w:val="002D414F"/>
    <w:rsid w:val="002D7CEE"/>
    <w:rsid w:val="002E1C5A"/>
    <w:rsid w:val="002F0FFB"/>
    <w:rsid w:val="003005B8"/>
    <w:rsid w:val="0030157A"/>
    <w:rsid w:val="00303CF8"/>
    <w:rsid w:val="00304B81"/>
    <w:rsid w:val="00304F1C"/>
    <w:rsid w:val="00305E98"/>
    <w:rsid w:val="00307139"/>
    <w:rsid w:val="00313CFE"/>
    <w:rsid w:val="00315C04"/>
    <w:rsid w:val="003176F8"/>
    <w:rsid w:val="003217F0"/>
    <w:rsid w:val="00323407"/>
    <w:rsid w:val="00324271"/>
    <w:rsid w:val="0032471C"/>
    <w:rsid w:val="00324B25"/>
    <w:rsid w:val="0032560C"/>
    <w:rsid w:val="0033013A"/>
    <w:rsid w:val="0033719C"/>
    <w:rsid w:val="00343E9C"/>
    <w:rsid w:val="00347769"/>
    <w:rsid w:val="003528B0"/>
    <w:rsid w:val="00354BCA"/>
    <w:rsid w:val="003670CD"/>
    <w:rsid w:val="00367EAD"/>
    <w:rsid w:val="00372D4C"/>
    <w:rsid w:val="003735A4"/>
    <w:rsid w:val="00375359"/>
    <w:rsid w:val="00381569"/>
    <w:rsid w:val="0038435F"/>
    <w:rsid w:val="0038480D"/>
    <w:rsid w:val="003851D9"/>
    <w:rsid w:val="003861B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D7E74"/>
    <w:rsid w:val="003E01E0"/>
    <w:rsid w:val="003E0BC9"/>
    <w:rsid w:val="003E7BA6"/>
    <w:rsid w:val="003F161B"/>
    <w:rsid w:val="003F27BE"/>
    <w:rsid w:val="00401B70"/>
    <w:rsid w:val="00402C00"/>
    <w:rsid w:val="004035E3"/>
    <w:rsid w:val="004036C7"/>
    <w:rsid w:val="004063D9"/>
    <w:rsid w:val="00411462"/>
    <w:rsid w:val="00412421"/>
    <w:rsid w:val="004127F6"/>
    <w:rsid w:val="0041318E"/>
    <w:rsid w:val="00415A3A"/>
    <w:rsid w:val="00415F41"/>
    <w:rsid w:val="00421360"/>
    <w:rsid w:val="0043079B"/>
    <w:rsid w:val="00432241"/>
    <w:rsid w:val="0043436B"/>
    <w:rsid w:val="00436182"/>
    <w:rsid w:val="00440FC0"/>
    <w:rsid w:val="00442AF8"/>
    <w:rsid w:val="00443360"/>
    <w:rsid w:val="00443DDC"/>
    <w:rsid w:val="00445109"/>
    <w:rsid w:val="00450DD1"/>
    <w:rsid w:val="00453CDE"/>
    <w:rsid w:val="00454DE2"/>
    <w:rsid w:val="00455592"/>
    <w:rsid w:val="00456F22"/>
    <w:rsid w:val="004575B3"/>
    <w:rsid w:val="00462B23"/>
    <w:rsid w:val="00463A06"/>
    <w:rsid w:val="004671C4"/>
    <w:rsid w:val="004756C6"/>
    <w:rsid w:val="0048295B"/>
    <w:rsid w:val="00482F77"/>
    <w:rsid w:val="00483E6C"/>
    <w:rsid w:val="004857B8"/>
    <w:rsid w:val="00485EF8"/>
    <w:rsid w:val="00494962"/>
    <w:rsid w:val="00496277"/>
    <w:rsid w:val="004A0795"/>
    <w:rsid w:val="004A10E4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83D"/>
    <w:rsid w:val="004B7B08"/>
    <w:rsid w:val="004C0F01"/>
    <w:rsid w:val="004C1043"/>
    <w:rsid w:val="004C6489"/>
    <w:rsid w:val="004C78D9"/>
    <w:rsid w:val="004D418A"/>
    <w:rsid w:val="004D4416"/>
    <w:rsid w:val="004D4E6D"/>
    <w:rsid w:val="004D688C"/>
    <w:rsid w:val="004D7618"/>
    <w:rsid w:val="004F00F6"/>
    <w:rsid w:val="004F10BE"/>
    <w:rsid w:val="004F2AB3"/>
    <w:rsid w:val="004F4CF1"/>
    <w:rsid w:val="004F66FC"/>
    <w:rsid w:val="00501B2F"/>
    <w:rsid w:val="00503FCD"/>
    <w:rsid w:val="0050423F"/>
    <w:rsid w:val="0050536F"/>
    <w:rsid w:val="005068BC"/>
    <w:rsid w:val="00506CB4"/>
    <w:rsid w:val="005115DD"/>
    <w:rsid w:val="00511A0F"/>
    <w:rsid w:val="00512672"/>
    <w:rsid w:val="00512F8A"/>
    <w:rsid w:val="00516FC4"/>
    <w:rsid w:val="00520AD5"/>
    <w:rsid w:val="005339CD"/>
    <w:rsid w:val="00534049"/>
    <w:rsid w:val="0053606C"/>
    <w:rsid w:val="00543606"/>
    <w:rsid w:val="0054667A"/>
    <w:rsid w:val="00550B0C"/>
    <w:rsid w:val="005548BD"/>
    <w:rsid w:val="0055566A"/>
    <w:rsid w:val="00560502"/>
    <w:rsid w:val="005753F9"/>
    <w:rsid w:val="00576D59"/>
    <w:rsid w:val="00582133"/>
    <w:rsid w:val="005827FA"/>
    <w:rsid w:val="00584A0A"/>
    <w:rsid w:val="00591B3C"/>
    <w:rsid w:val="005929C5"/>
    <w:rsid w:val="00595B8B"/>
    <w:rsid w:val="00597FED"/>
    <w:rsid w:val="005A182D"/>
    <w:rsid w:val="005A28C6"/>
    <w:rsid w:val="005A4484"/>
    <w:rsid w:val="005B02D7"/>
    <w:rsid w:val="005B372D"/>
    <w:rsid w:val="005C0E84"/>
    <w:rsid w:val="005C4DF6"/>
    <w:rsid w:val="005C5703"/>
    <w:rsid w:val="005C5AEB"/>
    <w:rsid w:val="005D0271"/>
    <w:rsid w:val="005D1477"/>
    <w:rsid w:val="005D6F5A"/>
    <w:rsid w:val="005E682B"/>
    <w:rsid w:val="005F12F6"/>
    <w:rsid w:val="005F38DE"/>
    <w:rsid w:val="005F4350"/>
    <w:rsid w:val="005F47E9"/>
    <w:rsid w:val="0060389F"/>
    <w:rsid w:val="00604D3E"/>
    <w:rsid w:val="00612DA5"/>
    <w:rsid w:val="006149A5"/>
    <w:rsid w:val="00616157"/>
    <w:rsid w:val="00617B5A"/>
    <w:rsid w:val="006211D9"/>
    <w:rsid w:val="00622499"/>
    <w:rsid w:val="006277FB"/>
    <w:rsid w:val="0063212D"/>
    <w:rsid w:val="006330E5"/>
    <w:rsid w:val="00637008"/>
    <w:rsid w:val="00640F87"/>
    <w:rsid w:val="00641C6F"/>
    <w:rsid w:val="00642ADC"/>
    <w:rsid w:val="0064707A"/>
    <w:rsid w:val="00647AE9"/>
    <w:rsid w:val="006502A2"/>
    <w:rsid w:val="006504B4"/>
    <w:rsid w:val="00653479"/>
    <w:rsid w:val="006535FC"/>
    <w:rsid w:val="00653C39"/>
    <w:rsid w:val="00653DD0"/>
    <w:rsid w:val="00657610"/>
    <w:rsid w:val="00661207"/>
    <w:rsid w:val="00663C4C"/>
    <w:rsid w:val="00671AAD"/>
    <w:rsid w:val="00673A71"/>
    <w:rsid w:val="006744D4"/>
    <w:rsid w:val="00676D23"/>
    <w:rsid w:val="006808AA"/>
    <w:rsid w:val="006813CB"/>
    <w:rsid w:val="006831B1"/>
    <w:rsid w:val="006837FB"/>
    <w:rsid w:val="00683896"/>
    <w:rsid w:val="00683A32"/>
    <w:rsid w:val="00684172"/>
    <w:rsid w:val="00685ADD"/>
    <w:rsid w:val="00686A54"/>
    <w:rsid w:val="00686A6A"/>
    <w:rsid w:val="00691369"/>
    <w:rsid w:val="00691DCC"/>
    <w:rsid w:val="00693097"/>
    <w:rsid w:val="0069364B"/>
    <w:rsid w:val="00694F68"/>
    <w:rsid w:val="006A1867"/>
    <w:rsid w:val="006A7620"/>
    <w:rsid w:val="006A782A"/>
    <w:rsid w:val="006B3D2D"/>
    <w:rsid w:val="006B4FF6"/>
    <w:rsid w:val="006B622B"/>
    <w:rsid w:val="006C06DF"/>
    <w:rsid w:val="006C17DD"/>
    <w:rsid w:val="006C2EAD"/>
    <w:rsid w:val="006E1B3A"/>
    <w:rsid w:val="006E2F0B"/>
    <w:rsid w:val="006E3B24"/>
    <w:rsid w:val="006E4DCC"/>
    <w:rsid w:val="006E54A2"/>
    <w:rsid w:val="006E587B"/>
    <w:rsid w:val="006E707B"/>
    <w:rsid w:val="006F1B84"/>
    <w:rsid w:val="006F4E9B"/>
    <w:rsid w:val="006F72D0"/>
    <w:rsid w:val="006F7808"/>
    <w:rsid w:val="006F7853"/>
    <w:rsid w:val="0070380F"/>
    <w:rsid w:val="00704381"/>
    <w:rsid w:val="00712FB3"/>
    <w:rsid w:val="00721D0E"/>
    <w:rsid w:val="00724F0B"/>
    <w:rsid w:val="007304D5"/>
    <w:rsid w:val="007426C8"/>
    <w:rsid w:val="00742C6D"/>
    <w:rsid w:val="0074516F"/>
    <w:rsid w:val="007464A0"/>
    <w:rsid w:val="007472C6"/>
    <w:rsid w:val="007473BE"/>
    <w:rsid w:val="00750448"/>
    <w:rsid w:val="007512D8"/>
    <w:rsid w:val="0075375C"/>
    <w:rsid w:val="007539F0"/>
    <w:rsid w:val="00753B8E"/>
    <w:rsid w:val="007543E3"/>
    <w:rsid w:val="007563A5"/>
    <w:rsid w:val="00757B2C"/>
    <w:rsid w:val="00761A54"/>
    <w:rsid w:val="00761A7B"/>
    <w:rsid w:val="00761A95"/>
    <w:rsid w:val="00763E97"/>
    <w:rsid w:val="007644D9"/>
    <w:rsid w:val="00765BCF"/>
    <w:rsid w:val="00766D09"/>
    <w:rsid w:val="00780159"/>
    <w:rsid w:val="00781AF7"/>
    <w:rsid w:val="00781EEB"/>
    <w:rsid w:val="00786325"/>
    <w:rsid w:val="00786425"/>
    <w:rsid w:val="00791BDE"/>
    <w:rsid w:val="00791F23"/>
    <w:rsid w:val="00795325"/>
    <w:rsid w:val="0079673B"/>
    <w:rsid w:val="00796ECB"/>
    <w:rsid w:val="00797895"/>
    <w:rsid w:val="00797CD9"/>
    <w:rsid w:val="007A048F"/>
    <w:rsid w:val="007A1489"/>
    <w:rsid w:val="007A4E73"/>
    <w:rsid w:val="007A5CAC"/>
    <w:rsid w:val="007A7A39"/>
    <w:rsid w:val="007A7D00"/>
    <w:rsid w:val="007B010E"/>
    <w:rsid w:val="007B0948"/>
    <w:rsid w:val="007B22E6"/>
    <w:rsid w:val="007B4E79"/>
    <w:rsid w:val="007B7FFD"/>
    <w:rsid w:val="007C4060"/>
    <w:rsid w:val="007C7D09"/>
    <w:rsid w:val="007D085B"/>
    <w:rsid w:val="007D0B49"/>
    <w:rsid w:val="007D0E85"/>
    <w:rsid w:val="007D254A"/>
    <w:rsid w:val="007D28EC"/>
    <w:rsid w:val="007F2FD5"/>
    <w:rsid w:val="007F5632"/>
    <w:rsid w:val="007F7AED"/>
    <w:rsid w:val="00804240"/>
    <w:rsid w:val="00815416"/>
    <w:rsid w:val="00822DBB"/>
    <w:rsid w:val="008250A9"/>
    <w:rsid w:val="008251B8"/>
    <w:rsid w:val="00827E49"/>
    <w:rsid w:val="008318B2"/>
    <w:rsid w:val="00832D14"/>
    <w:rsid w:val="008337AF"/>
    <w:rsid w:val="008337DC"/>
    <w:rsid w:val="00833B61"/>
    <w:rsid w:val="00845C83"/>
    <w:rsid w:val="008512B9"/>
    <w:rsid w:val="00855414"/>
    <w:rsid w:val="00856769"/>
    <w:rsid w:val="008570F5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16CB"/>
    <w:rsid w:val="008B066E"/>
    <w:rsid w:val="008B2E6B"/>
    <w:rsid w:val="008B49C7"/>
    <w:rsid w:val="008B57C7"/>
    <w:rsid w:val="008C195D"/>
    <w:rsid w:val="008C7420"/>
    <w:rsid w:val="008D0E96"/>
    <w:rsid w:val="008D2355"/>
    <w:rsid w:val="008D66B8"/>
    <w:rsid w:val="008E21EA"/>
    <w:rsid w:val="008E265F"/>
    <w:rsid w:val="008E2C32"/>
    <w:rsid w:val="008E61DD"/>
    <w:rsid w:val="008E62F4"/>
    <w:rsid w:val="008E748A"/>
    <w:rsid w:val="008F244A"/>
    <w:rsid w:val="008F26F0"/>
    <w:rsid w:val="008F2ED0"/>
    <w:rsid w:val="008F3143"/>
    <w:rsid w:val="008F4CEE"/>
    <w:rsid w:val="008F72CB"/>
    <w:rsid w:val="00901F6C"/>
    <w:rsid w:val="00912290"/>
    <w:rsid w:val="00916115"/>
    <w:rsid w:val="00921094"/>
    <w:rsid w:val="009211C4"/>
    <w:rsid w:val="00922D65"/>
    <w:rsid w:val="00923269"/>
    <w:rsid w:val="009268C4"/>
    <w:rsid w:val="0093055C"/>
    <w:rsid w:val="00930A35"/>
    <w:rsid w:val="00930D26"/>
    <w:rsid w:val="00932684"/>
    <w:rsid w:val="00932E20"/>
    <w:rsid w:val="00937F11"/>
    <w:rsid w:val="00942F1E"/>
    <w:rsid w:val="009437FC"/>
    <w:rsid w:val="00946AA4"/>
    <w:rsid w:val="0094719B"/>
    <w:rsid w:val="00950594"/>
    <w:rsid w:val="009526FB"/>
    <w:rsid w:val="00952E8D"/>
    <w:rsid w:val="009547F9"/>
    <w:rsid w:val="00957932"/>
    <w:rsid w:val="009613D2"/>
    <w:rsid w:val="009624A0"/>
    <w:rsid w:val="009679EB"/>
    <w:rsid w:val="009706C6"/>
    <w:rsid w:val="00970A89"/>
    <w:rsid w:val="00971030"/>
    <w:rsid w:val="009760EB"/>
    <w:rsid w:val="00981E54"/>
    <w:rsid w:val="00985851"/>
    <w:rsid w:val="00994020"/>
    <w:rsid w:val="009963D0"/>
    <w:rsid w:val="009964AC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C4968"/>
    <w:rsid w:val="009D0D5B"/>
    <w:rsid w:val="009D0F65"/>
    <w:rsid w:val="009D19F3"/>
    <w:rsid w:val="009D1FBC"/>
    <w:rsid w:val="009D2365"/>
    <w:rsid w:val="009D379E"/>
    <w:rsid w:val="009D5C85"/>
    <w:rsid w:val="009E0092"/>
    <w:rsid w:val="009E08AC"/>
    <w:rsid w:val="009E09F2"/>
    <w:rsid w:val="009E1861"/>
    <w:rsid w:val="009E2E2E"/>
    <w:rsid w:val="009E4402"/>
    <w:rsid w:val="009E4DBC"/>
    <w:rsid w:val="009E6C4F"/>
    <w:rsid w:val="009E6F8A"/>
    <w:rsid w:val="009F1F72"/>
    <w:rsid w:val="009F66F0"/>
    <w:rsid w:val="00A0433B"/>
    <w:rsid w:val="00A054DF"/>
    <w:rsid w:val="00A06177"/>
    <w:rsid w:val="00A12171"/>
    <w:rsid w:val="00A23006"/>
    <w:rsid w:val="00A2421D"/>
    <w:rsid w:val="00A260BF"/>
    <w:rsid w:val="00A27094"/>
    <w:rsid w:val="00A312AE"/>
    <w:rsid w:val="00A31D7E"/>
    <w:rsid w:val="00A33D60"/>
    <w:rsid w:val="00A340B7"/>
    <w:rsid w:val="00A41E0B"/>
    <w:rsid w:val="00A423BC"/>
    <w:rsid w:val="00A42EFF"/>
    <w:rsid w:val="00A5381C"/>
    <w:rsid w:val="00A551AB"/>
    <w:rsid w:val="00A555BC"/>
    <w:rsid w:val="00A611FF"/>
    <w:rsid w:val="00A61A48"/>
    <w:rsid w:val="00A704DA"/>
    <w:rsid w:val="00A70DD3"/>
    <w:rsid w:val="00A77B1D"/>
    <w:rsid w:val="00A86CE0"/>
    <w:rsid w:val="00A904D1"/>
    <w:rsid w:val="00A905E3"/>
    <w:rsid w:val="00A97A39"/>
    <w:rsid w:val="00AA35AA"/>
    <w:rsid w:val="00AA4400"/>
    <w:rsid w:val="00AA68FB"/>
    <w:rsid w:val="00AB0BC7"/>
    <w:rsid w:val="00AB5588"/>
    <w:rsid w:val="00AC4F38"/>
    <w:rsid w:val="00AC5A05"/>
    <w:rsid w:val="00AC6870"/>
    <w:rsid w:val="00AD0143"/>
    <w:rsid w:val="00AD17F5"/>
    <w:rsid w:val="00AD1F87"/>
    <w:rsid w:val="00AD4D46"/>
    <w:rsid w:val="00AD5C8E"/>
    <w:rsid w:val="00AD5CE3"/>
    <w:rsid w:val="00AD7202"/>
    <w:rsid w:val="00AE009F"/>
    <w:rsid w:val="00AE167D"/>
    <w:rsid w:val="00AE4DAB"/>
    <w:rsid w:val="00AE56D6"/>
    <w:rsid w:val="00AE77B8"/>
    <w:rsid w:val="00AF2256"/>
    <w:rsid w:val="00AF4996"/>
    <w:rsid w:val="00AF69F9"/>
    <w:rsid w:val="00AF763A"/>
    <w:rsid w:val="00AF782B"/>
    <w:rsid w:val="00B0169D"/>
    <w:rsid w:val="00B023B3"/>
    <w:rsid w:val="00B026FA"/>
    <w:rsid w:val="00B027D2"/>
    <w:rsid w:val="00B02F06"/>
    <w:rsid w:val="00B03B45"/>
    <w:rsid w:val="00B04423"/>
    <w:rsid w:val="00B108BD"/>
    <w:rsid w:val="00B11AA6"/>
    <w:rsid w:val="00B14438"/>
    <w:rsid w:val="00B1719F"/>
    <w:rsid w:val="00B17278"/>
    <w:rsid w:val="00B17A39"/>
    <w:rsid w:val="00B2132F"/>
    <w:rsid w:val="00B223EF"/>
    <w:rsid w:val="00B23904"/>
    <w:rsid w:val="00B24636"/>
    <w:rsid w:val="00B24FFF"/>
    <w:rsid w:val="00B267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ED4"/>
    <w:rsid w:val="00B57054"/>
    <w:rsid w:val="00B672EC"/>
    <w:rsid w:val="00B71593"/>
    <w:rsid w:val="00B75D43"/>
    <w:rsid w:val="00B8248B"/>
    <w:rsid w:val="00B825C8"/>
    <w:rsid w:val="00B8357A"/>
    <w:rsid w:val="00B857C3"/>
    <w:rsid w:val="00B86D37"/>
    <w:rsid w:val="00B92376"/>
    <w:rsid w:val="00B93635"/>
    <w:rsid w:val="00B93F86"/>
    <w:rsid w:val="00B95DF9"/>
    <w:rsid w:val="00B962F4"/>
    <w:rsid w:val="00B9763A"/>
    <w:rsid w:val="00BA65AD"/>
    <w:rsid w:val="00BB09B6"/>
    <w:rsid w:val="00BB15A3"/>
    <w:rsid w:val="00BB455B"/>
    <w:rsid w:val="00BB5AD2"/>
    <w:rsid w:val="00BB5DFF"/>
    <w:rsid w:val="00BB7D73"/>
    <w:rsid w:val="00BC15F0"/>
    <w:rsid w:val="00BC1EF5"/>
    <w:rsid w:val="00BC27C4"/>
    <w:rsid w:val="00BC4156"/>
    <w:rsid w:val="00BC647E"/>
    <w:rsid w:val="00BD2204"/>
    <w:rsid w:val="00BD274C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5B9A"/>
    <w:rsid w:val="00C2615D"/>
    <w:rsid w:val="00C26D31"/>
    <w:rsid w:val="00C27DC2"/>
    <w:rsid w:val="00C30DC3"/>
    <w:rsid w:val="00C319FA"/>
    <w:rsid w:val="00C32F18"/>
    <w:rsid w:val="00C360FD"/>
    <w:rsid w:val="00C36CDA"/>
    <w:rsid w:val="00C426AD"/>
    <w:rsid w:val="00C42C7D"/>
    <w:rsid w:val="00C549E6"/>
    <w:rsid w:val="00C563A0"/>
    <w:rsid w:val="00C57B42"/>
    <w:rsid w:val="00C604B7"/>
    <w:rsid w:val="00C619B4"/>
    <w:rsid w:val="00C626F0"/>
    <w:rsid w:val="00C71EA6"/>
    <w:rsid w:val="00C746AC"/>
    <w:rsid w:val="00C75B1B"/>
    <w:rsid w:val="00C813FF"/>
    <w:rsid w:val="00C8667F"/>
    <w:rsid w:val="00C87AD8"/>
    <w:rsid w:val="00C91575"/>
    <w:rsid w:val="00C91A22"/>
    <w:rsid w:val="00C9360A"/>
    <w:rsid w:val="00C94436"/>
    <w:rsid w:val="00C95771"/>
    <w:rsid w:val="00C97E7E"/>
    <w:rsid w:val="00CA43C0"/>
    <w:rsid w:val="00CA5E59"/>
    <w:rsid w:val="00CB4E3C"/>
    <w:rsid w:val="00CB578A"/>
    <w:rsid w:val="00CB71DF"/>
    <w:rsid w:val="00CC052A"/>
    <w:rsid w:val="00CC3821"/>
    <w:rsid w:val="00CC46B7"/>
    <w:rsid w:val="00CC5D24"/>
    <w:rsid w:val="00CC6BE1"/>
    <w:rsid w:val="00CD423E"/>
    <w:rsid w:val="00CD6EE6"/>
    <w:rsid w:val="00CD799C"/>
    <w:rsid w:val="00CE1A22"/>
    <w:rsid w:val="00CE28DD"/>
    <w:rsid w:val="00CE3C91"/>
    <w:rsid w:val="00CE781B"/>
    <w:rsid w:val="00CF15AD"/>
    <w:rsid w:val="00CF21CF"/>
    <w:rsid w:val="00CF2512"/>
    <w:rsid w:val="00CF4CF9"/>
    <w:rsid w:val="00D031B2"/>
    <w:rsid w:val="00D06511"/>
    <w:rsid w:val="00D07768"/>
    <w:rsid w:val="00D0783B"/>
    <w:rsid w:val="00D13962"/>
    <w:rsid w:val="00D167CB"/>
    <w:rsid w:val="00D2013F"/>
    <w:rsid w:val="00D229C1"/>
    <w:rsid w:val="00D26D85"/>
    <w:rsid w:val="00D27247"/>
    <w:rsid w:val="00D332E6"/>
    <w:rsid w:val="00D34E7F"/>
    <w:rsid w:val="00D36CB7"/>
    <w:rsid w:val="00D40565"/>
    <w:rsid w:val="00D41EA6"/>
    <w:rsid w:val="00D458F8"/>
    <w:rsid w:val="00D51248"/>
    <w:rsid w:val="00D515BE"/>
    <w:rsid w:val="00D536E1"/>
    <w:rsid w:val="00D56088"/>
    <w:rsid w:val="00D605E3"/>
    <w:rsid w:val="00D62EA9"/>
    <w:rsid w:val="00D63CA7"/>
    <w:rsid w:val="00D6666F"/>
    <w:rsid w:val="00D70477"/>
    <w:rsid w:val="00D72CF2"/>
    <w:rsid w:val="00D80A52"/>
    <w:rsid w:val="00D80DDF"/>
    <w:rsid w:val="00D8378B"/>
    <w:rsid w:val="00D86D61"/>
    <w:rsid w:val="00D90AAF"/>
    <w:rsid w:val="00D9133C"/>
    <w:rsid w:val="00D91D99"/>
    <w:rsid w:val="00D9481D"/>
    <w:rsid w:val="00D959D2"/>
    <w:rsid w:val="00D967DA"/>
    <w:rsid w:val="00DA36C4"/>
    <w:rsid w:val="00DA5DFD"/>
    <w:rsid w:val="00DA67DB"/>
    <w:rsid w:val="00DB080A"/>
    <w:rsid w:val="00DB19A2"/>
    <w:rsid w:val="00DB7171"/>
    <w:rsid w:val="00DD4F40"/>
    <w:rsid w:val="00DD6865"/>
    <w:rsid w:val="00DE256C"/>
    <w:rsid w:val="00DE2FE4"/>
    <w:rsid w:val="00DE458B"/>
    <w:rsid w:val="00DF0BAA"/>
    <w:rsid w:val="00DF1B61"/>
    <w:rsid w:val="00DF675E"/>
    <w:rsid w:val="00DF79B1"/>
    <w:rsid w:val="00E00A99"/>
    <w:rsid w:val="00E03735"/>
    <w:rsid w:val="00E03D93"/>
    <w:rsid w:val="00E041D4"/>
    <w:rsid w:val="00E0477D"/>
    <w:rsid w:val="00E05848"/>
    <w:rsid w:val="00E05D9B"/>
    <w:rsid w:val="00E11509"/>
    <w:rsid w:val="00E14B14"/>
    <w:rsid w:val="00E2190B"/>
    <w:rsid w:val="00E23201"/>
    <w:rsid w:val="00E2473D"/>
    <w:rsid w:val="00E30532"/>
    <w:rsid w:val="00E331FA"/>
    <w:rsid w:val="00E350AF"/>
    <w:rsid w:val="00E35934"/>
    <w:rsid w:val="00E40B94"/>
    <w:rsid w:val="00E42ADC"/>
    <w:rsid w:val="00E46F7B"/>
    <w:rsid w:val="00E6352E"/>
    <w:rsid w:val="00E672A8"/>
    <w:rsid w:val="00E718F3"/>
    <w:rsid w:val="00E725F0"/>
    <w:rsid w:val="00E773FC"/>
    <w:rsid w:val="00E77E2B"/>
    <w:rsid w:val="00E80510"/>
    <w:rsid w:val="00E80D6A"/>
    <w:rsid w:val="00E81CF1"/>
    <w:rsid w:val="00E8301F"/>
    <w:rsid w:val="00E8536B"/>
    <w:rsid w:val="00E86431"/>
    <w:rsid w:val="00E8714B"/>
    <w:rsid w:val="00E9047A"/>
    <w:rsid w:val="00E927C4"/>
    <w:rsid w:val="00E948AA"/>
    <w:rsid w:val="00E95225"/>
    <w:rsid w:val="00E97DCC"/>
    <w:rsid w:val="00EA5DDC"/>
    <w:rsid w:val="00EA6962"/>
    <w:rsid w:val="00EA6A49"/>
    <w:rsid w:val="00EB09FB"/>
    <w:rsid w:val="00EB1D5B"/>
    <w:rsid w:val="00EB26CC"/>
    <w:rsid w:val="00EB31D3"/>
    <w:rsid w:val="00EB5000"/>
    <w:rsid w:val="00EC54CA"/>
    <w:rsid w:val="00EC596B"/>
    <w:rsid w:val="00EC756C"/>
    <w:rsid w:val="00ED1D75"/>
    <w:rsid w:val="00ED4FCA"/>
    <w:rsid w:val="00EE30C8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211"/>
    <w:rsid w:val="00F21327"/>
    <w:rsid w:val="00F23765"/>
    <w:rsid w:val="00F24E10"/>
    <w:rsid w:val="00F2731B"/>
    <w:rsid w:val="00F27A50"/>
    <w:rsid w:val="00F30511"/>
    <w:rsid w:val="00F33DB5"/>
    <w:rsid w:val="00F3495B"/>
    <w:rsid w:val="00F40096"/>
    <w:rsid w:val="00F40421"/>
    <w:rsid w:val="00F444B1"/>
    <w:rsid w:val="00F54B00"/>
    <w:rsid w:val="00F54DAD"/>
    <w:rsid w:val="00F60552"/>
    <w:rsid w:val="00F646CE"/>
    <w:rsid w:val="00F660D6"/>
    <w:rsid w:val="00F70464"/>
    <w:rsid w:val="00F70B6A"/>
    <w:rsid w:val="00F73D21"/>
    <w:rsid w:val="00F7616B"/>
    <w:rsid w:val="00F82CA7"/>
    <w:rsid w:val="00F84D35"/>
    <w:rsid w:val="00F85389"/>
    <w:rsid w:val="00F86580"/>
    <w:rsid w:val="00F904FE"/>
    <w:rsid w:val="00F9177A"/>
    <w:rsid w:val="00F91FFB"/>
    <w:rsid w:val="00F922A6"/>
    <w:rsid w:val="00F941DB"/>
    <w:rsid w:val="00F95211"/>
    <w:rsid w:val="00F978E7"/>
    <w:rsid w:val="00FA0F4C"/>
    <w:rsid w:val="00FA2C32"/>
    <w:rsid w:val="00FA515E"/>
    <w:rsid w:val="00FA5AB2"/>
    <w:rsid w:val="00FB280E"/>
    <w:rsid w:val="00FB3420"/>
    <w:rsid w:val="00FB7B0B"/>
    <w:rsid w:val="00FC3966"/>
    <w:rsid w:val="00FC42A2"/>
    <w:rsid w:val="00FC42CF"/>
    <w:rsid w:val="00FC4B38"/>
    <w:rsid w:val="00FD17D0"/>
    <w:rsid w:val="00FD2264"/>
    <w:rsid w:val="00FD4813"/>
    <w:rsid w:val="00FE4BB5"/>
    <w:rsid w:val="00FE549E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970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17</cp:revision>
  <cp:lastPrinted>2023-05-24T09:48:00Z</cp:lastPrinted>
  <dcterms:created xsi:type="dcterms:W3CDTF">2023-05-31T07:55:00Z</dcterms:created>
  <dcterms:modified xsi:type="dcterms:W3CDTF">2023-05-31T09:09:00Z</dcterms:modified>
</cp:coreProperties>
</file>