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C76" w14:textId="1D84DCAE" w:rsidR="0047768C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CD30AE1">
            <wp:simplePos x="0" y="0"/>
            <wp:positionH relativeFrom="margin">
              <wp:posOffset>3388360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B15F6" w14:textId="77777777" w:rsidR="00180C5A" w:rsidRDefault="00180C5A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9E74CBE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F4DA4">
        <w:rPr>
          <w:rFonts w:ascii="Arial" w:eastAsia="Times New Roman" w:hAnsi="Arial" w:cs="Arial"/>
          <w:sz w:val="24"/>
          <w:szCs w:val="24"/>
          <w:lang w:eastAsia="es-ES"/>
        </w:rPr>
        <w:t>3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21B4E410" w:rsidR="008D1EB5" w:rsidRPr="00463AA4" w:rsidRDefault="00785AFD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Los ‘olvidados’ se reintegran al grupo de Playa Pelícano, en una nueva noche de eliminación </w:t>
      </w:r>
      <w:r w:rsidR="008619D8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en </w:t>
      </w:r>
      <w:r w:rsidR="00A15AEE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94DA34C" w14:textId="1C811103" w:rsidR="00EC6352" w:rsidRDefault="00785AF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Jonan, Alma y Diego, candidatos a abandonar la convivencia e</w:t>
      </w:r>
      <w:r w:rsidR="00EC6352">
        <w:rPr>
          <w:rFonts w:ascii="Arial" w:eastAsia="Times New Roman" w:hAnsi="Arial" w:cs="Arial"/>
          <w:b/>
          <w:sz w:val="24"/>
          <w:szCs w:val="24"/>
          <w:lang w:eastAsia="es-ES"/>
        </w:rPr>
        <w:t>ste jueves (22:00h) en Telecinco</w:t>
      </w:r>
      <w:r w:rsidR="009C74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33E6786" w14:textId="51BB4B57" w:rsidR="00DA6A56" w:rsidRDefault="009423C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salvación anoche de Asraf Beno, ha dejado como trío de nominados a </w:t>
      </w:r>
      <w:r w:rsidRPr="009423C8">
        <w:rPr>
          <w:rFonts w:ascii="Arial" w:eastAsia="Times New Roman" w:hAnsi="Arial" w:cs="Arial"/>
          <w:b/>
          <w:sz w:val="24"/>
          <w:szCs w:val="24"/>
          <w:lang w:eastAsia="es-ES"/>
        </w:rPr>
        <w:t>Jonan Wiergo, Alma Bollo y Diego Pérez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tres se convertirá en el octavo eliminado de </w:t>
      </w:r>
      <w:r w:rsidRPr="00993C4D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décima gala del concurso que </w:t>
      </w:r>
      <w:r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7F205A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de mayo a las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22:00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993C4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4B0C43C" w14:textId="77777777" w:rsidR="00DA6A56" w:rsidRDefault="00DA6A56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AA6D60" w14:textId="2D0D7F38" w:rsidR="009423C8" w:rsidRDefault="009423C8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elegido se unirá a </w:t>
      </w:r>
      <w:r w:rsidRPr="00562483">
        <w:rPr>
          <w:rFonts w:ascii="Arial" w:eastAsia="Times New Roman" w:hAnsi="Arial" w:cs="Arial"/>
          <w:b/>
          <w:sz w:val="24"/>
          <w:szCs w:val="24"/>
          <w:lang w:eastAsia="es-ES"/>
        </w:rPr>
        <w:t>Jaime Nava y Artùr Dainese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supervivientes en Playa de los Olvidados</w:t>
      </w:r>
      <w:r w:rsidR="0056248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tres culminarán la </w:t>
      </w:r>
      <w:r w:rsidRPr="00562483">
        <w:rPr>
          <w:rFonts w:ascii="Arial" w:eastAsia="Times New Roman" w:hAnsi="Arial" w:cs="Arial"/>
          <w:b/>
          <w:sz w:val="24"/>
          <w:szCs w:val="24"/>
          <w:lang w:eastAsia="es-ES"/>
        </w:rPr>
        <w:t>unificación de todos los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E90E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irrupción en la palapa para 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reincorporación a la convivencia </w:t>
      </w:r>
      <w:r w:rsidR="00562483">
        <w:rPr>
          <w:rFonts w:ascii="Arial" w:eastAsia="Times New Roman" w:hAnsi="Arial" w:cs="Arial"/>
          <w:bCs/>
          <w:sz w:val="24"/>
          <w:szCs w:val="24"/>
          <w:lang w:eastAsia="es-ES"/>
        </w:rPr>
        <w:t>en Playa Pelícano.</w:t>
      </w:r>
      <w:r w:rsidR="00E90E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vez juntos, se abrirá una </w:t>
      </w:r>
      <w:r w:rsidR="00E90EDB" w:rsidRPr="00DA1F87">
        <w:rPr>
          <w:rFonts w:ascii="Arial" w:eastAsia="Times New Roman" w:hAnsi="Arial" w:cs="Arial"/>
          <w:b/>
          <w:sz w:val="24"/>
          <w:szCs w:val="24"/>
          <w:lang w:eastAsia="es-ES"/>
        </w:rPr>
        <w:t>nueva votación en</w:t>
      </w:r>
      <w:r w:rsidR="00E90E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0EDB" w:rsidRPr="000254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hyperlink r:id="rId9" w:history="1">
        <w:r w:rsidR="00E90EDB" w:rsidRPr="0002540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523D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A1F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decidirá </w:t>
      </w:r>
      <w:r w:rsidR="00DA1F87" w:rsidRPr="00523D0C">
        <w:rPr>
          <w:rFonts w:ascii="Arial" w:eastAsia="Times New Roman" w:hAnsi="Arial" w:cs="Arial"/>
          <w:b/>
          <w:sz w:val="24"/>
          <w:szCs w:val="24"/>
          <w:lang w:eastAsia="es-ES"/>
        </w:rPr>
        <w:t>quién de ellos regresa a España</w:t>
      </w:r>
      <w:r w:rsidR="00DA1F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quiénes se reintegran definitivamente al grupo</w:t>
      </w:r>
      <w:r w:rsidR="00523D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Este </w:t>
      </w:r>
      <w:r w:rsidR="00E90E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resultado se dará a conocer el domingo en </w:t>
      </w:r>
      <w:r w:rsidR="00E90EDB" w:rsidRPr="00100536">
        <w:rPr>
          <w:rFonts w:ascii="Arial" w:eastAsia="Times New Roman" w:hAnsi="Arial" w:cs="Arial"/>
          <w:bCs/>
          <w:sz w:val="24"/>
          <w:szCs w:val="24"/>
          <w:lang w:eastAsia="es-ES"/>
        </w:rPr>
        <w:t>‘Supervivientes: Conexión Honduras’</w:t>
      </w:r>
      <w:r w:rsidR="00E90ED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CD01604" w14:textId="77777777" w:rsidR="00E90EDB" w:rsidRDefault="00E90EDB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D9E83F" w14:textId="7D588F59" w:rsidR="00E90EDB" w:rsidRDefault="00A923CE" w:rsidP="009C74E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disputarán un </w:t>
      </w:r>
      <w:r w:rsidR="004E2215" w:rsidRPr="00E31C74">
        <w:rPr>
          <w:rFonts w:ascii="Arial" w:eastAsia="Times New Roman" w:hAnsi="Arial" w:cs="Arial"/>
          <w:b/>
          <w:sz w:val="24"/>
          <w:szCs w:val="24"/>
          <w:lang w:eastAsia="es-ES"/>
        </w:rPr>
        <w:t>juego recompensa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>, en el que afrontar</w:t>
      </w:r>
      <w:r w:rsidR="00523D0C">
        <w:rPr>
          <w:rFonts w:ascii="Arial" w:eastAsia="Times New Roman" w:hAnsi="Arial" w:cs="Arial"/>
          <w:bCs/>
          <w:sz w:val="24"/>
          <w:szCs w:val="24"/>
          <w:lang w:eastAsia="es-ES"/>
        </w:rPr>
        <w:t>án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pequeña yincana para conseguir una llave que da acceso a una caja </w:t>
      </w:r>
      <w:r w:rsidR="00E31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>puzle</w:t>
      </w:r>
      <w:r w:rsidR="00E31C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interior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otro lado, también optarán </w:t>
      </w:r>
      <w:r w:rsidR="000941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carrera de esfuerzo 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4E2215" w:rsidRPr="00E31C74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y a la ansiada </w:t>
      </w:r>
      <w:r w:rsidR="004E2215" w:rsidRPr="00E31C74">
        <w:rPr>
          <w:rFonts w:ascii="Arial" w:eastAsia="Times New Roman" w:hAnsi="Arial" w:cs="Arial"/>
          <w:b/>
          <w:sz w:val="24"/>
          <w:szCs w:val="24"/>
          <w:lang w:eastAsia="es-ES"/>
        </w:rPr>
        <w:t>inmunidad</w:t>
      </w:r>
      <w:r w:rsidR="004E22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ronda de </w:t>
      </w:r>
      <w:r w:rsidR="004E2215" w:rsidRPr="00E31C74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E31C7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941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3A9909C" w14:textId="77777777" w:rsidR="00EF462D" w:rsidRPr="009C74E0" w:rsidRDefault="00EF462D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8D6A01C" w14:textId="47899EF0" w:rsidR="00B974D9" w:rsidRDefault="001D0F06" w:rsidP="00EF462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Durante el programa</w:t>
      </w:r>
      <w:r w:rsidR="004373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EF462D">
        <w:rPr>
          <w:rFonts w:ascii="Arial" w:eastAsia="Times New Roman" w:hAnsi="Arial" w:cs="Arial"/>
          <w:bCs/>
          <w:sz w:val="24"/>
          <w:szCs w:val="24"/>
          <w:lang w:eastAsia="es-ES"/>
        </w:rPr>
        <w:t>abordará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B974D9" w:rsidRPr="00B974D9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B974D9">
        <w:rPr>
          <w:rFonts w:ascii="Arial" w:eastAsia="Times New Roman" w:hAnsi="Arial" w:cs="Arial"/>
          <w:bCs/>
          <w:sz w:val="24"/>
          <w:szCs w:val="24"/>
          <w:lang w:eastAsia="es-ES"/>
        </w:rPr>
        <w:t>, con especial atención, entre otras situaciones,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desconcierto del grupo mayoritario tras la salvación de Asraf</w:t>
      </w:r>
      <w:r w:rsidR="00D37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7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revuelo causado por la decisión de </w:t>
      </w:r>
      <w:r w:rsidR="00D376D1" w:rsidRPr="00523D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Bosco </w:t>
      </w:r>
      <w:r w:rsidR="00523D0C" w:rsidRPr="00523D0C">
        <w:rPr>
          <w:rFonts w:ascii="Arial" w:eastAsia="Times New Roman" w:hAnsi="Arial" w:cs="Arial"/>
          <w:bCs/>
          <w:sz w:val="24"/>
          <w:szCs w:val="24"/>
          <w:lang w:eastAsia="es-ES"/>
        </w:rPr>
        <w:t>Blach</w:t>
      </w:r>
      <w:r w:rsidR="00523D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376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no compartir con el resto un cangrejo </w:t>
      </w:r>
      <w:r w:rsidR="00523D0C">
        <w:rPr>
          <w:rFonts w:ascii="Arial" w:eastAsia="Times New Roman" w:hAnsi="Arial" w:cs="Arial"/>
          <w:bCs/>
          <w:sz w:val="24"/>
          <w:szCs w:val="24"/>
          <w:lang w:eastAsia="es-ES"/>
        </w:rPr>
        <w:t>pescado por él</w:t>
      </w:r>
      <w:r w:rsidR="00D376D1">
        <w:rPr>
          <w:rFonts w:ascii="Arial" w:eastAsia="Times New Roman" w:hAnsi="Arial" w:cs="Arial"/>
          <w:bCs/>
          <w:sz w:val="24"/>
          <w:szCs w:val="24"/>
          <w:lang w:eastAsia="es-ES"/>
        </w:rPr>
        <w:t>. Además, ofrecerá imágenes inéditas del encuentro entre Raquel Bollo con sus hijos Alma y Manuel</w:t>
      </w:r>
      <w:r w:rsidR="00E8269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B974D9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B7C4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DA73"/>
    <w:multiLevelType w:val="hybridMultilevel"/>
    <w:tmpl w:val="C764E2DE"/>
    <w:lvl w:ilvl="0" w:tplc="1B30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A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C22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D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6A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45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E3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8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1946619200">
    <w:abstractNumId w:val="6"/>
  </w:num>
  <w:num w:numId="22" w16cid:durableId="2109110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638B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033"/>
    <w:rsid w:val="00091449"/>
    <w:rsid w:val="00092079"/>
    <w:rsid w:val="00093024"/>
    <w:rsid w:val="000941B5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0E4F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4F11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09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536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66A96"/>
    <w:rsid w:val="00170AE0"/>
    <w:rsid w:val="00171CBC"/>
    <w:rsid w:val="001725BB"/>
    <w:rsid w:val="001727E6"/>
    <w:rsid w:val="00175332"/>
    <w:rsid w:val="00177D10"/>
    <w:rsid w:val="00180089"/>
    <w:rsid w:val="00180C5A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0BA"/>
    <w:rsid w:val="001D0BD1"/>
    <w:rsid w:val="001D0F06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C05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07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0DCD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37377"/>
    <w:rsid w:val="00441BFE"/>
    <w:rsid w:val="00442959"/>
    <w:rsid w:val="00442A07"/>
    <w:rsid w:val="00443191"/>
    <w:rsid w:val="00443718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67F51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D8A"/>
    <w:rsid w:val="004D6E72"/>
    <w:rsid w:val="004D6F49"/>
    <w:rsid w:val="004D7612"/>
    <w:rsid w:val="004E1AA7"/>
    <w:rsid w:val="004E2215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3D0C"/>
    <w:rsid w:val="00526E81"/>
    <w:rsid w:val="00530417"/>
    <w:rsid w:val="00532020"/>
    <w:rsid w:val="005331A3"/>
    <w:rsid w:val="005359F6"/>
    <w:rsid w:val="00535B6E"/>
    <w:rsid w:val="00535C0F"/>
    <w:rsid w:val="00535CF8"/>
    <w:rsid w:val="00537F6C"/>
    <w:rsid w:val="00540360"/>
    <w:rsid w:val="005416AC"/>
    <w:rsid w:val="00541FFD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2483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92E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7F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DD"/>
    <w:rsid w:val="00661C22"/>
    <w:rsid w:val="00661C70"/>
    <w:rsid w:val="00661EC1"/>
    <w:rsid w:val="006621B3"/>
    <w:rsid w:val="00662EDC"/>
    <w:rsid w:val="00663812"/>
    <w:rsid w:val="00663CAA"/>
    <w:rsid w:val="00663F93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2BE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37E8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5D90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206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5AFD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5823"/>
    <w:rsid w:val="007E6194"/>
    <w:rsid w:val="007E650C"/>
    <w:rsid w:val="007E69CC"/>
    <w:rsid w:val="007E6EBA"/>
    <w:rsid w:val="007E7406"/>
    <w:rsid w:val="007E7A74"/>
    <w:rsid w:val="007F034C"/>
    <w:rsid w:val="007F1276"/>
    <w:rsid w:val="007F205A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19D8"/>
    <w:rsid w:val="00862AAF"/>
    <w:rsid w:val="0086314E"/>
    <w:rsid w:val="0086598D"/>
    <w:rsid w:val="008702B1"/>
    <w:rsid w:val="00871D6D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843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23C8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3C4D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4E0"/>
    <w:rsid w:val="009C75CD"/>
    <w:rsid w:val="009D04CE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2AD"/>
    <w:rsid w:val="009F1481"/>
    <w:rsid w:val="009F25D8"/>
    <w:rsid w:val="009F2803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5A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1D90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3CE"/>
    <w:rsid w:val="00A92528"/>
    <w:rsid w:val="00A950C3"/>
    <w:rsid w:val="00A965B4"/>
    <w:rsid w:val="00A9668C"/>
    <w:rsid w:val="00A970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609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8FF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96F43"/>
    <w:rsid w:val="00B974D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6F7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7F9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4383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B7C43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6D1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1F87"/>
    <w:rsid w:val="00DA25A3"/>
    <w:rsid w:val="00DA3406"/>
    <w:rsid w:val="00DA40F2"/>
    <w:rsid w:val="00DA59F8"/>
    <w:rsid w:val="00DA62D0"/>
    <w:rsid w:val="00DA6A56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1DFA"/>
    <w:rsid w:val="00DF372A"/>
    <w:rsid w:val="00DF3E51"/>
    <w:rsid w:val="00DF4BC4"/>
    <w:rsid w:val="00DF4DA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2ED6"/>
    <w:rsid w:val="00E149FD"/>
    <w:rsid w:val="00E15464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1C74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C8B"/>
    <w:rsid w:val="00E80D29"/>
    <w:rsid w:val="00E81910"/>
    <w:rsid w:val="00E81A5B"/>
    <w:rsid w:val="00E8263F"/>
    <w:rsid w:val="00E82697"/>
    <w:rsid w:val="00E83A2D"/>
    <w:rsid w:val="00E84602"/>
    <w:rsid w:val="00E85A4A"/>
    <w:rsid w:val="00E874D4"/>
    <w:rsid w:val="00E87C11"/>
    <w:rsid w:val="00E9060E"/>
    <w:rsid w:val="00E90EDB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D70"/>
    <w:rsid w:val="00EB3EE8"/>
    <w:rsid w:val="00EB5719"/>
    <w:rsid w:val="00EB6F48"/>
    <w:rsid w:val="00EB78D9"/>
    <w:rsid w:val="00EC02A7"/>
    <w:rsid w:val="00EC153C"/>
    <w:rsid w:val="00EC2ED5"/>
    <w:rsid w:val="00EC31D1"/>
    <w:rsid w:val="00EC33CD"/>
    <w:rsid w:val="00EC33F5"/>
    <w:rsid w:val="00EC4769"/>
    <w:rsid w:val="00EC5617"/>
    <w:rsid w:val="00EC6352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462D"/>
    <w:rsid w:val="00EF5D8E"/>
    <w:rsid w:val="00EF5E55"/>
    <w:rsid w:val="00EF625E"/>
    <w:rsid w:val="00EF65FF"/>
    <w:rsid w:val="00EF7850"/>
    <w:rsid w:val="00F008C8"/>
    <w:rsid w:val="00F00DD4"/>
    <w:rsid w:val="00F01D5A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9E4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4DF7"/>
    <w:rsid w:val="00F45982"/>
    <w:rsid w:val="00F45D21"/>
    <w:rsid w:val="00F46ECA"/>
    <w:rsid w:val="00F47798"/>
    <w:rsid w:val="00F50C27"/>
    <w:rsid w:val="00F51059"/>
    <w:rsid w:val="00F518E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4E05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22</cp:revision>
  <cp:lastPrinted>2020-01-16T12:33:00Z</cp:lastPrinted>
  <dcterms:created xsi:type="dcterms:W3CDTF">2023-05-03T11:42:00Z</dcterms:created>
  <dcterms:modified xsi:type="dcterms:W3CDTF">2023-05-03T13:45:00Z</dcterms:modified>
</cp:coreProperties>
</file>