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45577" w14:textId="7F64B24B" w:rsidR="00822DBB" w:rsidRPr="005C5703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u w:val="single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0B6124">
        <w:rPr>
          <w:rFonts w:ascii="Arial" w:eastAsia="Times New Roman" w:hAnsi="Arial" w:cs="Arial"/>
          <w:lang w:eastAsia="es-ES"/>
        </w:rPr>
        <w:t>3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0B6124">
        <w:rPr>
          <w:rFonts w:ascii="Arial" w:eastAsia="Times New Roman" w:hAnsi="Arial" w:cs="Arial"/>
          <w:lang w:eastAsia="es-ES"/>
        </w:rPr>
        <w:t>mayo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5C2D15BE" w14:textId="77777777" w:rsidR="005C5703" w:rsidRDefault="005C570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1935C35" w14:textId="77777777" w:rsidR="00B857C3" w:rsidRPr="005C570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F9CDB10" w14:textId="1D3D5524" w:rsidR="00827E49" w:rsidRPr="00C604B7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  <w:r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‘</w:t>
      </w:r>
      <w:r w:rsidR="002E1C5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Supervivientes</w:t>
      </w:r>
      <w:r w:rsidR="000F6AFC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:</w:t>
      </w:r>
      <w:r w:rsidR="007D254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r w:rsidR="006B3D2D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Tierra de nadie</w:t>
      </w:r>
      <w:r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’</w:t>
      </w:r>
      <w:r w:rsidR="0005037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crece</w:t>
      </w:r>
      <w:r w:rsidR="000B6124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más de 2 puntos respecto a su última entrega y se anota la victoria de su franja </w:t>
      </w:r>
      <w:r w:rsidR="0005037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y </w:t>
      </w:r>
      <w:r w:rsidR="000B6124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e</w:t>
      </w:r>
      <w:r w:rsidR="00C95771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l</w:t>
      </w:r>
      <w:r w:rsidR="000B6124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r w:rsidR="0005037A" w:rsidRPr="00C604B7">
        <w:rPr>
          <w:rFonts w:ascii="Arial" w:eastAsia="Times New Roman" w:hAnsi="Arial" w:cs="Arial"/>
          <w:i/>
          <w:iCs/>
          <w:color w:val="002C5F"/>
          <w:sz w:val="46"/>
          <w:szCs w:val="46"/>
          <w:lang w:eastAsia="es-ES"/>
        </w:rPr>
        <w:t>target</w:t>
      </w:r>
      <w:r w:rsidR="0005037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comercial</w:t>
      </w:r>
      <w:r w:rsidR="00827E49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</w:p>
    <w:p w14:paraId="68F82B93" w14:textId="77777777" w:rsidR="00B11AA6" w:rsidRPr="005C5703" w:rsidRDefault="00B11AA6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3BCE0C94" w14:textId="468CABAA" w:rsidR="000B6124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0B6124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05037A">
        <w:rPr>
          <w:rFonts w:ascii="Arial" w:eastAsia="Times New Roman" w:hAnsi="Arial" w:cs="Arial"/>
          <w:b/>
          <w:bCs/>
          <w:lang w:eastAsia="es-ES"/>
        </w:rPr>
        <w:t>9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más de 1,5M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el </w:t>
      </w:r>
      <w:r w:rsidRPr="00483E6C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presentado por Carlos Sobera </w:t>
      </w:r>
      <w:r w:rsidR="0050423F">
        <w:rPr>
          <w:rFonts w:ascii="Arial" w:eastAsia="Times New Roman" w:hAnsi="Arial" w:cs="Arial"/>
          <w:b/>
          <w:bCs/>
          <w:lang w:eastAsia="es-ES"/>
        </w:rPr>
        <w:t>registró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su segundo mejor resultado de la temporada con 4,4 puntos de ventaja sobre su inmediato competidor (11,5%). Sumó 1 punto en </w:t>
      </w:r>
      <w:r w:rsidR="000B6124" w:rsidRPr="0050423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 w:rsidR="0055566A">
        <w:rPr>
          <w:rFonts w:ascii="Arial" w:eastAsia="Times New Roman" w:hAnsi="Arial" w:cs="Arial"/>
          <w:b/>
          <w:bCs/>
          <w:lang w:eastAsia="es-ES"/>
        </w:rPr>
        <w:t xml:space="preserve">(16,9%)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con los espectadores entre </w:t>
      </w:r>
      <w:r w:rsidR="0055566A">
        <w:rPr>
          <w:rFonts w:ascii="Arial" w:eastAsia="Times New Roman" w:hAnsi="Arial" w:cs="Arial"/>
          <w:b/>
          <w:bCs/>
          <w:lang w:eastAsia="es-ES"/>
        </w:rPr>
        <w:t>16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55566A">
        <w:rPr>
          <w:rFonts w:ascii="Arial" w:eastAsia="Times New Roman" w:hAnsi="Arial" w:cs="Arial"/>
          <w:b/>
          <w:bCs/>
          <w:lang w:eastAsia="es-ES"/>
        </w:rPr>
        <w:t>34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años entre sus principales seguidores (1</w:t>
      </w:r>
      <w:r w:rsidR="0055566A">
        <w:rPr>
          <w:rFonts w:ascii="Arial" w:eastAsia="Times New Roman" w:hAnsi="Arial" w:cs="Arial"/>
          <w:b/>
          <w:bCs/>
          <w:lang w:eastAsia="es-ES"/>
        </w:rPr>
        <w:t>9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55566A">
        <w:rPr>
          <w:rFonts w:ascii="Arial" w:eastAsia="Times New Roman" w:hAnsi="Arial" w:cs="Arial"/>
          <w:b/>
          <w:bCs/>
          <w:lang w:eastAsia="es-ES"/>
        </w:rPr>
        <w:t>2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%). </w:t>
      </w:r>
    </w:p>
    <w:p w14:paraId="1F3CBEE4" w14:textId="77777777" w:rsidR="00483E6C" w:rsidRDefault="00483E6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9BBF6DF" w14:textId="019CBAF0" w:rsidR="003528B0" w:rsidRPr="006744D4" w:rsidRDefault="00761A54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FDF (2,</w:t>
      </w:r>
      <w:r w:rsidR="00C95771">
        <w:rPr>
          <w:rFonts w:ascii="Arial" w:eastAsia="Times New Roman" w:hAnsi="Arial" w:cs="Arial"/>
          <w:b/>
          <w:bCs/>
          <w:lang w:eastAsia="es-ES"/>
        </w:rPr>
        <w:t>9</w:t>
      </w:r>
      <w:r>
        <w:rPr>
          <w:rFonts w:ascii="Arial" w:eastAsia="Times New Roman" w:hAnsi="Arial" w:cs="Arial"/>
          <w:b/>
          <w:bCs/>
          <w:lang w:eastAsia="es-ES"/>
        </w:rPr>
        <w:t>%</w:t>
      </w:r>
      <w:r w:rsidR="00C95771">
        <w:rPr>
          <w:rFonts w:ascii="Arial" w:eastAsia="Times New Roman" w:hAnsi="Arial" w:cs="Arial"/>
          <w:b/>
          <w:bCs/>
          <w:lang w:eastAsia="es-ES"/>
        </w:rPr>
        <w:t xml:space="preserve">), con </w:t>
      </w:r>
      <w:r w:rsidR="00950594">
        <w:rPr>
          <w:rFonts w:ascii="Arial" w:eastAsia="Times New Roman" w:hAnsi="Arial" w:cs="Arial"/>
          <w:b/>
          <w:bCs/>
          <w:lang w:eastAsia="es-ES"/>
        </w:rPr>
        <w:t>su segundo mejor dato en martes de la temporada</w:t>
      </w:r>
      <w:r w:rsidR="00C95771">
        <w:rPr>
          <w:rFonts w:ascii="Arial" w:eastAsia="Times New Roman" w:hAnsi="Arial" w:cs="Arial"/>
          <w:b/>
          <w:bCs/>
          <w:lang w:eastAsia="es-ES"/>
        </w:rPr>
        <w:t>, y</w:t>
      </w:r>
      <w:r w:rsidR="00C95771" w:rsidRPr="00C9577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95771">
        <w:rPr>
          <w:rFonts w:ascii="Arial" w:eastAsia="Times New Roman" w:hAnsi="Arial" w:cs="Arial"/>
          <w:b/>
          <w:bCs/>
          <w:lang w:eastAsia="es-ES"/>
        </w:rPr>
        <w:t>Energy (2,</w:t>
      </w:r>
      <w:r w:rsidR="00C95771">
        <w:rPr>
          <w:rFonts w:ascii="Arial" w:eastAsia="Times New Roman" w:hAnsi="Arial" w:cs="Arial"/>
          <w:b/>
          <w:bCs/>
          <w:lang w:eastAsia="es-ES"/>
        </w:rPr>
        <w:t>8</w:t>
      </w:r>
      <w:r w:rsidR="00C95771">
        <w:rPr>
          <w:rFonts w:ascii="Arial" w:eastAsia="Times New Roman" w:hAnsi="Arial" w:cs="Arial"/>
          <w:b/>
          <w:bCs/>
          <w:lang w:eastAsia="es-ES"/>
        </w:rPr>
        <w:t xml:space="preserve">%) 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fueron </w:t>
      </w:r>
      <w:r w:rsidR="003528B0">
        <w:rPr>
          <w:rFonts w:ascii="Arial" w:eastAsia="Times New Roman" w:hAnsi="Arial" w:cs="Arial"/>
          <w:b/>
          <w:bCs/>
          <w:lang w:eastAsia="es-ES"/>
        </w:rPr>
        <w:t>la</w:t>
      </w:r>
      <w:r>
        <w:rPr>
          <w:rFonts w:ascii="Arial" w:eastAsia="Times New Roman" w:hAnsi="Arial" w:cs="Arial"/>
          <w:b/>
          <w:bCs/>
          <w:lang w:eastAsia="es-ES"/>
        </w:rPr>
        <w:t>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televisi</w:t>
      </w:r>
      <w:r>
        <w:rPr>
          <w:rFonts w:ascii="Arial" w:eastAsia="Times New Roman" w:hAnsi="Arial" w:cs="Arial"/>
          <w:b/>
          <w:bCs/>
          <w:lang w:eastAsia="es-ES"/>
        </w:rPr>
        <w:t>ones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 w:rsidR="003528B0"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>a jornada.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8301F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252A38">
        <w:rPr>
          <w:rFonts w:ascii="Arial" w:eastAsia="Times New Roman" w:hAnsi="Arial" w:cs="Arial"/>
          <w:b/>
          <w:bCs/>
          <w:lang w:eastAsia="es-ES"/>
        </w:rPr>
        <w:t>‘Be Mad’, con un 1,</w:t>
      </w:r>
      <w:r w:rsidR="00C95771">
        <w:rPr>
          <w:rFonts w:ascii="Arial" w:eastAsia="Times New Roman" w:hAnsi="Arial" w:cs="Arial"/>
          <w:b/>
          <w:bCs/>
          <w:lang w:eastAsia="es-ES"/>
        </w:rPr>
        <w:t>5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252A38" w:rsidRPr="00B14438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B14438">
        <w:rPr>
          <w:rFonts w:ascii="Arial" w:eastAsia="Times New Roman" w:hAnsi="Arial" w:cs="Arial"/>
          <w:b/>
          <w:bCs/>
          <w:lang w:eastAsia="es-ES"/>
        </w:rPr>
        <w:t>,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0423F">
        <w:rPr>
          <w:rFonts w:ascii="Arial" w:eastAsia="Times New Roman" w:hAnsi="Arial" w:cs="Arial"/>
          <w:b/>
          <w:bCs/>
          <w:lang w:eastAsia="es-ES"/>
        </w:rPr>
        <w:t>alcanzó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su </w:t>
      </w:r>
      <w:r w:rsidR="00C95771">
        <w:rPr>
          <w:rFonts w:ascii="Arial" w:eastAsia="Times New Roman" w:hAnsi="Arial" w:cs="Arial"/>
          <w:b/>
          <w:bCs/>
          <w:lang w:eastAsia="es-ES"/>
        </w:rPr>
        <w:t>mejo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r cuota de pantalla </w:t>
      </w:r>
      <w:r w:rsidR="00B14438">
        <w:rPr>
          <w:rFonts w:ascii="Arial" w:eastAsia="Times New Roman" w:hAnsi="Arial" w:cs="Arial"/>
          <w:b/>
          <w:bCs/>
          <w:lang w:eastAsia="es-ES"/>
        </w:rPr>
        <w:t>en martes</w:t>
      </w:r>
      <w:r w:rsidR="0050423F">
        <w:rPr>
          <w:rFonts w:ascii="Arial" w:eastAsia="Times New Roman" w:hAnsi="Arial" w:cs="Arial"/>
          <w:b/>
          <w:bCs/>
          <w:lang w:eastAsia="es-ES"/>
        </w:rPr>
        <w:t xml:space="preserve"> desde el inicio de sus emisiones</w:t>
      </w:r>
      <w:r w:rsidR="00E8301F">
        <w:rPr>
          <w:rFonts w:ascii="Arial" w:eastAsia="Times New Roman" w:hAnsi="Arial" w:cs="Arial"/>
          <w:b/>
          <w:bCs/>
          <w:lang w:eastAsia="es-ES"/>
        </w:rPr>
        <w:t>.</w:t>
      </w:r>
    </w:p>
    <w:p w14:paraId="301DB180" w14:textId="77777777" w:rsidR="0018141E" w:rsidRPr="00D9133C" w:rsidRDefault="0018141E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6CC63E" w14:textId="77777777" w:rsidR="005C5703" w:rsidRDefault="005C570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EA5854A" w14:textId="5226E152" w:rsidR="003F27BE" w:rsidRDefault="00C30DC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3F27BE" w:rsidRPr="003F27BE">
        <w:rPr>
          <w:rFonts w:ascii="Arial" w:eastAsia="Times New Roman" w:hAnsi="Arial" w:cs="Arial"/>
          <w:bCs/>
          <w:lang w:eastAsia="es-ES"/>
        </w:rPr>
        <w:t xml:space="preserve">se alzó anoche como la </w:t>
      </w:r>
      <w:r w:rsidR="003F27BE">
        <w:rPr>
          <w:rFonts w:ascii="Arial" w:eastAsia="Times New Roman" w:hAnsi="Arial" w:cs="Arial"/>
          <w:b/>
          <w:lang w:eastAsia="es-ES"/>
        </w:rPr>
        <w:t xml:space="preserve">oferta favorita para los espectadores en su franja </w:t>
      </w:r>
      <w:r w:rsidR="003F27BE" w:rsidRPr="003F27BE">
        <w:rPr>
          <w:rFonts w:ascii="Arial" w:eastAsia="Times New Roman" w:hAnsi="Arial" w:cs="Arial"/>
          <w:bCs/>
          <w:lang w:eastAsia="es-ES"/>
        </w:rPr>
        <w:t xml:space="preserve">con un 15,9% de </w:t>
      </w:r>
      <w:r w:rsidR="003F27BE" w:rsidRPr="003F27B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F27BE" w:rsidRPr="003F27BE">
        <w:rPr>
          <w:rFonts w:ascii="Arial" w:eastAsia="Times New Roman" w:hAnsi="Arial" w:cs="Arial"/>
          <w:bCs/>
          <w:lang w:eastAsia="es-ES"/>
        </w:rPr>
        <w:t xml:space="preserve"> y más de 1,5M de espectadores, </w:t>
      </w:r>
      <w:r w:rsidR="003F27BE">
        <w:rPr>
          <w:rFonts w:ascii="Arial" w:eastAsia="Times New Roman" w:hAnsi="Arial" w:cs="Arial"/>
          <w:bCs/>
          <w:lang w:eastAsia="es-ES"/>
        </w:rPr>
        <w:t xml:space="preserve">su </w:t>
      </w:r>
      <w:r w:rsidR="003F27BE" w:rsidRPr="003F27BE">
        <w:rPr>
          <w:rFonts w:ascii="Arial" w:eastAsia="Times New Roman" w:hAnsi="Arial" w:cs="Arial"/>
          <w:b/>
          <w:lang w:eastAsia="es-ES"/>
        </w:rPr>
        <w:t>segundo mejor dato de la temporada</w:t>
      </w:r>
      <w:r w:rsidR="003F27BE">
        <w:rPr>
          <w:rFonts w:ascii="Arial" w:eastAsia="Times New Roman" w:hAnsi="Arial" w:cs="Arial"/>
          <w:bCs/>
          <w:lang w:eastAsia="es-ES"/>
        </w:rPr>
        <w:t xml:space="preserve">, tras crecer 2,3 puntos respecto al dato del martes pasado. Lideró su franja de emisión de forma absoluta y amplió su distancia respecto a su directo competidor, al que superó por 4,4 puntos (11,5%). </w:t>
      </w:r>
    </w:p>
    <w:p w14:paraId="44D02E3E" w14:textId="652793EA" w:rsidR="003F27BE" w:rsidRDefault="003F27BE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4DCBE85" w14:textId="4097A2DC" w:rsidR="00550B0C" w:rsidRPr="00F922A6" w:rsidRDefault="003F27BE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También creció y se impuso entre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los espectadores con mejor perfil para los anunciantes </w:t>
      </w:r>
      <w:r w:rsidRPr="003F27BE">
        <w:rPr>
          <w:rFonts w:ascii="Arial" w:eastAsia="Times New Roman" w:hAnsi="Arial" w:cs="Arial"/>
          <w:bCs/>
          <w:lang w:eastAsia="es-ES"/>
        </w:rPr>
        <w:t>c</w:t>
      </w:r>
      <w:r w:rsidR="00252A38" w:rsidRPr="00252A38">
        <w:rPr>
          <w:rFonts w:ascii="Arial" w:eastAsia="Times New Roman" w:hAnsi="Arial" w:cs="Arial"/>
          <w:bCs/>
          <w:lang w:eastAsia="es-ES"/>
        </w:rPr>
        <w:t>on un 1</w:t>
      </w:r>
      <w:r>
        <w:rPr>
          <w:rFonts w:ascii="Arial" w:eastAsia="Times New Roman" w:hAnsi="Arial" w:cs="Arial"/>
          <w:bCs/>
          <w:lang w:eastAsia="es-ES"/>
        </w:rPr>
        <w:t>6</w:t>
      </w:r>
      <w:r w:rsidR="00252A38" w:rsidRPr="00252A38">
        <w:rPr>
          <w:rFonts w:ascii="Arial" w:eastAsia="Times New Roman" w:hAnsi="Arial" w:cs="Arial"/>
          <w:bCs/>
          <w:lang w:eastAsia="es-ES"/>
        </w:rPr>
        <w:t>,</w:t>
      </w:r>
      <w:r w:rsidR="00CC46B7">
        <w:rPr>
          <w:rFonts w:ascii="Arial" w:eastAsia="Times New Roman" w:hAnsi="Arial" w:cs="Arial"/>
          <w:bCs/>
          <w:lang w:eastAsia="es-ES"/>
        </w:rPr>
        <w:t>9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% de </w:t>
      </w:r>
      <w:r w:rsidR="00252A38" w:rsidRPr="00252A3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8015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780159">
        <w:rPr>
          <w:rFonts w:ascii="Arial" w:eastAsia="Times New Roman" w:hAnsi="Arial" w:cs="Arial"/>
          <w:bCs/>
          <w:lang w:eastAsia="es-ES"/>
        </w:rPr>
        <w:t xml:space="preserve">en </w:t>
      </w:r>
      <w:r w:rsidR="00780159" w:rsidRPr="0078015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780159">
        <w:rPr>
          <w:rFonts w:ascii="Arial" w:eastAsia="Times New Roman" w:hAnsi="Arial" w:cs="Arial"/>
          <w:bCs/>
          <w:lang w:eastAsia="es-ES"/>
        </w:rPr>
        <w:t xml:space="preserve"> comercial</w:t>
      </w:r>
      <w:r w:rsidR="00CC46B7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>3</w:t>
      </w:r>
      <w:r w:rsidR="00CC46B7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puntos</w:t>
      </w:r>
      <w:r w:rsidR="00CC46B7">
        <w:rPr>
          <w:rFonts w:ascii="Arial" w:eastAsia="Times New Roman" w:hAnsi="Arial" w:cs="Arial"/>
          <w:bCs/>
          <w:lang w:eastAsia="es-ES"/>
        </w:rPr>
        <w:t xml:space="preserve"> más que la semana pasada</w:t>
      </w:r>
      <w:r w:rsidR="00252A38" w:rsidRPr="00252A38">
        <w:rPr>
          <w:rFonts w:ascii="Arial" w:eastAsia="Times New Roman" w:hAnsi="Arial" w:cs="Arial"/>
          <w:bCs/>
          <w:lang w:eastAsia="es-ES"/>
        </w:rPr>
        <w:t>.</w:t>
      </w:r>
      <w:r w:rsidR="00252A38">
        <w:rPr>
          <w:rFonts w:ascii="Arial" w:eastAsia="Times New Roman" w:hAnsi="Arial" w:cs="Arial"/>
          <w:bCs/>
          <w:lang w:eastAsia="es-ES"/>
        </w:rPr>
        <w:t xml:space="preserve"> El </w:t>
      </w:r>
      <w:r w:rsidR="00252A38" w:rsidRPr="00B857C3">
        <w:rPr>
          <w:rFonts w:ascii="Arial" w:eastAsia="Times New Roman" w:hAnsi="Arial" w:cs="Arial"/>
          <w:bCs/>
          <w:i/>
          <w:iCs/>
          <w:lang w:eastAsia="es-ES"/>
        </w:rPr>
        <w:t>reality</w:t>
      </w:r>
      <w:r w:rsidR="00252A38">
        <w:rPr>
          <w:rFonts w:ascii="Arial" w:eastAsia="Times New Roman" w:hAnsi="Arial" w:cs="Arial"/>
          <w:bCs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252A38">
        <w:rPr>
          <w:rFonts w:ascii="Arial" w:eastAsia="Times New Roman" w:hAnsi="Arial" w:cs="Arial"/>
          <w:bCs/>
          <w:lang w:eastAsia="es-ES"/>
        </w:rPr>
        <w:t>estuvo arropado</w:t>
      </w:r>
      <w:r w:rsidR="0055566A">
        <w:rPr>
          <w:rFonts w:ascii="Arial" w:eastAsia="Times New Roman" w:hAnsi="Arial" w:cs="Arial"/>
          <w:bCs/>
          <w:lang w:eastAsia="es-ES"/>
        </w:rPr>
        <w:t xml:space="preserve"> principalmente </w:t>
      </w:r>
      <w:r w:rsidR="00252A38">
        <w:rPr>
          <w:rFonts w:ascii="Arial" w:eastAsia="Times New Roman" w:hAnsi="Arial" w:cs="Arial"/>
          <w:bCs/>
          <w:lang w:eastAsia="es-ES"/>
        </w:rPr>
        <w:t xml:space="preserve">por </w:t>
      </w:r>
      <w:r w:rsidR="0050423F">
        <w:rPr>
          <w:rFonts w:ascii="Arial" w:eastAsia="Times New Roman" w:hAnsi="Arial" w:cs="Arial"/>
          <w:bCs/>
          <w:lang w:eastAsia="es-ES"/>
        </w:rPr>
        <w:t xml:space="preserve">los </w:t>
      </w:r>
      <w:r>
        <w:rPr>
          <w:rFonts w:ascii="Arial" w:eastAsia="Times New Roman" w:hAnsi="Arial" w:cs="Arial"/>
          <w:bCs/>
          <w:lang w:eastAsia="es-ES"/>
        </w:rPr>
        <w:t xml:space="preserve">espectadores </w:t>
      </w:r>
      <w:r w:rsidR="0055566A">
        <w:rPr>
          <w:rFonts w:ascii="Arial" w:eastAsia="Times New Roman" w:hAnsi="Arial" w:cs="Arial"/>
          <w:bCs/>
          <w:lang w:eastAsia="es-ES"/>
        </w:rPr>
        <w:t xml:space="preserve">jóvenes de </w:t>
      </w:r>
      <w:r>
        <w:rPr>
          <w:rFonts w:ascii="Arial" w:eastAsia="Times New Roman" w:hAnsi="Arial" w:cs="Arial"/>
          <w:bCs/>
          <w:lang w:eastAsia="es-ES"/>
        </w:rPr>
        <w:t xml:space="preserve">entre </w:t>
      </w:r>
      <w:r w:rsidR="0055566A">
        <w:rPr>
          <w:rFonts w:ascii="Arial" w:eastAsia="Times New Roman" w:hAnsi="Arial" w:cs="Arial"/>
          <w:bCs/>
          <w:lang w:eastAsia="es-ES"/>
        </w:rPr>
        <w:t>16</w:t>
      </w:r>
      <w:r>
        <w:rPr>
          <w:rFonts w:ascii="Arial" w:eastAsia="Times New Roman" w:hAnsi="Arial" w:cs="Arial"/>
          <w:bCs/>
          <w:lang w:eastAsia="es-ES"/>
        </w:rPr>
        <w:t xml:space="preserve"> y </w:t>
      </w:r>
      <w:r w:rsidR="0055566A">
        <w:rPr>
          <w:rFonts w:ascii="Arial" w:eastAsia="Times New Roman" w:hAnsi="Arial" w:cs="Arial"/>
          <w:bCs/>
          <w:lang w:eastAsia="es-ES"/>
        </w:rPr>
        <w:t>34</w:t>
      </w:r>
      <w:r>
        <w:rPr>
          <w:rFonts w:ascii="Arial" w:eastAsia="Times New Roman" w:hAnsi="Arial" w:cs="Arial"/>
          <w:bCs/>
          <w:lang w:eastAsia="es-ES"/>
        </w:rPr>
        <w:t xml:space="preserve"> años (</w:t>
      </w:r>
      <w:r w:rsidR="00550B0C">
        <w:rPr>
          <w:rFonts w:ascii="Arial" w:eastAsia="Times New Roman" w:hAnsi="Arial" w:cs="Arial"/>
          <w:bCs/>
          <w:lang w:eastAsia="es-ES"/>
        </w:rPr>
        <w:t>1</w:t>
      </w:r>
      <w:r w:rsidR="0055566A">
        <w:rPr>
          <w:rFonts w:ascii="Arial" w:eastAsia="Times New Roman" w:hAnsi="Arial" w:cs="Arial"/>
          <w:bCs/>
          <w:lang w:eastAsia="es-ES"/>
        </w:rPr>
        <w:t>9</w:t>
      </w:r>
      <w:r w:rsidR="00550B0C">
        <w:rPr>
          <w:rFonts w:ascii="Arial" w:eastAsia="Times New Roman" w:hAnsi="Arial" w:cs="Arial"/>
          <w:bCs/>
          <w:lang w:eastAsia="es-ES"/>
        </w:rPr>
        <w:t>,</w:t>
      </w:r>
      <w:r w:rsidR="0055566A">
        <w:rPr>
          <w:rFonts w:ascii="Arial" w:eastAsia="Times New Roman" w:hAnsi="Arial" w:cs="Arial"/>
          <w:bCs/>
          <w:lang w:eastAsia="es-ES"/>
        </w:rPr>
        <w:t>2</w:t>
      </w:r>
      <w:r w:rsidR="00550B0C">
        <w:rPr>
          <w:rFonts w:ascii="Arial" w:eastAsia="Times New Roman" w:hAnsi="Arial" w:cs="Arial"/>
          <w:bCs/>
          <w:lang w:eastAsia="es-ES"/>
        </w:rPr>
        <w:t xml:space="preserve">%) y 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550B0C">
        <w:rPr>
          <w:rFonts w:ascii="Arial" w:eastAsia="Times New Roman" w:hAnsi="Arial" w:cs="Arial"/>
          <w:b/>
          <w:lang w:eastAsia="es-ES"/>
        </w:rPr>
        <w:t>21</w:t>
      </w:r>
      <w:r w:rsidR="00550B0C">
        <w:rPr>
          <w:rFonts w:ascii="Arial" w:eastAsia="Times New Roman" w:hAnsi="Arial" w:cs="Arial"/>
          <w:b/>
          <w:lang w:eastAsia="es-ES"/>
        </w:rPr>
        <w:t>,</w:t>
      </w:r>
      <w:r w:rsidR="00550B0C">
        <w:rPr>
          <w:rFonts w:ascii="Arial" w:eastAsia="Times New Roman" w:hAnsi="Arial" w:cs="Arial"/>
          <w:b/>
          <w:lang w:eastAsia="es-ES"/>
        </w:rPr>
        <w:t>2</w:t>
      </w:r>
      <w:r w:rsidR="00550B0C">
        <w:rPr>
          <w:rFonts w:ascii="Arial" w:eastAsia="Times New Roman" w:hAnsi="Arial" w:cs="Arial"/>
          <w:b/>
          <w:lang w:eastAsia="es-ES"/>
        </w:rPr>
        <w:t>%), Andalucía (1</w:t>
      </w:r>
      <w:r w:rsidR="00550B0C">
        <w:rPr>
          <w:rFonts w:ascii="Arial" w:eastAsia="Times New Roman" w:hAnsi="Arial" w:cs="Arial"/>
          <w:b/>
          <w:lang w:eastAsia="es-ES"/>
        </w:rPr>
        <w:t>9</w:t>
      </w:r>
      <w:r w:rsidR="00550B0C">
        <w:rPr>
          <w:rFonts w:ascii="Arial" w:eastAsia="Times New Roman" w:hAnsi="Arial" w:cs="Arial"/>
          <w:b/>
          <w:lang w:eastAsia="es-ES"/>
        </w:rPr>
        <w:t>,</w:t>
      </w:r>
      <w:r w:rsidR="00550B0C">
        <w:rPr>
          <w:rFonts w:ascii="Arial" w:eastAsia="Times New Roman" w:hAnsi="Arial" w:cs="Arial"/>
          <w:b/>
          <w:lang w:eastAsia="es-ES"/>
        </w:rPr>
        <w:t>5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550B0C">
        <w:rPr>
          <w:rFonts w:ascii="Arial" w:eastAsia="Times New Roman" w:hAnsi="Arial" w:cs="Arial"/>
          <w:b/>
          <w:lang w:eastAsia="es-ES"/>
        </w:rPr>
        <w:t xml:space="preserve">Valencia (16,7%), </w:t>
      </w:r>
      <w:r w:rsidR="00550B0C">
        <w:rPr>
          <w:rFonts w:ascii="Arial" w:eastAsia="Times New Roman" w:hAnsi="Arial" w:cs="Arial"/>
          <w:b/>
          <w:lang w:eastAsia="es-ES"/>
        </w:rPr>
        <w:t>Murcia (16,1%) y en el denominado ‘Resto’ (</w:t>
      </w:r>
      <w:r w:rsidR="00550B0C">
        <w:rPr>
          <w:rFonts w:ascii="Arial" w:eastAsia="Times New Roman" w:hAnsi="Arial" w:cs="Arial"/>
          <w:b/>
          <w:lang w:eastAsia="es-ES"/>
        </w:rPr>
        <w:t>20,9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Más de 4,4M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2298C52C" w14:textId="77777777" w:rsidR="00252A38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38D3929" w14:textId="6EA9A4E5" w:rsidR="00550B0C" w:rsidRDefault="00A054D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63212D">
        <w:rPr>
          <w:rFonts w:ascii="Arial" w:eastAsia="Times New Roman" w:hAnsi="Arial" w:cs="Arial"/>
          <w:lang w:eastAsia="es-ES"/>
        </w:rPr>
        <w:t>(</w:t>
      </w:r>
      <w:r w:rsidR="0063212D">
        <w:rPr>
          <w:rFonts w:ascii="Arial" w:eastAsia="Times New Roman" w:hAnsi="Arial" w:cs="Arial"/>
          <w:bCs/>
          <w:lang w:eastAsia="es-ES"/>
        </w:rPr>
        <w:t>1</w:t>
      </w:r>
      <w:r w:rsidR="00050234">
        <w:rPr>
          <w:rFonts w:ascii="Arial" w:eastAsia="Times New Roman" w:hAnsi="Arial" w:cs="Arial"/>
          <w:bCs/>
          <w:lang w:eastAsia="es-ES"/>
        </w:rPr>
        <w:t>6</w:t>
      </w:r>
      <w:r w:rsidR="0063212D">
        <w:rPr>
          <w:rFonts w:ascii="Arial" w:eastAsia="Times New Roman" w:hAnsi="Arial" w:cs="Arial"/>
          <w:bCs/>
          <w:lang w:eastAsia="es-ES"/>
        </w:rPr>
        <w:t>,</w:t>
      </w:r>
      <w:r w:rsidR="00550B0C">
        <w:rPr>
          <w:rFonts w:ascii="Arial" w:eastAsia="Times New Roman" w:hAnsi="Arial" w:cs="Arial"/>
          <w:bCs/>
          <w:lang w:eastAsia="es-ES"/>
        </w:rPr>
        <w:t>1</w:t>
      </w:r>
      <w:r w:rsidR="0063212D">
        <w:rPr>
          <w:rFonts w:ascii="Arial" w:eastAsia="Times New Roman" w:hAnsi="Arial" w:cs="Arial"/>
          <w:bCs/>
          <w:lang w:eastAsia="es-ES"/>
        </w:rPr>
        <w:t>% y 4</w:t>
      </w:r>
      <w:r w:rsidR="00550B0C">
        <w:rPr>
          <w:rFonts w:ascii="Arial" w:eastAsia="Times New Roman" w:hAnsi="Arial" w:cs="Arial"/>
          <w:bCs/>
          <w:lang w:eastAsia="es-ES"/>
        </w:rPr>
        <w:t>26</w:t>
      </w:r>
      <w:r w:rsidR="0063212D">
        <w:rPr>
          <w:rFonts w:ascii="Arial" w:eastAsia="Times New Roman" w:hAnsi="Arial" w:cs="Arial"/>
          <w:bCs/>
          <w:lang w:eastAsia="es-ES"/>
        </w:rPr>
        <w:t xml:space="preserve">.000)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franja, entregando a </w:t>
      </w:r>
      <w:r>
        <w:rPr>
          <w:rFonts w:ascii="Arial" w:eastAsia="Times New Roman" w:hAnsi="Arial" w:cs="Arial"/>
          <w:bCs/>
          <w:lang w:eastAsia="es-ES"/>
        </w:rPr>
        <w:t xml:space="preserve">Telecinco </w:t>
      </w:r>
      <w:r w:rsidR="005C5703">
        <w:rPr>
          <w:rFonts w:ascii="Arial" w:eastAsia="Times New Roman" w:hAnsi="Arial" w:cs="Arial"/>
          <w:bCs/>
          <w:lang w:eastAsia="es-ES"/>
        </w:rPr>
        <w:t>la hegemonía de la 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550B0C">
        <w:rPr>
          <w:rFonts w:ascii="Arial" w:eastAsia="Times New Roman" w:hAnsi="Arial" w:cs="Arial"/>
          <w:bCs/>
          <w:lang w:eastAsia="es-ES"/>
        </w:rPr>
        <w:t>4</w:t>
      </w:r>
      <w:r w:rsidR="00411462">
        <w:rPr>
          <w:rFonts w:ascii="Arial" w:eastAsia="Times New Roman" w:hAnsi="Arial" w:cs="Arial"/>
          <w:bCs/>
          <w:lang w:eastAsia="es-ES"/>
        </w:rPr>
        <w:t>,</w:t>
      </w:r>
      <w:r w:rsidR="00550B0C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="00C26D31">
        <w:rPr>
          <w:rFonts w:ascii="Arial" w:eastAsia="Times New Roman" w:hAnsi="Arial" w:cs="Arial"/>
          <w:bCs/>
          <w:lang w:eastAsia="es-ES"/>
        </w:rPr>
        <w:t xml:space="preserve"> </w:t>
      </w:r>
      <w:r w:rsidR="00411462">
        <w:rPr>
          <w:rFonts w:ascii="Arial" w:eastAsia="Times New Roman" w:hAnsi="Arial" w:cs="Arial"/>
          <w:bCs/>
          <w:lang w:eastAsia="es-ES"/>
        </w:rPr>
        <w:t>destac</w:t>
      </w:r>
      <w:r w:rsidR="00550B0C">
        <w:rPr>
          <w:rFonts w:ascii="Arial" w:eastAsia="Times New Roman" w:hAnsi="Arial" w:cs="Arial"/>
          <w:bCs/>
          <w:lang w:eastAsia="es-ES"/>
        </w:rPr>
        <w:t>aron</w:t>
      </w:r>
      <w:r w:rsid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>
        <w:rPr>
          <w:rFonts w:ascii="Arial" w:eastAsia="Times New Roman" w:hAnsi="Arial" w:cs="Arial"/>
          <w:bCs/>
          <w:lang w:eastAsia="es-ES"/>
        </w:rPr>
        <w:t>los</w:t>
      </w:r>
      <w:r w:rsidR="00411462">
        <w:rPr>
          <w:rFonts w:ascii="Arial" w:eastAsia="Times New Roman" w:hAnsi="Arial" w:cs="Arial"/>
          <w:bCs/>
          <w:lang w:eastAsia="es-ES"/>
        </w:rPr>
        <w:t xml:space="preserve"> liderazgo</w:t>
      </w:r>
      <w:r w:rsidR="00550B0C">
        <w:rPr>
          <w:rFonts w:ascii="Arial" w:eastAsia="Times New Roman" w:hAnsi="Arial" w:cs="Arial"/>
          <w:bCs/>
          <w:lang w:eastAsia="es-ES"/>
        </w:rPr>
        <w:t>s</w:t>
      </w:r>
      <w:r w:rsidR="00411462">
        <w:rPr>
          <w:rFonts w:ascii="Arial" w:eastAsia="Times New Roman" w:hAnsi="Arial" w:cs="Arial"/>
          <w:bCs/>
          <w:lang w:eastAsia="es-ES"/>
        </w:rPr>
        <w:t xml:space="preserve"> </w:t>
      </w:r>
      <w:r w:rsidR="0069364B">
        <w:rPr>
          <w:rFonts w:ascii="Arial" w:eastAsia="Times New Roman" w:hAnsi="Arial" w:cs="Arial"/>
          <w:bCs/>
          <w:lang w:eastAsia="es-ES"/>
        </w:rPr>
        <w:t>de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 ‘Sálvame </w:t>
      </w:r>
      <w:r w:rsidR="00550B0C">
        <w:rPr>
          <w:rFonts w:ascii="Arial" w:eastAsia="Times New Roman" w:hAnsi="Arial" w:cs="Arial"/>
          <w:b/>
          <w:lang w:eastAsia="es-ES"/>
        </w:rPr>
        <w:t>Limón</w:t>
      </w:r>
      <w:r w:rsidR="00144726" w:rsidRPr="009547F9">
        <w:rPr>
          <w:rFonts w:ascii="Arial" w:eastAsia="Times New Roman" w:hAnsi="Arial" w:cs="Arial"/>
          <w:b/>
          <w:lang w:eastAsia="es-ES"/>
        </w:rPr>
        <w:t>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>
        <w:rPr>
          <w:rFonts w:ascii="Arial" w:eastAsia="Times New Roman" w:hAnsi="Arial" w:cs="Arial"/>
          <w:bCs/>
          <w:lang w:eastAsia="es-ES"/>
        </w:rPr>
        <w:t>(10</w:t>
      </w:r>
      <w:r w:rsidR="00411462">
        <w:rPr>
          <w:rFonts w:ascii="Arial" w:eastAsia="Times New Roman" w:hAnsi="Arial" w:cs="Arial"/>
          <w:bCs/>
          <w:lang w:eastAsia="es-ES"/>
        </w:rPr>
        <w:t>,</w:t>
      </w:r>
      <w:r w:rsidR="0069364B">
        <w:rPr>
          <w:rFonts w:ascii="Arial" w:eastAsia="Times New Roman" w:hAnsi="Arial" w:cs="Arial"/>
          <w:bCs/>
          <w:lang w:eastAsia="es-ES"/>
        </w:rPr>
        <w:t>5</w:t>
      </w:r>
      <w:r w:rsidR="00144726">
        <w:rPr>
          <w:rFonts w:ascii="Arial" w:eastAsia="Times New Roman" w:hAnsi="Arial" w:cs="Arial"/>
          <w:bCs/>
          <w:lang w:eastAsia="es-ES"/>
        </w:rPr>
        <w:t>%</w:t>
      </w:r>
      <w:r w:rsidR="00550B0C">
        <w:rPr>
          <w:rFonts w:ascii="Arial" w:eastAsia="Times New Roman" w:hAnsi="Arial" w:cs="Arial"/>
          <w:bCs/>
          <w:lang w:eastAsia="es-ES"/>
        </w:rPr>
        <w:t xml:space="preserve">, 1M y un 10,9% en TC) y </w:t>
      </w:r>
      <w:r w:rsidR="00550B0C" w:rsidRPr="00550B0C">
        <w:rPr>
          <w:rFonts w:ascii="Arial" w:eastAsia="Times New Roman" w:hAnsi="Arial" w:cs="Arial"/>
          <w:b/>
          <w:lang w:eastAsia="es-ES"/>
        </w:rPr>
        <w:t>‘Sálvame 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(13,4%, 1,1M y un 14,1% en TC), así </w:t>
      </w:r>
      <w:r w:rsidR="00753B8E">
        <w:rPr>
          <w:rFonts w:ascii="Arial" w:eastAsia="Times New Roman" w:hAnsi="Arial" w:cs="Arial"/>
          <w:bCs/>
          <w:lang w:eastAsia="es-ES"/>
        </w:rPr>
        <w:t xml:space="preserve">como </w:t>
      </w:r>
      <w:r w:rsidR="00550B0C">
        <w:rPr>
          <w:rFonts w:ascii="Arial" w:eastAsia="Times New Roman" w:hAnsi="Arial" w:cs="Arial"/>
          <w:bCs/>
          <w:lang w:eastAsia="es-ES"/>
        </w:rPr>
        <w:t xml:space="preserve">el triunfo de </w:t>
      </w:r>
      <w:r w:rsidR="00550B0C" w:rsidRPr="00550B0C">
        <w:rPr>
          <w:rFonts w:ascii="Arial" w:eastAsia="Times New Roman" w:hAnsi="Arial" w:cs="Arial"/>
          <w:b/>
          <w:lang w:eastAsia="es-ES"/>
        </w:rPr>
        <w:t>’25 palabras’</w:t>
      </w:r>
      <w:r w:rsidR="00550B0C">
        <w:rPr>
          <w:rFonts w:ascii="Arial" w:eastAsia="Times New Roman" w:hAnsi="Arial" w:cs="Arial"/>
          <w:bCs/>
          <w:lang w:eastAsia="es-ES"/>
        </w:rPr>
        <w:t xml:space="preserve"> en </w:t>
      </w:r>
      <w:r w:rsidR="00550B0C" w:rsidRPr="00550B0C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550B0C">
        <w:rPr>
          <w:rFonts w:ascii="Arial" w:eastAsia="Times New Roman" w:hAnsi="Arial" w:cs="Arial"/>
          <w:bCs/>
          <w:lang w:eastAsia="es-ES"/>
        </w:rPr>
        <w:t xml:space="preserve"> comercial (9,4%). </w:t>
      </w:r>
    </w:p>
    <w:p w14:paraId="492DF819" w14:textId="77777777" w:rsidR="00D40565" w:rsidRDefault="00D40565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6920167" w14:textId="5B4C1AD7" w:rsidR="00D40565" w:rsidRDefault="00D40565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Como resultado, T</w:t>
      </w:r>
      <w:r w:rsidRPr="00D40565">
        <w:rPr>
          <w:rFonts w:ascii="Arial" w:eastAsia="Times New Roman" w:hAnsi="Arial" w:cs="Arial"/>
          <w:bCs/>
          <w:lang w:eastAsia="es-ES"/>
        </w:rPr>
        <w:t>elecinco</w:t>
      </w:r>
      <w:r>
        <w:rPr>
          <w:rFonts w:ascii="Arial" w:eastAsia="Times New Roman" w:hAnsi="Arial" w:cs="Arial"/>
          <w:bCs/>
          <w:lang w:eastAsia="es-ES"/>
        </w:rPr>
        <w:t xml:space="preserve"> anotó un 1</w:t>
      </w:r>
      <w:r w:rsidRPr="00D40565">
        <w:rPr>
          <w:rFonts w:ascii="Arial" w:eastAsia="Times New Roman" w:hAnsi="Arial" w:cs="Arial"/>
          <w:bCs/>
          <w:lang w:eastAsia="es-ES"/>
        </w:rPr>
        <w:t>2,3%</w:t>
      </w:r>
      <w:r>
        <w:rPr>
          <w:rFonts w:ascii="Arial" w:eastAsia="Times New Roman" w:hAnsi="Arial" w:cs="Arial"/>
          <w:bCs/>
          <w:lang w:eastAsia="es-ES"/>
        </w:rPr>
        <w:t xml:space="preserve"> en el día y superó </w:t>
      </w:r>
      <w:r w:rsidRPr="00D40565">
        <w:rPr>
          <w:rFonts w:ascii="Arial" w:eastAsia="Times New Roman" w:hAnsi="Arial" w:cs="Arial"/>
          <w:bCs/>
          <w:lang w:eastAsia="es-ES"/>
        </w:rPr>
        <w:t>los datos de los dos últimos martes.</w:t>
      </w:r>
    </w:p>
    <w:p w14:paraId="14C8BB58" w14:textId="77777777" w:rsidR="00550B0C" w:rsidRDefault="00550B0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64510F1" w14:textId="7FABCFEE" w:rsidR="005C5703" w:rsidRPr="0050423F" w:rsidRDefault="00D06511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D06511">
        <w:rPr>
          <w:rFonts w:ascii="Arial" w:eastAsia="Times New Roman" w:hAnsi="Arial" w:cs="Arial"/>
          <w:lang w:eastAsia="es-ES"/>
        </w:rPr>
        <w:t>En</w:t>
      </w:r>
      <w:r>
        <w:rPr>
          <w:rFonts w:ascii="Arial" w:eastAsia="Times New Roman" w:hAnsi="Arial" w:cs="Arial"/>
          <w:lang w:eastAsia="es-ES"/>
        </w:rPr>
        <w:t xml:space="preserve">tre </w:t>
      </w:r>
      <w:r w:rsidRPr="00D06511">
        <w:rPr>
          <w:rFonts w:ascii="Arial" w:eastAsia="Times New Roman" w:hAnsi="Arial" w:cs="Arial"/>
          <w:lang w:eastAsia="es-ES"/>
        </w:rPr>
        <w:t>las televisiones temáticas,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bCs/>
          <w:lang w:eastAsia="es-ES"/>
        </w:rPr>
        <w:t xml:space="preserve">FDF (2,9%), con su segundo mejor dato en martes de la temporada, y 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63212D">
        <w:rPr>
          <w:rFonts w:ascii="Arial" w:eastAsia="Times New Roman" w:hAnsi="Arial" w:cs="Arial"/>
          <w:bCs/>
          <w:lang w:eastAsia="es-ES"/>
        </w:rPr>
        <w:t>(</w:t>
      </w:r>
      <w:r>
        <w:rPr>
          <w:rFonts w:ascii="Arial" w:eastAsia="Times New Roman" w:hAnsi="Arial" w:cs="Arial"/>
          <w:bCs/>
          <w:lang w:eastAsia="es-ES"/>
        </w:rPr>
        <w:t>2</w:t>
      </w:r>
      <w:r w:rsidR="00B027D2" w:rsidRPr="0063212D">
        <w:rPr>
          <w:rFonts w:ascii="Arial" w:eastAsia="Times New Roman" w:hAnsi="Arial" w:cs="Arial"/>
          <w:lang w:eastAsia="es-ES"/>
        </w:rPr>
        <w:t>,</w:t>
      </w:r>
      <w:r w:rsidR="00550B0C">
        <w:rPr>
          <w:rFonts w:ascii="Arial" w:eastAsia="Times New Roman" w:hAnsi="Arial" w:cs="Arial"/>
          <w:lang w:eastAsia="es-ES"/>
        </w:rPr>
        <w:t>8</w:t>
      </w:r>
      <w:r w:rsidR="00A054DF" w:rsidRPr="0063212D">
        <w:rPr>
          <w:rFonts w:ascii="Arial" w:eastAsia="Times New Roman" w:hAnsi="Arial" w:cs="Arial"/>
          <w:lang w:eastAsia="es-ES"/>
        </w:rPr>
        <w:t>%</w:t>
      </w:r>
      <w:r w:rsidR="0063212D" w:rsidRPr="0063212D">
        <w:rPr>
          <w:rFonts w:ascii="Arial" w:eastAsia="Times New Roman" w:hAnsi="Arial" w:cs="Arial"/>
          <w:lang w:eastAsia="es-ES"/>
        </w:rPr>
        <w:t>)</w:t>
      </w:r>
      <w:r w:rsidR="005C570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se situ</w:t>
      </w:r>
      <w:r w:rsidR="00550B0C">
        <w:rPr>
          <w:rFonts w:ascii="Arial" w:eastAsia="Times New Roman" w:hAnsi="Arial" w:cs="Arial"/>
          <w:lang w:eastAsia="es-ES"/>
        </w:rPr>
        <w:t>aron</w:t>
      </w:r>
      <w:r>
        <w:rPr>
          <w:rFonts w:ascii="Arial" w:eastAsia="Times New Roman" w:hAnsi="Arial" w:cs="Arial"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 xml:space="preserve">. </w:t>
      </w:r>
      <w:r w:rsidR="008B066E" w:rsidRPr="00B857C3">
        <w:rPr>
          <w:rFonts w:ascii="Arial" w:eastAsia="Times New Roman" w:hAnsi="Arial" w:cs="Arial"/>
          <w:b/>
          <w:lang w:eastAsia="es-ES"/>
        </w:rPr>
        <w:t>Be Mad</w:t>
      </w:r>
      <w:r w:rsidR="008B066E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con un 1,</w:t>
      </w:r>
      <w:r w:rsidR="00550B0C">
        <w:rPr>
          <w:rFonts w:ascii="Arial" w:eastAsia="Times New Roman" w:hAnsi="Arial" w:cs="Arial"/>
          <w:lang w:eastAsia="es-ES"/>
        </w:rPr>
        <w:t>5</w:t>
      </w:r>
      <w:r>
        <w:rPr>
          <w:rFonts w:ascii="Arial" w:eastAsia="Times New Roman" w:hAnsi="Arial" w:cs="Arial"/>
          <w:lang w:eastAsia="es-ES"/>
        </w:rPr>
        <w:t xml:space="preserve">% de </w:t>
      </w:r>
      <w:r w:rsidRPr="00343E9C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, </w:t>
      </w:r>
      <w:r w:rsidR="00550B0C">
        <w:rPr>
          <w:rFonts w:ascii="Arial" w:eastAsia="Times New Roman" w:hAnsi="Arial" w:cs="Arial"/>
          <w:lang w:eastAsia="es-ES"/>
        </w:rPr>
        <w:t xml:space="preserve">registró su </w:t>
      </w:r>
      <w:r w:rsidR="00550B0C" w:rsidRPr="0050423F">
        <w:rPr>
          <w:rFonts w:ascii="Arial" w:eastAsia="Times New Roman" w:hAnsi="Arial" w:cs="Arial"/>
          <w:b/>
          <w:bCs/>
          <w:lang w:eastAsia="es-ES"/>
        </w:rPr>
        <w:t xml:space="preserve">mejor dato histórico en </w:t>
      </w:r>
      <w:r w:rsidR="008B066E" w:rsidRPr="0050423F">
        <w:rPr>
          <w:rFonts w:ascii="Arial" w:eastAsia="Times New Roman" w:hAnsi="Arial" w:cs="Arial"/>
          <w:b/>
          <w:bCs/>
          <w:lang w:eastAsia="es-ES"/>
        </w:rPr>
        <w:t>martes</w:t>
      </w:r>
      <w:r w:rsidR="008B066E">
        <w:rPr>
          <w:rFonts w:ascii="Arial" w:eastAsia="Times New Roman" w:hAnsi="Arial" w:cs="Arial"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El largometraje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 xml:space="preserve"> ‘Guardianes de la Galaxia vol.2’</w:t>
      </w:r>
      <w:r w:rsidR="00640F87">
        <w:rPr>
          <w:rFonts w:ascii="Arial" w:eastAsia="Times New Roman" w:hAnsi="Arial" w:cs="Arial"/>
          <w:lang w:eastAsia="es-ES"/>
        </w:rPr>
        <w:t xml:space="preserve"> (3,7% y 378.000) ha sido la 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>emisión de cine en martes más vista del año</w:t>
      </w:r>
      <w:r w:rsidR="0050423F" w:rsidRPr="0050423F">
        <w:rPr>
          <w:rFonts w:ascii="Arial" w:eastAsia="Times New Roman" w:hAnsi="Arial" w:cs="Arial"/>
          <w:b/>
          <w:bCs/>
          <w:lang w:eastAsia="es-ES"/>
        </w:rPr>
        <w:t xml:space="preserve"> en FDF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>.</w:t>
      </w:r>
    </w:p>
    <w:p w14:paraId="7230683E" w14:textId="77777777" w:rsidR="00D40565" w:rsidRDefault="00D40565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68589DA" w14:textId="57BC9450" w:rsidR="005C5703" w:rsidRDefault="00455592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455592">
        <w:rPr>
          <w:rFonts w:ascii="Arial" w:eastAsia="Times New Roman" w:hAnsi="Arial" w:cs="Arial"/>
          <w:b/>
          <w:lang w:eastAsia="es-ES"/>
        </w:rPr>
        <w:t xml:space="preserve">Mediaset España </w:t>
      </w:r>
      <w:r w:rsidR="00304F1C">
        <w:rPr>
          <w:rFonts w:ascii="Arial" w:eastAsia="Times New Roman" w:hAnsi="Arial" w:cs="Arial"/>
          <w:b/>
          <w:lang w:eastAsia="es-ES"/>
        </w:rPr>
        <w:t xml:space="preserve">lideró </w:t>
      </w:r>
      <w:r w:rsidR="00D40565">
        <w:rPr>
          <w:rFonts w:ascii="Arial" w:eastAsia="Times New Roman" w:hAnsi="Arial" w:cs="Arial"/>
          <w:b/>
          <w:lang w:eastAsia="es-ES"/>
        </w:rPr>
        <w:t>la jornada</w:t>
      </w:r>
      <w:r w:rsidR="00304F1C">
        <w:rPr>
          <w:rFonts w:ascii="Arial" w:eastAsia="Times New Roman" w:hAnsi="Arial" w:cs="Arial"/>
          <w:b/>
          <w:lang w:eastAsia="es-ES"/>
        </w:rPr>
        <w:t xml:space="preserve"> con un </w:t>
      </w:r>
      <w:r w:rsidRPr="00455592">
        <w:rPr>
          <w:rFonts w:ascii="Arial" w:eastAsia="Times New Roman" w:hAnsi="Arial" w:cs="Arial"/>
          <w:bCs/>
          <w:lang w:eastAsia="es-ES"/>
        </w:rPr>
        <w:t>2</w:t>
      </w:r>
      <w:r w:rsidR="00304F1C">
        <w:rPr>
          <w:rFonts w:ascii="Arial" w:eastAsia="Times New Roman" w:hAnsi="Arial" w:cs="Arial"/>
          <w:bCs/>
          <w:lang w:eastAsia="es-ES"/>
        </w:rPr>
        <w:t>6</w:t>
      </w:r>
      <w:r w:rsidRPr="00455592">
        <w:rPr>
          <w:rFonts w:ascii="Arial" w:eastAsia="Times New Roman" w:hAnsi="Arial" w:cs="Arial"/>
          <w:bCs/>
          <w:lang w:eastAsia="es-ES"/>
        </w:rPr>
        <w:t>,</w:t>
      </w:r>
      <w:r w:rsidR="00304F1C">
        <w:rPr>
          <w:rFonts w:ascii="Arial" w:eastAsia="Times New Roman" w:hAnsi="Arial" w:cs="Arial"/>
          <w:bCs/>
          <w:lang w:eastAsia="es-ES"/>
        </w:rPr>
        <w:t>3</w:t>
      </w:r>
      <w:r w:rsidRPr="00455592">
        <w:rPr>
          <w:rFonts w:ascii="Arial" w:eastAsia="Times New Roman" w:hAnsi="Arial" w:cs="Arial"/>
          <w:bCs/>
          <w:lang w:eastAsia="es-ES"/>
        </w:rPr>
        <w:t xml:space="preserve">% </w:t>
      </w:r>
      <w:r w:rsidR="00304F1C">
        <w:rPr>
          <w:rFonts w:ascii="Arial" w:eastAsia="Times New Roman" w:hAnsi="Arial" w:cs="Arial"/>
          <w:bCs/>
          <w:lang w:eastAsia="es-ES"/>
        </w:rPr>
        <w:t xml:space="preserve">de </w:t>
      </w:r>
      <w:r w:rsidR="00304F1C" w:rsidRPr="00304F1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40565" w:rsidRPr="00D40565">
        <w:rPr>
          <w:rFonts w:ascii="Arial" w:eastAsia="Times New Roman" w:hAnsi="Arial" w:cs="Arial"/>
          <w:bCs/>
          <w:lang w:eastAsia="es-ES"/>
        </w:rPr>
        <w:t>, su</w:t>
      </w:r>
      <w:r w:rsidR="00D40565" w:rsidRPr="00D40565">
        <w:rPr>
          <w:rFonts w:ascii="Arial" w:eastAsia="Times New Roman" w:hAnsi="Arial" w:cs="Arial"/>
          <w:b/>
          <w:lang w:eastAsia="es-ES"/>
        </w:rPr>
        <w:t xml:space="preserve"> mejor martes del último mes</w:t>
      </w:r>
      <w:r w:rsidR="00D40565" w:rsidRPr="00D40565">
        <w:rPr>
          <w:rFonts w:ascii="Arial" w:eastAsia="Times New Roman" w:hAnsi="Arial" w:cs="Arial"/>
          <w:bCs/>
          <w:lang w:eastAsia="es-ES"/>
        </w:rPr>
        <w:t>,</w:t>
      </w:r>
      <w:r w:rsidR="008B066E" w:rsidRPr="00D40565">
        <w:rPr>
          <w:rFonts w:ascii="Arial" w:eastAsia="Times New Roman" w:hAnsi="Arial" w:cs="Arial"/>
          <w:bCs/>
          <w:lang w:eastAsia="es-ES"/>
        </w:rPr>
        <w:t xml:space="preserve"> </w:t>
      </w:r>
      <w:r w:rsidR="00E80510">
        <w:rPr>
          <w:rFonts w:ascii="Arial" w:eastAsia="Times New Roman" w:hAnsi="Arial" w:cs="Arial"/>
          <w:bCs/>
          <w:lang w:eastAsia="es-ES"/>
        </w:rPr>
        <w:t>además de</w:t>
      </w:r>
      <w:r>
        <w:rPr>
          <w:rFonts w:ascii="Arial" w:eastAsia="Times New Roman" w:hAnsi="Arial" w:cs="Arial"/>
          <w:bCs/>
          <w:lang w:eastAsia="es-ES"/>
        </w:rPr>
        <w:t>l</w:t>
      </w:r>
      <w:r w:rsidRPr="00455592">
        <w:rPr>
          <w:rFonts w:ascii="Arial" w:eastAsia="Times New Roman" w:hAnsi="Arial" w:cs="Arial"/>
          <w:bCs/>
          <w:lang w:eastAsia="es-ES"/>
        </w:rPr>
        <w:t xml:space="preserve"> </w:t>
      </w:r>
      <w:r w:rsidRPr="00455592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455592">
        <w:rPr>
          <w:rFonts w:ascii="Arial" w:eastAsia="Times New Roman" w:hAnsi="Arial" w:cs="Arial"/>
          <w:bCs/>
          <w:lang w:eastAsia="es-ES"/>
        </w:rPr>
        <w:t xml:space="preserve"> comercial (2</w:t>
      </w:r>
      <w:r w:rsidR="00304F1C">
        <w:rPr>
          <w:rFonts w:ascii="Arial" w:eastAsia="Times New Roman" w:hAnsi="Arial" w:cs="Arial"/>
          <w:bCs/>
          <w:lang w:eastAsia="es-ES"/>
        </w:rPr>
        <w:t>8</w:t>
      </w:r>
      <w:r w:rsidRPr="00455592">
        <w:rPr>
          <w:rFonts w:ascii="Arial" w:eastAsia="Times New Roman" w:hAnsi="Arial" w:cs="Arial"/>
          <w:bCs/>
          <w:lang w:eastAsia="es-ES"/>
        </w:rPr>
        <w:t>,</w:t>
      </w:r>
      <w:r w:rsidR="00304F1C">
        <w:rPr>
          <w:rFonts w:ascii="Arial" w:eastAsia="Times New Roman" w:hAnsi="Arial" w:cs="Arial"/>
          <w:bCs/>
          <w:lang w:eastAsia="es-ES"/>
        </w:rPr>
        <w:t>3</w:t>
      </w:r>
      <w:r w:rsidRPr="00455592">
        <w:rPr>
          <w:rFonts w:ascii="Arial" w:eastAsia="Times New Roman" w:hAnsi="Arial" w:cs="Arial"/>
          <w:bCs/>
          <w:lang w:eastAsia="es-ES"/>
        </w:rPr>
        <w:t>%).</w:t>
      </w:r>
    </w:p>
    <w:sectPr w:rsidR="005C5703" w:rsidSect="00D40565">
      <w:footerReference w:type="default" r:id="rId8"/>
      <w:pgSz w:w="11906" w:h="16838"/>
      <w:pgMar w:top="1418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066E"/>
    <w:rsid w:val="008B2E6B"/>
    <w:rsid w:val="008B49C7"/>
    <w:rsid w:val="008B57C7"/>
    <w:rsid w:val="008C195D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0594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108BD"/>
    <w:rsid w:val="00B11AA6"/>
    <w:rsid w:val="00B14438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6511"/>
    <w:rsid w:val="00D0783B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2023-05-03T08:45:00Z</cp:lastPrinted>
  <dcterms:created xsi:type="dcterms:W3CDTF">2023-05-03T07:43:00Z</dcterms:created>
  <dcterms:modified xsi:type="dcterms:W3CDTF">2023-05-03T08:48:00Z</dcterms:modified>
</cp:coreProperties>
</file>