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A57442C" w14:textId="707AB086" w:rsidR="00B31EBD" w:rsidRPr="00D9430E" w:rsidRDefault="00E94206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 w:rsidR="00D664A9">
        <w:rPr>
          <w:rFonts w:ascii="Arial" w:eastAsia="Times New Roman" w:hAnsi="Arial" w:cs="Arial"/>
          <w:lang w:eastAsia="es-ES"/>
        </w:rPr>
        <w:t>31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C30A55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0A8B69BE" w14:textId="621664AC" w:rsidR="00986BA1" w:rsidRDefault="00986BA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02117B1" w14:textId="77777777" w:rsidR="005C7A7C" w:rsidRPr="00B2652E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8B38CE0" w14:textId="723EAB99" w:rsidR="00D664A9" w:rsidRDefault="001B2853" w:rsidP="00D664A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</w:t>
      </w:r>
      <w:r w:rsidR="00C30A55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3</w:t>
      </w:r>
      <w:r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5E5B0E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, líder </w:t>
      </w:r>
      <w:r w:rsidR="00DB66D5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al </w:t>
      </w:r>
      <w:r w:rsidR="005E5B0E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alza,</w:t>
      </w:r>
      <w:r w:rsidR="00D664A9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704A0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con casi 1,7M y un 17,7% </w:t>
      </w:r>
    </w:p>
    <w:p w14:paraId="05D34DAA" w14:textId="77777777" w:rsidR="00A608E1" w:rsidRDefault="00A608E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1F641A0" w14:textId="77777777" w:rsidR="005C7A7C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CB2BC88" w14:textId="5D01319F" w:rsidR="00BD6A9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La gala </w:t>
      </w:r>
      <w:r w:rsidR="00704A0C">
        <w:rPr>
          <w:rFonts w:ascii="Arial" w:eastAsia="Times New Roman" w:hAnsi="Arial" w:cs="Arial"/>
          <w:b/>
          <w:bCs/>
          <w:lang w:eastAsia="es-ES"/>
        </w:rPr>
        <w:t xml:space="preserve">igualó su mejor </w:t>
      </w:r>
      <w:r w:rsidR="00704A0C" w:rsidRPr="004F1F2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704A0C">
        <w:rPr>
          <w:rFonts w:ascii="Arial" w:eastAsia="Times New Roman" w:hAnsi="Arial" w:cs="Arial"/>
          <w:b/>
          <w:bCs/>
          <w:lang w:eastAsia="es-ES"/>
        </w:rPr>
        <w:t xml:space="preserve"> de la temporada y superó en 4,6 </w:t>
      </w:r>
      <w:r w:rsidR="005E5B0E">
        <w:rPr>
          <w:rFonts w:ascii="Arial" w:eastAsia="Times New Roman" w:hAnsi="Arial" w:cs="Arial"/>
          <w:b/>
          <w:bCs/>
          <w:lang w:eastAsia="es-ES"/>
        </w:rPr>
        <w:t xml:space="preserve">puntos </w:t>
      </w:r>
      <w:r w:rsidR="00704A0C">
        <w:rPr>
          <w:rFonts w:ascii="Arial" w:eastAsia="Times New Roman" w:hAnsi="Arial" w:cs="Arial"/>
          <w:b/>
          <w:bCs/>
          <w:lang w:eastAsia="es-ES"/>
        </w:rPr>
        <w:t>a</w:t>
      </w:r>
      <w:r w:rsidR="005E5B0E">
        <w:rPr>
          <w:rFonts w:ascii="Arial" w:eastAsia="Times New Roman" w:hAnsi="Arial" w:cs="Arial"/>
          <w:b/>
          <w:bCs/>
          <w:lang w:eastAsia="es-ES"/>
        </w:rPr>
        <w:t xml:space="preserve"> la segunda opción (13,1%) con 5 millones de contactos y</w:t>
      </w:r>
      <w:r w:rsidR="00FD6046">
        <w:rPr>
          <w:rFonts w:ascii="Arial" w:eastAsia="Times New Roman" w:hAnsi="Arial" w:cs="Arial"/>
          <w:b/>
          <w:bCs/>
          <w:lang w:eastAsia="es-ES"/>
        </w:rPr>
        <w:t xml:space="preserve"> un seguimiento del 2</w:t>
      </w:r>
      <w:r w:rsidR="00D664A9">
        <w:rPr>
          <w:rFonts w:ascii="Arial" w:eastAsia="Times New Roman" w:hAnsi="Arial" w:cs="Arial"/>
          <w:b/>
          <w:bCs/>
          <w:lang w:eastAsia="es-ES"/>
        </w:rPr>
        <w:t>1</w:t>
      </w:r>
      <w:r w:rsidR="00FD6046">
        <w:rPr>
          <w:rFonts w:ascii="Arial" w:eastAsia="Times New Roman" w:hAnsi="Arial" w:cs="Arial"/>
          <w:b/>
          <w:bCs/>
          <w:lang w:eastAsia="es-ES"/>
        </w:rPr>
        <w:t>,</w:t>
      </w:r>
      <w:r w:rsidR="00D664A9">
        <w:rPr>
          <w:rFonts w:ascii="Arial" w:eastAsia="Times New Roman" w:hAnsi="Arial" w:cs="Arial"/>
          <w:b/>
          <w:bCs/>
          <w:lang w:eastAsia="es-ES"/>
        </w:rPr>
        <w:t>9</w:t>
      </w:r>
      <w:r w:rsidR="00FD6046">
        <w:rPr>
          <w:rFonts w:ascii="Arial" w:eastAsia="Times New Roman" w:hAnsi="Arial" w:cs="Arial"/>
          <w:b/>
          <w:bCs/>
          <w:lang w:eastAsia="es-ES"/>
        </w:rPr>
        <w:t xml:space="preserve">% en jóvenes de </w:t>
      </w:r>
      <w:r w:rsidR="00DE5481">
        <w:rPr>
          <w:rFonts w:ascii="Arial" w:eastAsia="Times New Roman" w:hAnsi="Arial" w:cs="Arial"/>
          <w:b/>
          <w:bCs/>
          <w:lang w:eastAsia="es-ES"/>
        </w:rPr>
        <w:t>16</w:t>
      </w:r>
      <w:r w:rsidR="00FD6046">
        <w:rPr>
          <w:rFonts w:ascii="Arial" w:eastAsia="Times New Roman" w:hAnsi="Arial" w:cs="Arial"/>
          <w:b/>
          <w:bCs/>
          <w:lang w:eastAsia="es-ES"/>
        </w:rPr>
        <w:t>-34 años</w:t>
      </w:r>
      <w:r w:rsidR="00D664A9">
        <w:rPr>
          <w:rFonts w:ascii="Arial" w:eastAsia="Times New Roman" w:hAnsi="Arial" w:cs="Arial"/>
          <w:b/>
          <w:bCs/>
          <w:lang w:eastAsia="es-ES"/>
        </w:rPr>
        <w:t>, su público más fiel</w:t>
      </w:r>
      <w:r w:rsidR="00FD6046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14:paraId="3BA818D3" w14:textId="3ACD3450" w:rsidR="00565314" w:rsidRDefault="00565314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D5CBCD9" w14:textId="3BE89346" w:rsidR="00565314" w:rsidRPr="00565314" w:rsidRDefault="00565314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565314">
        <w:rPr>
          <w:rFonts w:ascii="Arial" w:eastAsia="Times New Roman" w:hAnsi="Arial" w:cs="Arial"/>
          <w:b/>
          <w:bCs/>
          <w:lang w:eastAsia="es-ES"/>
        </w:rPr>
        <w:t xml:space="preserve">En Cuatro, ‘Horizonte’ obtuvo una media del </w:t>
      </w:r>
      <w:r w:rsidR="00D664A9">
        <w:rPr>
          <w:rFonts w:ascii="Arial" w:eastAsia="Times New Roman" w:hAnsi="Arial" w:cs="Arial"/>
          <w:b/>
          <w:bCs/>
          <w:lang w:eastAsia="es-ES"/>
        </w:rPr>
        <w:t>7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%, su mejor </w:t>
      </w:r>
      <w:r w:rsidRPr="0056531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de las últimas </w:t>
      </w:r>
      <w:r w:rsidR="00D664A9">
        <w:rPr>
          <w:rFonts w:ascii="Arial" w:eastAsia="Times New Roman" w:hAnsi="Arial" w:cs="Arial"/>
          <w:b/>
          <w:bCs/>
          <w:lang w:eastAsia="es-ES"/>
        </w:rPr>
        <w:t>5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semanas, superando en </w:t>
      </w:r>
      <w:r w:rsidR="00D664A9">
        <w:rPr>
          <w:rFonts w:ascii="Arial" w:eastAsia="Times New Roman" w:hAnsi="Arial" w:cs="Arial"/>
          <w:b/>
          <w:bCs/>
          <w:lang w:eastAsia="es-ES"/>
        </w:rPr>
        <w:t>2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puntos a su inmediato competidor en su franja y convirtiendo en positivo su dato en </w:t>
      </w:r>
      <w:proofErr w:type="gramStart"/>
      <w:r w:rsidRPr="00565314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Pr="00565314">
        <w:rPr>
          <w:rFonts w:ascii="Arial" w:eastAsia="Times New Roman" w:hAnsi="Arial" w:cs="Arial"/>
          <w:b/>
          <w:bCs/>
          <w:lang w:eastAsia="es-ES"/>
        </w:rPr>
        <w:t xml:space="preserve"> comercial con un destacado 7,</w:t>
      </w:r>
      <w:r w:rsidR="00D664A9">
        <w:rPr>
          <w:rFonts w:ascii="Arial" w:eastAsia="Times New Roman" w:hAnsi="Arial" w:cs="Arial"/>
          <w:b/>
          <w:bCs/>
          <w:lang w:eastAsia="es-ES"/>
        </w:rPr>
        <w:t>9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%.  </w:t>
      </w:r>
    </w:p>
    <w:p w14:paraId="498C0E57" w14:textId="165727E3" w:rsidR="00167D3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8A1DAA0" w14:textId="0E7F0390" w:rsidR="00A608E1" w:rsidRDefault="00D664A9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(3,1%), Divinity (2,5%) y FDF (2,3%) v</w:t>
      </w:r>
      <w:r w:rsidR="009A1F58">
        <w:rPr>
          <w:rFonts w:ascii="Arial" w:eastAsia="Times New Roman" w:hAnsi="Arial" w:cs="Arial"/>
          <w:b/>
          <w:bCs/>
          <w:lang w:eastAsia="es-ES"/>
        </w:rPr>
        <w:t>olvieron</w:t>
      </w:r>
      <w:r>
        <w:rPr>
          <w:rFonts w:ascii="Arial" w:eastAsia="Times New Roman" w:hAnsi="Arial" w:cs="Arial"/>
          <w:b/>
          <w:bCs/>
          <w:lang w:eastAsia="es-ES"/>
        </w:rPr>
        <w:t xml:space="preserve"> a erigirse como trío ganador de las televisiones temáticas con ‘NCIS Los Ángeles’ en el </w:t>
      </w:r>
      <w:r w:rsidRPr="00D664A9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/>
          <w:bCs/>
          <w:lang w:eastAsia="es-ES"/>
        </w:rPr>
        <w:t xml:space="preserve"> como la emisión más vista en estas televisiones.</w:t>
      </w:r>
    </w:p>
    <w:p w14:paraId="19593388" w14:textId="54E6ECAD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A8753FE" w14:textId="2214E7DA" w:rsidR="00DE5481" w:rsidRDefault="005E5B0E" w:rsidP="00A608E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</w:t>
      </w:r>
      <w:r w:rsidR="00D664A9">
        <w:rPr>
          <w:rFonts w:ascii="Arial" w:eastAsia="Times New Roman" w:hAnsi="Arial" w:cs="Arial"/>
          <w:b/>
          <w:lang w:eastAsia="es-ES"/>
        </w:rPr>
        <w:t xml:space="preserve">asi 1,7M </w:t>
      </w:r>
      <w:r w:rsidR="001D0F6F">
        <w:rPr>
          <w:rFonts w:ascii="Arial" w:eastAsia="Times New Roman" w:hAnsi="Arial" w:cs="Arial"/>
          <w:b/>
          <w:lang w:eastAsia="es-ES"/>
        </w:rPr>
        <w:t xml:space="preserve">de espectadores </w:t>
      </w:r>
      <w:r w:rsidR="00FD6046" w:rsidRPr="00DE5481">
        <w:rPr>
          <w:rFonts w:ascii="Arial" w:eastAsia="Times New Roman" w:hAnsi="Arial" w:cs="Arial"/>
          <w:bCs/>
          <w:lang w:eastAsia="es-ES"/>
        </w:rPr>
        <w:t>y u</w:t>
      </w:r>
      <w:r w:rsidR="009D0F65" w:rsidRPr="00DE5481">
        <w:rPr>
          <w:rFonts w:ascii="Arial" w:eastAsia="Times New Roman" w:hAnsi="Arial" w:cs="Arial"/>
          <w:bCs/>
          <w:lang w:eastAsia="es-ES"/>
        </w:rPr>
        <w:t>n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B3242E">
        <w:rPr>
          <w:rFonts w:ascii="Arial" w:eastAsia="Times New Roman" w:hAnsi="Arial" w:cs="Arial"/>
          <w:b/>
          <w:lang w:eastAsia="es-ES"/>
        </w:rPr>
        <w:t>1</w:t>
      </w:r>
      <w:r w:rsidR="00FD6046">
        <w:rPr>
          <w:rFonts w:ascii="Arial" w:eastAsia="Times New Roman" w:hAnsi="Arial" w:cs="Arial"/>
          <w:b/>
          <w:lang w:eastAsia="es-ES"/>
        </w:rPr>
        <w:t>7,</w:t>
      </w:r>
      <w:r w:rsidR="00D664A9">
        <w:rPr>
          <w:rFonts w:ascii="Arial" w:eastAsia="Times New Roman" w:hAnsi="Arial" w:cs="Arial"/>
          <w:b/>
          <w:lang w:eastAsia="es-ES"/>
        </w:rPr>
        <w:t>7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FD6046">
        <w:rPr>
          <w:rFonts w:ascii="Arial" w:eastAsia="Times New Roman" w:hAnsi="Arial" w:cs="Arial"/>
          <w:b/>
          <w:lang w:eastAsia="es-ES"/>
        </w:rPr>
        <w:t xml:space="preserve">, </w:t>
      </w:r>
      <w:r w:rsidR="001D0F6F">
        <w:rPr>
          <w:rFonts w:ascii="Arial" w:eastAsia="Times New Roman" w:hAnsi="Arial" w:cs="Arial"/>
          <w:bCs/>
          <w:lang w:eastAsia="es-ES"/>
        </w:rPr>
        <w:t xml:space="preserve">medio punto </w:t>
      </w:r>
      <w:r w:rsidR="00FD6046" w:rsidRPr="00DE5481">
        <w:rPr>
          <w:rFonts w:ascii="Arial" w:eastAsia="Times New Roman" w:hAnsi="Arial" w:cs="Arial"/>
          <w:bCs/>
          <w:lang w:eastAsia="es-ES"/>
        </w:rPr>
        <w:t>más que la semana anterior,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D0F6F">
        <w:rPr>
          <w:rFonts w:ascii="Arial" w:eastAsia="Times New Roman" w:hAnsi="Arial" w:cs="Arial"/>
          <w:bCs/>
          <w:lang w:eastAsia="es-ES"/>
        </w:rPr>
        <w:t>volvieron a confirmar la hegemonía de</w:t>
      </w:r>
      <w:r w:rsidR="001D0F6F" w:rsidRPr="001D0F6F">
        <w:rPr>
          <w:rFonts w:ascii="Arial" w:eastAsia="Times New Roman" w:hAnsi="Arial" w:cs="Arial"/>
          <w:b/>
          <w:lang w:eastAsia="es-ES"/>
        </w:rPr>
        <w:t xml:space="preserve"> </w:t>
      </w:r>
      <w:r w:rsidR="00DE5481" w:rsidRPr="001D0F6F">
        <w:rPr>
          <w:rFonts w:ascii="Arial" w:eastAsia="Times New Roman" w:hAnsi="Arial" w:cs="Arial"/>
          <w:b/>
          <w:lang w:eastAsia="es-ES"/>
        </w:rPr>
        <w:t>‘</w:t>
      </w:r>
      <w:r w:rsidR="00631335" w:rsidRPr="001D0F6F">
        <w:rPr>
          <w:rFonts w:ascii="Arial" w:eastAsia="Times New Roman" w:hAnsi="Arial" w:cs="Arial"/>
          <w:b/>
          <w:lang w:eastAsia="es-ES"/>
        </w:rPr>
        <w:t>Supervivientes</w:t>
      </w:r>
      <w:r w:rsidR="001D0F6F" w:rsidRPr="001D0F6F">
        <w:rPr>
          <w:rFonts w:ascii="Arial" w:eastAsia="Times New Roman" w:hAnsi="Arial" w:cs="Arial"/>
          <w:b/>
          <w:lang w:eastAsia="es-ES"/>
        </w:rPr>
        <w:t xml:space="preserve"> 2023</w:t>
      </w:r>
      <w:r w:rsidR="00631335" w:rsidRPr="001D0F6F">
        <w:rPr>
          <w:rFonts w:ascii="Arial" w:eastAsia="Times New Roman" w:hAnsi="Arial" w:cs="Arial"/>
          <w:b/>
          <w:lang w:eastAsia="es-ES"/>
        </w:rPr>
        <w:t>’</w:t>
      </w:r>
      <w:r w:rsidR="001D0F6F">
        <w:rPr>
          <w:rFonts w:ascii="Arial" w:eastAsia="Times New Roman" w:hAnsi="Arial" w:cs="Arial"/>
          <w:b/>
          <w:lang w:eastAsia="es-ES"/>
        </w:rPr>
        <w:t xml:space="preserve"> tras anotar su mejor </w:t>
      </w:r>
      <w:r w:rsidR="001D0F6F" w:rsidRPr="001D0F6F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1D0F6F">
        <w:rPr>
          <w:rFonts w:ascii="Arial" w:eastAsia="Times New Roman" w:hAnsi="Arial" w:cs="Arial"/>
          <w:b/>
          <w:lang w:eastAsia="es-ES"/>
        </w:rPr>
        <w:t xml:space="preserve"> de la temporada </w:t>
      </w:r>
      <w:r w:rsidR="001D0F6F" w:rsidRPr="001D0F6F">
        <w:rPr>
          <w:rFonts w:ascii="Arial" w:eastAsia="Times New Roman" w:hAnsi="Arial" w:cs="Arial"/>
          <w:bCs/>
          <w:lang w:eastAsia="es-ES"/>
        </w:rPr>
        <w:t>y convertirlo en el</w:t>
      </w:r>
      <w:r w:rsidR="001D0F6F">
        <w:rPr>
          <w:rFonts w:ascii="Arial" w:eastAsia="Times New Roman" w:hAnsi="Arial" w:cs="Arial"/>
          <w:bCs/>
          <w:lang w:eastAsia="es-ES"/>
        </w:rPr>
        <w:t xml:space="preserve"> espacio </w:t>
      </w:r>
      <w:r w:rsidR="001D0F6F" w:rsidRPr="001D0F6F">
        <w:rPr>
          <w:rFonts w:ascii="Arial" w:eastAsia="Times New Roman" w:hAnsi="Arial" w:cs="Arial"/>
          <w:b/>
          <w:lang w:eastAsia="es-ES"/>
        </w:rPr>
        <w:t>líder absoluto de su franja</w:t>
      </w:r>
      <w:r w:rsidR="001D0F6F">
        <w:rPr>
          <w:rFonts w:ascii="Arial" w:eastAsia="Times New Roman" w:hAnsi="Arial" w:cs="Arial"/>
          <w:bCs/>
          <w:lang w:eastAsia="es-ES"/>
        </w:rPr>
        <w:t>, con una ventaja de 4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,</w:t>
      </w:r>
      <w:r w:rsidR="001D0F6F">
        <w:rPr>
          <w:rFonts w:ascii="Arial" w:eastAsia="Times New Roman" w:hAnsi="Arial" w:cs="Arial"/>
          <w:bCs/>
          <w:color w:val="000000" w:themeColor="text1"/>
          <w:lang w:eastAsia="es-ES"/>
        </w:rPr>
        <w:t>6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puntos </w:t>
      </w:r>
      <w:r w:rsidR="001D0F6F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sobre 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la segunda opción de la noche</w:t>
      </w:r>
      <w:r w:rsidR="001D0F6F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(13,1%)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.</w:t>
      </w:r>
      <w:r w:rsidR="001D0F6F" w:rsidRPr="00EC0D97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</w:p>
    <w:p w14:paraId="55DEAB2E" w14:textId="77777777" w:rsidR="00DE5481" w:rsidRDefault="00DE548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07C13B93" w14:textId="23368C06" w:rsidR="006E6CC9" w:rsidRPr="00190CD9" w:rsidRDefault="00EC0D9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EC0D97">
        <w:rPr>
          <w:rFonts w:ascii="Arial" w:eastAsia="Times New Roman" w:hAnsi="Arial" w:cs="Arial"/>
          <w:bCs/>
          <w:color w:val="000000" w:themeColor="text1"/>
          <w:lang w:eastAsia="es-ES"/>
        </w:rPr>
        <w:t>E</w:t>
      </w:r>
      <w:r w:rsidR="009F2552" w:rsidRPr="00EC0D97">
        <w:rPr>
          <w:rFonts w:ascii="Arial" w:eastAsia="Times New Roman" w:hAnsi="Arial" w:cs="Arial"/>
          <w:bCs/>
          <w:lang w:eastAsia="es-ES"/>
        </w:rPr>
        <w:t>l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961B3D">
        <w:rPr>
          <w:rFonts w:ascii="Arial" w:eastAsia="Times New Roman" w:hAnsi="Arial" w:cs="Arial"/>
          <w:bCs/>
          <w:lang w:eastAsia="es-ES"/>
        </w:rPr>
        <w:t>programa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presentado </w:t>
      </w:r>
      <w:r w:rsidR="00C97E7E" w:rsidRPr="00DE5481">
        <w:rPr>
          <w:rFonts w:ascii="Arial" w:eastAsia="Times New Roman" w:hAnsi="Arial" w:cs="Arial"/>
          <w:bCs/>
          <w:lang w:eastAsia="es-ES"/>
        </w:rPr>
        <w:t>por Jorge Javier Vázquez</w:t>
      </w:r>
      <w:r w:rsidR="001D0F6F">
        <w:rPr>
          <w:rFonts w:ascii="Arial" w:eastAsia="Times New Roman" w:hAnsi="Arial" w:cs="Arial"/>
          <w:bCs/>
          <w:lang w:eastAsia="es-ES"/>
        </w:rPr>
        <w:t xml:space="preserve">, que anotó más de 5M de contactos, registró sus mayores seguidores entre los </w:t>
      </w:r>
      <w:r w:rsidR="001D0F6F" w:rsidRPr="005E5B0E">
        <w:rPr>
          <w:rFonts w:ascii="Arial" w:eastAsia="Times New Roman" w:hAnsi="Arial" w:cs="Arial"/>
          <w:bCs/>
          <w:lang w:eastAsia="es-ES"/>
        </w:rPr>
        <w:t>e</w:t>
      </w:r>
      <w:r w:rsidR="00DE5481" w:rsidRPr="005E5B0E">
        <w:rPr>
          <w:rFonts w:ascii="Arial" w:eastAsia="Times New Roman" w:hAnsi="Arial" w:cs="Arial"/>
          <w:bCs/>
          <w:lang w:eastAsia="es-ES"/>
        </w:rPr>
        <w:t>spectadores</w:t>
      </w:r>
      <w:r w:rsidR="00DE5481" w:rsidRPr="00DE5481">
        <w:rPr>
          <w:rFonts w:ascii="Arial" w:eastAsia="Times New Roman" w:hAnsi="Arial" w:cs="Arial"/>
          <w:b/>
          <w:lang w:eastAsia="es-ES"/>
        </w:rPr>
        <w:t xml:space="preserve"> </w:t>
      </w:r>
      <w:r w:rsidR="00DE5481">
        <w:rPr>
          <w:rFonts w:ascii="Arial" w:eastAsia="Times New Roman" w:hAnsi="Arial" w:cs="Arial"/>
          <w:bCs/>
          <w:lang w:eastAsia="es-ES"/>
        </w:rPr>
        <w:t xml:space="preserve">jóvenes de entre 16 y 34 años </w:t>
      </w:r>
      <w:r w:rsidR="006E6CC9">
        <w:rPr>
          <w:rFonts w:ascii="Arial" w:eastAsia="Times New Roman" w:hAnsi="Arial" w:cs="Arial"/>
          <w:bCs/>
          <w:lang w:eastAsia="es-ES"/>
        </w:rPr>
        <w:t>(</w:t>
      </w:r>
      <w:r w:rsidR="00DE5481">
        <w:rPr>
          <w:rFonts w:ascii="Arial" w:eastAsia="Times New Roman" w:hAnsi="Arial" w:cs="Arial"/>
          <w:bCs/>
          <w:lang w:eastAsia="es-ES"/>
        </w:rPr>
        <w:t>2</w:t>
      </w:r>
      <w:r w:rsidR="00190CD9">
        <w:rPr>
          <w:rFonts w:ascii="Arial" w:eastAsia="Times New Roman" w:hAnsi="Arial" w:cs="Arial"/>
          <w:bCs/>
          <w:lang w:eastAsia="es-ES"/>
        </w:rPr>
        <w:t>1</w:t>
      </w:r>
      <w:r>
        <w:rPr>
          <w:rFonts w:ascii="Arial" w:eastAsia="Times New Roman" w:hAnsi="Arial" w:cs="Arial"/>
          <w:bCs/>
          <w:lang w:eastAsia="es-ES"/>
        </w:rPr>
        <w:t>,</w:t>
      </w:r>
      <w:r w:rsidR="00190CD9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%</w:t>
      </w:r>
      <w:r w:rsidR="006E6CC9">
        <w:rPr>
          <w:rFonts w:ascii="Arial" w:eastAsia="Times New Roman" w:hAnsi="Arial" w:cs="Arial"/>
          <w:bCs/>
          <w:lang w:eastAsia="es-ES"/>
        </w:rPr>
        <w:t>)</w:t>
      </w:r>
      <w:r>
        <w:rPr>
          <w:rFonts w:ascii="Arial" w:eastAsia="Times New Roman" w:hAnsi="Arial" w:cs="Arial"/>
          <w:bCs/>
          <w:lang w:eastAsia="es-ES"/>
        </w:rPr>
        <w:t xml:space="preserve">. </w:t>
      </w:r>
      <w:r w:rsidR="006E6CC9">
        <w:rPr>
          <w:rFonts w:ascii="Arial" w:eastAsia="Times New Roman" w:hAnsi="Arial" w:cs="Arial"/>
          <w:bCs/>
          <w:lang w:eastAsia="es-ES"/>
        </w:rPr>
        <w:t>Por</w:t>
      </w:r>
      <w:r w:rsidR="00961B3D">
        <w:rPr>
          <w:rFonts w:ascii="Arial" w:eastAsia="Times New Roman" w:hAnsi="Arial" w:cs="Arial"/>
          <w:bCs/>
          <w:lang w:eastAsia="es-ES"/>
        </w:rPr>
        <w:t xml:space="preserve"> comunidades autónomas </w:t>
      </w:r>
      <w:r w:rsidR="00DE5481">
        <w:rPr>
          <w:rFonts w:ascii="Arial" w:eastAsia="Times New Roman" w:hAnsi="Arial" w:cs="Arial"/>
          <w:bCs/>
          <w:lang w:eastAsia="es-ES"/>
        </w:rPr>
        <w:t xml:space="preserve">creció sobre su media en </w:t>
      </w:r>
      <w:r w:rsidR="00DE5481" w:rsidRPr="00190CD9">
        <w:rPr>
          <w:rFonts w:ascii="Arial" w:eastAsia="Times New Roman" w:hAnsi="Arial" w:cs="Arial"/>
          <w:b/>
          <w:lang w:eastAsia="es-ES"/>
        </w:rPr>
        <w:t>Andalucía (2</w:t>
      </w:r>
      <w:r w:rsidR="00FD4793">
        <w:rPr>
          <w:rFonts w:ascii="Arial" w:eastAsia="Times New Roman" w:hAnsi="Arial" w:cs="Arial"/>
          <w:b/>
          <w:lang w:eastAsia="es-ES"/>
        </w:rPr>
        <w:t>3</w:t>
      </w:r>
      <w:r w:rsidR="00DE5481" w:rsidRPr="00190CD9">
        <w:rPr>
          <w:rFonts w:ascii="Arial" w:eastAsia="Times New Roman" w:hAnsi="Arial" w:cs="Arial"/>
          <w:b/>
          <w:lang w:eastAsia="es-ES"/>
        </w:rPr>
        <w:t>,</w:t>
      </w:r>
      <w:r w:rsidR="00FD4793">
        <w:rPr>
          <w:rFonts w:ascii="Arial" w:eastAsia="Times New Roman" w:hAnsi="Arial" w:cs="Arial"/>
          <w:b/>
          <w:lang w:eastAsia="es-ES"/>
        </w:rPr>
        <w:t>5</w:t>
      </w:r>
      <w:r w:rsidR="00DE5481" w:rsidRPr="00190CD9">
        <w:rPr>
          <w:rFonts w:ascii="Arial" w:eastAsia="Times New Roman" w:hAnsi="Arial" w:cs="Arial"/>
          <w:b/>
          <w:lang w:eastAsia="es-ES"/>
        </w:rPr>
        <w:t xml:space="preserve">%), </w:t>
      </w:r>
      <w:r w:rsidR="00FD4793">
        <w:rPr>
          <w:rFonts w:ascii="Arial" w:eastAsia="Times New Roman" w:hAnsi="Arial" w:cs="Arial"/>
          <w:b/>
          <w:lang w:eastAsia="es-ES"/>
        </w:rPr>
        <w:t xml:space="preserve">Murcia (21,8%), </w:t>
      </w:r>
      <w:r w:rsidR="00DE5481" w:rsidRPr="00190CD9">
        <w:rPr>
          <w:rFonts w:ascii="Arial" w:eastAsia="Times New Roman" w:hAnsi="Arial" w:cs="Arial"/>
          <w:b/>
          <w:lang w:eastAsia="es-ES"/>
        </w:rPr>
        <w:t>Canarias (19,</w:t>
      </w:r>
      <w:r w:rsidR="00FD4793">
        <w:rPr>
          <w:rFonts w:ascii="Arial" w:eastAsia="Times New Roman" w:hAnsi="Arial" w:cs="Arial"/>
          <w:b/>
          <w:lang w:eastAsia="es-ES"/>
        </w:rPr>
        <w:t>2</w:t>
      </w:r>
      <w:r w:rsidR="00DE5481" w:rsidRPr="00190CD9">
        <w:rPr>
          <w:rFonts w:ascii="Arial" w:eastAsia="Times New Roman" w:hAnsi="Arial" w:cs="Arial"/>
          <w:b/>
          <w:lang w:eastAsia="es-ES"/>
        </w:rPr>
        <w:t xml:space="preserve">%), </w:t>
      </w:r>
      <w:r w:rsidR="00FD4793">
        <w:rPr>
          <w:rFonts w:ascii="Arial" w:eastAsia="Times New Roman" w:hAnsi="Arial" w:cs="Arial"/>
          <w:b/>
          <w:lang w:eastAsia="es-ES"/>
        </w:rPr>
        <w:t xml:space="preserve">Galicia (18,5%), </w:t>
      </w:r>
      <w:r w:rsidR="00DE5481" w:rsidRPr="00190CD9">
        <w:rPr>
          <w:rFonts w:ascii="Arial" w:eastAsia="Times New Roman" w:hAnsi="Arial" w:cs="Arial"/>
          <w:b/>
          <w:lang w:eastAsia="es-ES"/>
        </w:rPr>
        <w:t>Madrid (1</w:t>
      </w:r>
      <w:r w:rsidR="00FD4793">
        <w:rPr>
          <w:rFonts w:ascii="Arial" w:eastAsia="Times New Roman" w:hAnsi="Arial" w:cs="Arial"/>
          <w:b/>
          <w:lang w:eastAsia="es-ES"/>
        </w:rPr>
        <w:t>8</w:t>
      </w:r>
      <w:r w:rsidR="00DE5481" w:rsidRPr="00190CD9">
        <w:rPr>
          <w:rFonts w:ascii="Arial" w:eastAsia="Times New Roman" w:hAnsi="Arial" w:cs="Arial"/>
          <w:b/>
          <w:lang w:eastAsia="es-ES"/>
        </w:rPr>
        <w:t>,</w:t>
      </w:r>
      <w:r w:rsidR="00FD4793">
        <w:rPr>
          <w:rFonts w:ascii="Arial" w:eastAsia="Times New Roman" w:hAnsi="Arial" w:cs="Arial"/>
          <w:b/>
          <w:lang w:eastAsia="es-ES"/>
        </w:rPr>
        <w:t>4</w:t>
      </w:r>
      <w:r w:rsidR="00DE5481" w:rsidRPr="00190CD9">
        <w:rPr>
          <w:rFonts w:ascii="Arial" w:eastAsia="Times New Roman" w:hAnsi="Arial" w:cs="Arial"/>
          <w:b/>
          <w:lang w:eastAsia="es-ES"/>
        </w:rPr>
        <w:t xml:space="preserve">%) y </w:t>
      </w:r>
      <w:r w:rsidR="00FD4793">
        <w:rPr>
          <w:rFonts w:ascii="Arial" w:eastAsia="Times New Roman" w:hAnsi="Arial" w:cs="Arial"/>
          <w:b/>
          <w:lang w:eastAsia="es-ES"/>
        </w:rPr>
        <w:t>en el denominado ‘Resto’ (</w:t>
      </w:r>
      <w:r w:rsidR="00DE5481" w:rsidRPr="00190CD9">
        <w:rPr>
          <w:rFonts w:ascii="Arial" w:eastAsia="Times New Roman" w:hAnsi="Arial" w:cs="Arial"/>
          <w:b/>
          <w:lang w:eastAsia="es-ES"/>
        </w:rPr>
        <w:t>19</w:t>
      </w:r>
      <w:r w:rsidR="00FD4793">
        <w:rPr>
          <w:rFonts w:ascii="Arial" w:eastAsia="Times New Roman" w:hAnsi="Arial" w:cs="Arial"/>
          <w:b/>
          <w:lang w:eastAsia="es-ES"/>
        </w:rPr>
        <w:t>,7</w:t>
      </w:r>
      <w:r w:rsidR="00DE5481" w:rsidRPr="00190CD9">
        <w:rPr>
          <w:rFonts w:ascii="Arial" w:eastAsia="Times New Roman" w:hAnsi="Arial" w:cs="Arial"/>
          <w:b/>
          <w:lang w:eastAsia="es-ES"/>
        </w:rPr>
        <w:t>%).</w:t>
      </w:r>
    </w:p>
    <w:p w14:paraId="75336771" w14:textId="77777777" w:rsidR="00A608E1" w:rsidRDefault="00A608E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83FB8B1" w14:textId="3601BC75" w:rsidR="005B653C" w:rsidRPr="005B653C" w:rsidRDefault="00E927C4" w:rsidP="005B653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9A1F58">
        <w:rPr>
          <w:rFonts w:ascii="Arial" w:eastAsia="Times New Roman" w:hAnsi="Arial" w:cs="Arial"/>
          <w:b/>
          <w:lang w:eastAsia="es-ES"/>
        </w:rPr>
        <w:t>Telecinco</w:t>
      </w:r>
      <w:r w:rsidR="0021158D">
        <w:rPr>
          <w:rFonts w:ascii="Arial" w:eastAsia="Times New Roman" w:hAnsi="Arial" w:cs="Arial"/>
          <w:bCs/>
          <w:lang w:eastAsia="es-ES"/>
        </w:rPr>
        <w:t xml:space="preserve"> </w:t>
      </w:r>
      <w:r w:rsidR="005E5B0E">
        <w:rPr>
          <w:rFonts w:ascii="Arial" w:eastAsia="Times New Roman" w:hAnsi="Arial" w:cs="Arial"/>
          <w:bCs/>
          <w:lang w:eastAsia="es-ES"/>
        </w:rPr>
        <w:t>alcanzó</w:t>
      </w:r>
      <w:r w:rsidR="005B653C">
        <w:rPr>
          <w:rFonts w:ascii="Arial" w:eastAsia="Times New Roman" w:hAnsi="Arial" w:cs="Arial"/>
          <w:bCs/>
          <w:lang w:eastAsia="es-ES"/>
        </w:rPr>
        <w:t xml:space="preserve"> un 13,3% de </w:t>
      </w:r>
      <w:r w:rsidR="005B653C" w:rsidRPr="00D0739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5B653C">
        <w:rPr>
          <w:rFonts w:ascii="Arial" w:eastAsia="Times New Roman" w:hAnsi="Arial" w:cs="Arial"/>
          <w:bCs/>
          <w:lang w:eastAsia="es-ES"/>
        </w:rPr>
        <w:t>,</w:t>
      </w:r>
      <w:r w:rsidR="000D5B5C" w:rsidRPr="000D5B5C">
        <w:rPr>
          <w:rFonts w:ascii="Arial" w:eastAsia="Times New Roman" w:hAnsi="Arial" w:cs="Arial"/>
          <w:bCs/>
          <w:lang w:eastAsia="es-ES"/>
        </w:rPr>
        <w:t xml:space="preserve"> </w:t>
      </w:r>
      <w:r w:rsidR="000D5B5C">
        <w:rPr>
          <w:rFonts w:ascii="Arial" w:eastAsia="Times New Roman" w:hAnsi="Arial" w:cs="Arial"/>
          <w:bCs/>
          <w:lang w:eastAsia="es-ES"/>
        </w:rPr>
        <w:t xml:space="preserve">su </w:t>
      </w:r>
      <w:r w:rsidR="000D5B5C" w:rsidRPr="009A1F58">
        <w:rPr>
          <w:rFonts w:ascii="Arial" w:eastAsia="Times New Roman" w:hAnsi="Arial" w:cs="Arial"/>
          <w:b/>
          <w:lang w:eastAsia="es-ES"/>
        </w:rPr>
        <w:t>segundo mejor jueves de la temporada</w:t>
      </w:r>
      <w:r w:rsidR="005B653C">
        <w:rPr>
          <w:rFonts w:ascii="Arial" w:eastAsia="Times New Roman" w:hAnsi="Arial" w:cs="Arial"/>
          <w:bCs/>
          <w:lang w:eastAsia="es-ES"/>
        </w:rPr>
        <w:t xml:space="preserve"> </w:t>
      </w:r>
      <w:r w:rsidR="000D5B5C">
        <w:rPr>
          <w:rFonts w:ascii="Arial" w:eastAsia="Times New Roman" w:hAnsi="Arial" w:cs="Arial"/>
          <w:bCs/>
          <w:lang w:eastAsia="es-ES"/>
        </w:rPr>
        <w:t xml:space="preserve">tras crecer </w:t>
      </w:r>
      <w:r w:rsidR="005B653C">
        <w:rPr>
          <w:rFonts w:ascii="Arial" w:eastAsia="Times New Roman" w:hAnsi="Arial" w:cs="Arial"/>
          <w:bCs/>
          <w:lang w:eastAsia="es-ES"/>
        </w:rPr>
        <w:t xml:space="preserve">4 décimas </w:t>
      </w:r>
      <w:r w:rsidR="000D5B5C">
        <w:rPr>
          <w:rFonts w:ascii="Arial" w:eastAsia="Times New Roman" w:hAnsi="Arial" w:cs="Arial"/>
          <w:bCs/>
          <w:lang w:eastAsia="es-ES"/>
        </w:rPr>
        <w:t>respecto al mismo día de</w:t>
      </w:r>
      <w:r w:rsidR="005B653C">
        <w:rPr>
          <w:rFonts w:ascii="Arial" w:eastAsia="Times New Roman" w:hAnsi="Arial" w:cs="Arial"/>
          <w:bCs/>
          <w:lang w:eastAsia="es-ES"/>
        </w:rPr>
        <w:t xml:space="preserve"> la semana pasada</w:t>
      </w:r>
      <w:r w:rsidR="000D5B5C">
        <w:rPr>
          <w:rFonts w:ascii="Arial" w:eastAsia="Times New Roman" w:hAnsi="Arial" w:cs="Arial"/>
          <w:bCs/>
          <w:lang w:eastAsia="es-ES"/>
        </w:rPr>
        <w:t>. L</w:t>
      </w:r>
      <w:r w:rsidR="00C52209">
        <w:rPr>
          <w:rFonts w:ascii="Arial" w:eastAsia="Times New Roman" w:hAnsi="Arial" w:cs="Arial"/>
          <w:bCs/>
          <w:lang w:eastAsia="es-ES"/>
        </w:rPr>
        <w:t xml:space="preserve">ideró </w:t>
      </w:r>
      <w:r w:rsidR="00A608E1">
        <w:rPr>
          <w:rFonts w:ascii="Arial" w:eastAsia="Times New Roman" w:hAnsi="Arial" w:cs="Arial"/>
          <w:bCs/>
          <w:lang w:eastAsia="es-ES"/>
        </w:rPr>
        <w:t>la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</w:t>
      </w:r>
      <w:r w:rsidR="00FD4793">
        <w:rPr>
          <w:rFonts w:ascii="Arial" w:eastAsia="Times New Roman" w:hAnsi="Arial" w:cs="Arial"/>
          <w:bCs/>
          <w:lang w:eastAsia="es-ES"/>
        </w:rPr>
        <w:t>6</w:t>
      </w:r>
      <w:r w:rsidR="00C52209">
        <w:rPr>
          <w:rFonts w:ascii="Arial" w:eastAsia="Times New Roman" w:hAnsi="Arial" w:cs="Arial"/>
          <w:bCs/>
          <w:lang w:eastAsia="es-ES"/>
        </w:rPr>
        <w:t>,</w:t>
      </w:r>
      <w:r w:rsidR="00FD4793">
        <w:rPr>
          <w:rFonts w:ascii="Arial" w:eastAsia="Times New Roman" w:hAnsi="Arial" w:cs="Arial"/>
          <w:bCs/>
          <w:lang w:eastAsia="es-ES"/>
        </w:rPr>
        <w:t>3</w:t>
      </w:r>
      <w:r w:rsidR="00414883" w:rsidRPr="00D9430E">
        <w:rPr>
          <w:rFonts w:ascii="Arial" w:eastAsia="Times New Roman" w:hAnsi="Arial" w:cs="Arial"/>
          <w:bCs/>
          <w:lang w:eastAsia="es-ES"/>
        </w:rPr>
        <w:t>%, en la que destacó</w:t>
      </w:r>
      <w:r w:rsidR="003B696D">
        <w:rPr>
          <w:rFonts w:ascii="Arial" w:eastAsia="Times New Roman" w:hAnsi="Arial" w:cs="Arial"/>
          <w:bCs/>
          <w:lang w:eastAsia="es-ES"/>
        </w:rPr>
        <w:t xml:space="preserve"> la victoria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FD4793">
        <w:rPr>
          <w:rFonts w:ascii="Arial" w:eastAsia="Times New Roman" w:hAnsi="Arial" w:cs="Arial"/>
          <w:bCs/>
          <w:lang w:eastAsia="es-ES"/>
        </w:rPr>
        <w:t>8</w:t>
      </w:r>
      <w:r w:rsidR="00D622E9">
        <w:rPr>
          <w:rFonts w:ascii="Arial" w:eastAsia="Times New Roman" w:hAnsi="Arial" w:cs="Arial"/>
          <w:bCs/>
          <w:lang w:eastAsia="es-ES"/>
        </w:rPr>
        <w:t>,</w:t>
      </w:r>
      <w:r w:rsidR="00D07398">
        <w:rPr>
          <w:rFonts w:ascii="Arial" w:eastAsia="Times New Roman" w:hAnsi="Arial" w:cs="Arial"/>
          <w:bCs/>
          <w:lang w:eastAsia="es-ES"/>
        </w:rPr>
        <w:t>1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D07398">
        <w:rPr>
          <w:rFonts w:ascii="Arial" w:eastAsia="Times New Roman" w:hAnsi="Arial" w:cs="Arial"/>
          <w:bCs/>
          <w:lang w:eastAsia="es-ES"/>
        </w:rPr>
        <w:t>4</w:t>
      </w:r>
      <w:r w:rsidR="00FD4793">
        <w:rPr>
          <w:rFonts w:ascii="Arial" w:eastAsia="Times New Roman" w:hAnsi="Arial" w:cs="Arial"/>
          <w:bCs/>
          <w:lang w:eastAsia="es-ES"/>
        </w:rPr>
        <w:t>66</w:t>
      </w:r>
      <w:r w:rsidR="00414883" w:rsidRPr="00D9430E">
        <w:rPr>
          <w:rFonts w:ascii="Arial" w:eastAsia="Times New Roman" w:hAnsi="Arial" w:cs="Arial"/>
          <w:bCs/>
          <w:lang w:eastAsia="es-ES"/>
        </w:rPr>
        <w:t>.000</w:t>
      </w:r>
      <w:r w:rsidR="00D622E9">
        <w:rPr>
          <w:rFonts w:ascii="Arial" w:eastAsia="Times New Roman" w:hAnsi="Arial" w:cs="Arial"/>
          <w:bCs/>
          <w:lang w:eastAsia="es-ES"/>
        </w:rPr>
        <w:t>)</w:t>
      </w:r>
      <w:r w:rsidR="009A1F58">
        <w:rPr>
          <w:rFonts w:ascii="Arial" w:eastAsia="Times New Roman" w:hAnsi="Arial" w:cs="Arial"/>
          <w:bCs/>
          <w:lang w:eastAsia="es-ES"/>
        </w:rPr>
        <w:t>,</w:t>
      </w:r>
      <w:r w:rsidR="00D622E9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Cs/>
          <w:lang w:eastAsia="es-ES"/>
        </w:rPr>
        <w:t>y el</w:t>
      </w:r>
      <w:r w:rsidR="00414883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Pr="00D9430E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Pr="00D9430E">
        <w:rPr>
          <w:rFonts w:ascii="Arial" w:eastAsia="Times New Roman" w:hAnsi="Arial" w:cs="Arial"/>
          <w:b/>
          <w:lang w:eastAsia="es-ES"/>
        </w:rPr>
        <w:t>,</w:t>
      </w:r>
      <w:r w:rsidRPr="00D9430E">
        <w:rPr>
          <w:rFonts w:ascii="Arial" w:eastAsia="Times New Roman" w:hAnsi="Arial" w:cs="Arial"/>
          <w:bCs/>
          <w:lang w:eastAsia="es-ES"/>
        </w:rPr>
        <w:t xml:space="preserve"> con un </w:t>
      </w:r>
      <w:r w:rsidR="00D07398">
        <w:rPr>
          <w:rFonts w:ascii="Arial" w:eastAsia="Times New Roman" w:hAnsi="Arial" w:cs="Arial"/>
          <w:bCs/>
          <w:lang w:eastAsia="es-ES"/>
        </w:rPr>
        <w:t>2</w:t>
      </w:r>
      <w:r w:rsidR="00FD4793">
        <w:rPr>
          <w:rFonts w:ascii="Arial" w:eastAsia="Times New Roman" w:hAnsi="Arial" w:cs="Arial"/>
          <w:bCs/>
          <w:lang w:eastAsia="es-ES"/>
        </w:rPr>
        <w:t>1</w:t>
      </w:r>
      <w:r w:rsidR="00C52209">
        <w:rPr>
          <w:rFonts w:ascii="Arial" w:eastAsia="Times New Roman" w:hAnsi="Arial" w:cs="Arial"/>
          <w:bCs/>
          <w:lang w:eastAsia="es-ES"/>
        </w:rPr>
        <w:t>,</w:t>
      </w:r>
      <w:r w:rsidR="00FD4793">
        <w:rPr>
          <w:rFonts w:ascii="Arial" w:eastAsia="Times New Roman" w:hAnsi="Arial" w:cs="Arial"/>
          <w:bCs/>
          <w:lang w:eastAsia="es-ES"/>
        </w:rPr>
        <w:t>6</w:t>
      </w:r>
      <w:r w:rsidR="00414883" w:rsidRPr="00D9430E">
        <w:rPr>
          <w:rFonts w:ascii="Arial" w:eastAsia="Times New Roman" w:hAnsi="Arial" w:cs="Arial"/>
          <w:bCs/>
          <w:lang w:eastAsia="es-ES"/>
        </w:rPr>
        <w:t>%</w:t>
      </w:r>
      <w:r w:rsidRPr="00D9430E">
        <w:rPr>
          <w:rFonts w:ascii="Arial" w:eastAsia="Times New Roman" w:hAnsi="Arial" w:cs="Arial"/>
          <w:bCs/>
          <w:lang w:eastAsia="es-ES"/>
        </w:rPr>
        <w:t>.</w:t>
      </w:r>
      <w:r w:rsidR="00FD4793">
        <w:rPr>
          <w:rFonts w:ascii="Arial" w:eastAsia="Times New Roman" w:hAnsi="Arial" w:cs="Arial"/>
          <w:bCs/>
          <w:lang w:eastAsia="es-ES"/>
        </w:rPr>
        <w:t xml:space="preserve"> </w:t>
      </w:r>
      <w:r w:rsidR="005B653C" w:rsidRPr="005B653C">
        <w:rPr>
          <w:rFonts w:ascii="Arial" w:eastAsia="Times New Roman" w:hAnsi="Arial" w:cs="Arial"/>
          <w:bCs/>
          <w:lang w:eastAsia="es-ES"/>
        </w:rPr>
        <w:t>Por la tarde,</w:t>
      </w:r>
      <w:r w:rsidR="005B653C" w:rsidRPr="005B653C">
        <w:rPr>
          <w:rFonts w:ascii="Arial" w:eastAsia="Times New Roman" w:hAnsi="Arial" w:cs="Arial"/>
          <w:b/>
          <w:bCs/>
          <w:lang w:eastAsia="es-ES"/>
        </w:rPr>
        <w:t xml:space="preserve"> ‘Sálvame limón’ </w:t>
      </w:r>
      <w:r w:rsidR="005B653C" w:rsidRPr="005B653C">
        <w:rPr>
          <w:rFonts w:ascii="Arial" w:eastAsia="Times New Roman" w:hAnsi="Arial" w:cs="Arial"/>
          <w:bCs/>
          <w:lang w:eastAsia="es-ES"/>
        </w:rPr>
        <w:t>(1</w:t>
      </w:r>
      <w:r w:rsidR="005B653C">
        <w:rPr>
          <w:rFonts w:ascii="Arial" w:eastAsia="Times New Roman" w:hAnsi="Arial" w:cs="Arial"/>
          <w:bCs/>
          <w:lang w:eastAsia="es-ES"/>
        </w:rPr>
        <w:t>2</w:t>
      </w:r>
      <w:r w:rsidR="005B653C" w:rsidRPr="005B653C">
        <w:rPr>
          <w:rFonts w:ascii="Arial" w:eastAsia="Times New Roman" w:hAnsi="Arial" w:cs="Arial"/>
          <w:bCs/>
          <w:lang w:eastAsia="es-ES"/>
        </w:rPr>
        <w:t>%</w:t>
      </w:r>
      <w:r w:rsidR="005B653C">
        <w:rPr>
          <w:rFonts w:ascii="Arial" w:eastAsia="Times New Roman" w:hAnsi="Arial" w:cs="Arial"/>
          <w:bCs/>
          <w:lang w:eastAsia="es-ES"/>
        </w:rPr>
        <w:t xml:space="preserve"> y </w:t>
      </w:r>
      <w:r w:rsidR="005B653C" w:rsidRPr="005B653C">
        <w:rPr>
          <w:rFonts w:ascii="Arial" w:eastAsia="Times New Roman" w:hAnsi="Arial" w:cs="Arial"/>
          <w:bCs/>
          <w:lang w:eastAsia="es-ES"/>
        </w:rPr>
        <w:t>1</w:t>
      </w:r>
      <w:r w:rsidR="005B653C">
        <w:rPr>
          <w:rFonts w:ascii="Arial" w:eastAsia="Times New Roman" w:hAnsi="Arial" w:cs="Arial"/>
          <w:bCs/>
          <w:lang w:eastAsia="es-ES"/>
        </w:rPr>
        <w:t>,1</w:t>
      </w:r>
      <w:r w:rsidR="005B653C" w:rsidRPr="005B653C">
        <w:rPr>
          <w:rFonts w:ascii="Arial" w:eastAsia="Times New Roman" w:hAnsi="Arial" w:cs="Arial"/>
          <w:bCs/>
          <w:lang w:eastAsia="es-ES"/>
        </w:rPr>
        <w:t xml:space="preserve">M) </w:t>
      </w:r>
      <w:r w:rsidR="009A1F58">
        <w:rPr>
          <w:rFonts w:ascii="Arial" w:eastAsia="Times New Roman" w:hAnsi="Arial" w:cs="Arial"/>
          <w:bCs/>
          <w:lang w:eastAsia="es-ES"/>
        </w:rPr>
        <w:t xml:space="preserve">se impuso en </w:t>
      </w:r>
      <w:r w:rsidR="005B653C" w:rsidRPr="005B653C">
        <w:rPr>
          <w:rFonts w:ascii="Arial" w:eastAsia="Times New Roman" w:hAnsi="Arial" w:cs="Arial"/>
          <w:bCs/>
          <w:lang w:eastAsia="es-ES"/>
        </w:rPr>
        <w:t>su banda de emisión y creció al 1</w:t>
      </w:r>
      <w:r w:rsidR="005B653C">
        <w:rPr>
          <w:rFonts w:ascii="Arial" w:eastAsia="Times New Roman" w:hAnsi="Arial" w:cs="Arial"/>
          <w:bCs/>
          <w:lang w:eastAsia="es-ES"/>
        </w:rPr>
        <w:t>4</w:t>
      </w:r>
      <w:r w:rsidR="005B653C" w:rsidRPr="005B653C">
        <w:rPr>
          <w:rFonts w:ascii="Arial" w:eastAsia="Times New Roman" w:hAnsi="Arial" w:cs="Arial"/>
          <w:bCs/>
          <w:lang w:eastAsia="es-ES"/>
        </w:rPr>
        <w:t>,</w:t>
      </w:r>
      <w:r w:rsidR="005B653C">
        <w:rPr>
          <w:rFonts w:ascii="Arial" w:eastAsia="Times New Roman" w:hAnsi="Arial" w:cs="Arial"/>
          <w:bCs/>
          <w:lang w:eastAsia="es-ES"/>
        </w:rPr>
        <w:t>4</w:t>
      </w:r>
      <w:r w:rsidR="005B653C" w:rsidRPr="005B653C">
        <w:rPr>
          <w:rFonts w:ascii="Arial" w:eastAsia="Times New Roman" w:hAnsi="Arial" w:cs="Arial"/>
          <w:bCs/>
          <w:lang w:eastAsia="es-ES"/>
        </w:rPr>
        <w:t xml:space="preserve">% en </w:t>
      </w:r>
      <w:proofErr w:type="gramStart"/>
      <w:r w:rsidR="005B653C" w:rsidRPr="005B653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5B653C" w:rsidRPr="005B653C">
        <w:rPr>
          <w:rFonts w:ascii="Arial" w:eastAsia="Times New Roman" w:hAnsi="Arial" w:cs="Arial"/>
          <w:bCs/>
          <w:lang w:eastAsia="es-ES"/>
        </w:rPr>
        <w:t xml:space="preserve"> comercial. También destacaron por su conversión positiva a </w:t>
      </w:r>
      <w:proofErr w:type="gramStart"/>
      <w:r w:rsidR="005B653C" w:rsidRPr="005B653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5B653C" w:rsidRPr="005B653C">
        <w:rPr>
          <w:rFonts w:ascii="Arial" w:eastAsia="Times New Roman" w:hAnsi="Arial" w:cs="Arial"/>
          <w:bCs/>
          <w:lang w:eastAsia="es-ES"/>
        </w:rPr>
        <w:t xml:space="preserve"> comercial y su liderazgo en este parámetro </w:t>
      </w:r>
      <w:r w:rsidR="005B653C" w:rsidRPr="005B653C">
        <w:rPr>
          <w:rFonts w:ascii="Arial" w:eastAsia="Times New Roman" w:hAnsi="Arial" w:cs="Arial"/>
          <w:b/>
          <w:bCs/>
          <w:lang w:eastAsia="es-ES"/>
        </w:rPr>
        <w:t>‘Sálvame Naranja’</w:t>
      </w:r>
      <w:r w:rsidR="005B653C" w:rsidRPr="005B653C">
        <w:rPr>
          <w:rFonts w:ascii="Arial" w:eastAsia="Times New Roman" w:hAnsi="Arial" w:cs="Arial"/>
          <w:bCs/>
          <w:lang w:eastAsia="es-ES"/>
        </w:rPr>
        <w:t xml:space="preserve"> (1</w:t>
      </w:r>
      <w:r w:rsidR="005B653C">
        <w:rPr>
          <w:rFonts w:ascii="Arial" w:eastAsia="Times New Roman" w:hAnsi="Arial" w:cs="Arial"/>
          <w:bCs/>
          <w:lang w:eastAsia="es-ES"/>
        </w:rPr>
        <w:t>5</w:t>
      </w:r>
      <w:r w:rsidR="005B653C" w:rsidRPr="005B653C">
        <w:rPr>
          <w:rFonts w:ascii="Arial" w:eastAsia="Times New Roman" w:hAnsi="Arial" w:cs="Arial"/>
          <w:bCs/>
          <w:lang w:eastAsia="es-ES"/>
        </w:rPr>
        <w:t>,</w:t>
      </w:r>
      <w:r w:rsidR="005B653C">
        <w:rPr>
          <w:rFonts w:ascii="Arial" w:eastAsia="Times New Roman" w:hAnsi="Arial" w:cs="Arial"/>
          <w:bCs/>
          <w:lang w:eastAsia="es-ES"/>
        </w:rPr>
        <w:t>4</w:t>
      </w:r>
      <w:r w:rsidR="005B653C" w:rsidRPr="005B653C">
        <w:rPr>
          <w:rFonts w:ascii="Arial" w:eastAsia="Times New Roman" w:hAnsi="Arial" w:cs="Arial"/>
          <w:bCs/>
          <w:lang w:eastAsia="es-ES"/>
        </w:rPr>
        <w:t xml:space="preserve">%) y </w:t>
      </w:r>
      <w:r w:rsidR="005B653C" w:rsidRPr="005B653C">
        <w:rPr>
          <w:rFonts w:ascii="Arial" w:eastAsia="Times New Roman" w:hAnsi="Arial" w:cs="Arial"/>
          <w:b/>
          <w:bCs/>
          <w:lang w:eastAsia="es-ES"/>
        </w:rPr>
        <w:t>’25 palabras’</w:t>
      </w:r>
      <w:r w:rsidR="005B653C" w:rsidRPr="005B653C">
        <w:rPr>
          <w:rFonts w:ascii="Arial" w:eastAsia="Times New Roman" w:hAnsi="Arial" w:cs="Arial"/>
          <w:bCs/>
          <w:lang w:eastAsia="es-ES"/>
        </w:rPr>
        <w:t xml:space="preserve"> (1</w:t>
      </w:r>
      <w:r w:rsidR="005B653C">
        <w:rPr>
          <w:rFonts w:ascii="Arial" w:eastAsia="Times New Roman" w:hAnsi="Arial" w:cs="Arial"/>
          <w:bCs/>
          <w:lang w:eastAsia="es-ES"/>
        </w:rPr>
        <w:t>2</w:t>
      </w:r>
      <w:r w:rsidR="005B653C" w:rsidRPr="005B653C">
        <w:rPr>
          <w:rFonts w:ascii="Arial" w:eastAsia="Times New Roman" w:hAnsi="Arial" w:cs="Arial"/>
          <w:bCs/>
          <w:lang w:eastAsia="es-ES"/>
        </w:rPr>
        <w:t>,</w:t>
      </w:r>
      <w:r w:rsidR="005B653C">
        <w:rPr>
          <w:rFonts w:ascii="Arial" w:eastAsia="Times New Roman" w:hAnsi="Arial" w:cs="Arial"/>
          <w:bCs/>
          <w:lang w:eastAsia="es-ES"/>
        </w:rPr>
        <w:t>7</w:t>
      </w:r>
      <w:r w:rsidR="005B653C" w:rsidRPr="005B653C">
        <w:rPr>
          <w:rFonts w:ascii="Arial" w:eastAsia="Times New Roman" w:hAnsi="Arial" w:cs="Arial"/>
          <w:bCs/>
          <w:lang w:eastAsia="es-ES"/>
        </w:rPr>
        <w:t>%).</w:t>
      </w:r>
    </w:p>
    <w:p w14:paraId="2A1AFD09" w14:textId="77777777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0910E2" w14:textId="46EA2D8C" w:rsidR="000E0452" w:rsidRDefault="00B2652E" w:rsidP="000E045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2652E">
        <w:rPr>
          <w:rFonts w:ascii="Arial" w:eastAsia="Times New Roman" w:hAnsi="Arial" w:cs="Arial"/>
          <w:bCs/>
          <w:lang w:eastAsia="es-ES"/>
        </w:rPr>
        <w:t>E</w:t>
      </w:r>
      <w:r>
        <w:rPr>
          <w:rFonts w:ascii="Arial" w:eastAsia="Times New Roman" w:hAnsi="Arial" w:cs="Arial"/>
          <w:bCs/>
          <w:lang w:eastAsia="es-ES"/>
        </w:rPr>
        <w:t xml:space="preserve">n Cuatro, </w:t>
      </w:r>
      <w:r w:rsidR="00D07398">
        <w:rPr>
          <w:rFonts w:ascii="Arial" w:eastAsia="Times New Roman" w:hAnsi="Arial" w:cs="Arial"/>
          <w:bCs/>
          <w:lang w:eastAsia="es-ES"/>
        </w:rPr>
        <w:t>‘</w:t>
      </w:r>
      <w:r w:rsidR="00D07398" w:rsidRPr="00D07398">
        <w:rPr>
          <w:rFonts w:ascii="Arial" w:eastAsia="Times New Roman" w:hAnsi="Arial" w:cs="Arial"/>
          <w:b/>
          <w:lang w:eastAsia="es-ES"/>
        </w:rPr>
        <w:t>Horizonte’</w:t>
      </w:r>
      <w:r w:rsidR="000E0452">
        <w:rPr>
          <w:rFonts w:ascii="Arial" w:eastAsia="Times New Roman" w:hAnsi="Arial" w:cs="Arial"/>
          <w:b/>
          <w:lang w:eastAsia="es-ES"/>
        </w:rPr>
        <w:t xml:space="preserve"> (7% y 600.000)</w:t>
      </w:r>
      <w:r w:rsidR="000E0452" w:rsidRPr="009A1F58">
        <w:rPr>
          <w:rFonts w:ascii="Arial" w:eastAsia="Times New Roman" w:hAnsi="Arial" w:cs="Arial"/>
          <w:bCs/>
          <w:lang w:eastAsia="es-ES"/>
        </w:rPr>
        <w:t xml:space="preserve"> </w:t>
      </w:r>
      <w:r w:rsidR="009A1F58" w:rsidRPr="009A1F58">
        <w:rPr>
          <w:rFonts w:ascii="Arial" w:eastAsia="Times New Roman" w:hAnsi="Arial" w:cs="Arial"/>
          <w:bCs/>
          <w:lang w:eastAsia="es-ES"/>
        </w:rPr>
        <w:t>anotó</w:t>
      </w:r>
      <w:r w:rsidR="009A1F58">
        <w:rPr>
          <w:rFonts w:ascii="Arial" w:eastAsia="Times New Roman" w:hAnsi="Arial" w:cs="Arial"/>
          <w:b/>
          <w:lang w:eastAsia="es-ES"/>
        </w:rPr>
        <w:t xml:space="preserve"> </w:t>
      </w:r>
      <w:r w:rsidR="000E0452">
        <w:rPr>
          <w:rFonts w:ascii="Arial" w:eastAsia="Times New Roman" w:hAnsi="Arial" w:cs="Arial"/>
          <w:bCs/>
          <w:lang w:eastAsia="es-ES"/>
        </w:rPr>
        <w:t>su</w:t>
      </w:r>
      <w:r w:rsidR="00D07398">
        <w:rPr>
          <w:rFonts w:ascii="Arial" w:eastAsia="Times New Roman" w:hAnsi="Arial" w:cs="Arial"/>
          <w:bCs/>
          <w:lang w:eastAsia="es-ES"/>
        </w:rPr>
        <w:t xml:space="preserve"> 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mejor </w:t>
      </w:r>
      <w:r w:rsidR="000E0452" w:rsidRPr="009A1F5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de las </w:t>
      </w:r>
      <w:r w:rsidR="000E0452">
        <w:rPr>
          <w:rFonts w:ascii="Arial" w:eastAsia="Times New Roman" w:hAnsi="Arial" w:cs="Arial"/>
          <w:bCs/>
          <w:lang w:eastAsia="es-ES"/>
        </w:rPr>
        <w:t>5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últimas semanas con 2,6</w:t>
      </w:r>
      <w:r w:rsidR="000E0452">
        <w:rPr>
          <w:rFonts w:ascii="Arial" w:eastAsia="Times New Roman" w:hAnsi="Arial" w:cs="Arial"/>
          <w:bCs/>
          <w:lang w:eastAsia="es-ES"/>
        </w:rPr>
        <w:t>M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de contactos. Super</w:t>
      </w:r>
      <w:r w:rsidR="000E0452">
        <w:rPr>
          <w:rFonts w:ascii="Arial" w:eastAsia="Times New Roman" w:hAnsi="Arial" w:cs="Arial"/>
          <w:bCs/>
          <w:lang w:eastAsia="es-ES"/>
        </w:rPr>
        <w:t>ó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en dos puntos a su competidor en la franja</w:t>
      </w:r>
      <w:r w:rsidR="000E0452">
        <w:rPr>
          <w:rFonts w:ascii="Arial" w:eastAsia="Times New Roman" w:hAnsi="Arial" w:cs="Arial"/>
          <w:bCs/>
          <w:lang w:eastAsia="es-ES"/>
        </w:rPr>
        <w:t xml:space="preserve"> (5%)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</w:t>
      </w:r>
      <w:r w:rsidR="000E0452">
        <w:rPr>
          <w:rFonts w:ascii="Arial" w:eastAsia="Times New Roman" w:hAnsi="Arial" w:cs="Arial"/>
          <w:bCs/>
          <w:lang w:eastAsia="es-ES"/>
        </w:rPr>
        <w:t xml:space="preserve">y convirtió en positivo su dato en </w:t>
      </w:r>
      <w:proofErr w:type="gramStart"/>
      <w:r w:rsidR="000E0452" w:rsidRPr="00D07398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0E0452" w:rsidRPr="00D07398">
        <w:rPr>
          <w:rFonts w:ascii="Arial" w:eastAsia="Times New Roman" w:hAnsi="Arial" w:cs="Arial"/>
          <w:b/>
          <w:lang w:eastAsia="es-ES"/>
        </w:rPr>
        <w:t xml:space="preserve"> comercial</w:t>
      </w:r>
      <w:r w:rsidR="000E0452">
        <w:rPr>
          <w:rFonts w:ascii="Arial" w:eastAsia="Times New Roman" w:hAnsi="Arial" w:cs="Arial"/>
          <w:bCs/>
          <w:lang w:eastAsia="es-ES"/>
        </w:rPr>
        <w:t xml:space="preserve"> con un destacado </w:t>
      </w:r>
      <w:r w:rsidR="000E0452" w:rsidRPr="00D07398">
        <w:rPr>
          <w:rFonts w:ascii="Arial" w:eastAsia="Times New Roman" w:hAnsi="Arial" w:cs="Arial"/>
          <w:b/>
          <w:lang w:eastAsia="es-ES"/>
        </w:rPr>
        <w:t>7,</w:t>
      </w:r>
      <w:r w:rsidR="000E0452">
        <w:rPr>
          <w:rFonts w:ascii="Arial" w:eastAsia="Times New Roman" w:hAnsi="Arial" w:cs="Arial"/>
          <w:b/>
          <w:lang w:eastAsia="es-ES"/>
        </w:rPr>
        <w:t>9</w:t>
      </w:r>
      <w:r w:rsidR="000E0452" w:rsidRPr="00D07398">
        <w:rPr>
          <w:rFonts w:ascii="Arial" w:eastAsia="Times New Roman" w:hAnsi="Arial" w:cs="Arial"/>
          <w:b/>
          <w:lang w:eastAsia="es-ES"/>
        </w:rPr>
        <w:t>%.</w:t>
      </w:r>
      <w:r w:rsidR="000E0452">
        <w:rPr>
          <w:rFonts w:ascii="Arial" w:eastAsia="Times New Roman" w:hAnsi="Arial" w:cs="Arial"/>
          <w:bCs/>
          <w:lang w:eastAsia="es-ES"/>
        </w:rPr>
        <w:t xml:space="preserve"> El espacio presentado por Iker Jiménez, sumado al seguimiento de </w:t>
      </w:r>
      <w:r w:rsidR="000E0452" w:rsidRPr="009A1F58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0E0452" w:rsidRPr="009A1F58">
        <w:rPr>
          <w:rFonts w:ascii="Arial" w:eastAsia="Times New Roman" w:hAnsi="Arial" w:cs="Arial"/>
          <w:b/>
          <w:lang w:eastAsia="es-ES"/>
        </w:rPr>
        <w:t>First</w:t>
      </w:r>
      <w:proofErr w:type="spellEnd"/>
      <w:r w:rsidR="000E0452" w:rsidRPr="009A1F58">
        <w:rPr>
          <w:rFonts w:ascii="Arial" w:eastAsia="Times New Roman" w:hAnsi="Arial" w:cs="Arial"/>
          <w:b/>
          <w:lang w:eastAsia="es-ES"/>
        </w:rPr>
        <w:t xml:space="preserve"> Dates’</w:t>
      </w:r>
      <w:r w:rsidR="000E0452">
        <w:rPr>
          <w:rFonts w:ascii="Arial" w:eastAsia="Times New Roman" w:hAnsi="Arial" w:cs="Arial"/>
          <w:bCs/>
          <w:lang w:eastAsia="es-ES"/>
        </w:rPr>
        <w:t xml:space="preserve"> (</w:t>
      </w:r>
      <w:r w:rsidR="009A1F58">
        <w:rPr>
          <w:rFonts w:ascii="Arial" w:eastAsia="Times New Roman" w:hAnsi="Arial" w:cs="Arial"/>
          <w:bCs/>
          <w:lang w:eastAsia="es-ES"/>
        </w:rPr>
        <w:t xml:space="preserve">con </w:t>
      </w:r>
      <w:r w:rsidR="000E0452">
        <w:rPr>
          <w:rFonts w:ascii="Arial" w:eastAsia="Times New Roman" w:hAnsi="Arial" w:cs="Arial"/>
          <w:bCs/>
          <w:lang w:eastAsia="es-ES"/>
        </w:rPr>
        <w:t xml:space="preserve">casi 1M y </w:t>
      </w:r>
      <w:r w:rsidR="009A1F58">
        <w:rPr>
          <w:rFonts w:ascii="Arial" w:eastAsia="Times New Roman" w:hAnsi="Arial" w:cs="Arial"/>
          <w:bCs/>
          <w:lang w:eastAsia="es-ES"/>
        </w:rPr>
        <w:t xml:space="preserve">un </w:t>
      </w:r>
      <w:r w:rsidR="000E0452">
        <w:rPr>
          <w:rFonts w:ascii="Arial" w:eastAsia="Times New Roman" w:hAnsi="Arial" w:cs="Arial"/>
          <w:bCs/>
          <w:lang w:eastAsia="es-ES"/>
        </w:rPr>
        <w:t>7%</w:t>
      </w:r>
      <w:r w:rsidR="009A1F58">
        <w:rPr>
          <w:rFonts w:ascii="Arial" w:eastAsia="Times New Roman" w:hAnsi="Arial" w:cs="Arial"/>
          <w:bCs/>
          <w:lang w:eastAsia="es-ES"/>
        </w:rPr>
        <w:t xml:space="preserve"> de </w:t>
      </w:r>
      <w:r w:rsidR="009A1F58" w:rsidRPr="009A1F5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E0452">
        <w:rPr>
          <w:rFonts w:ascii="Arial" w:eastAsia="Times New Roman" w:hAnsi="Arial" w:cs="Arial"/>
          <w:bCs/>
          <w:lang w:eastAsia="es-ES"/>
        </w:rPr>
        <w:t xml:space="preserve">) contribuyó a que Cuatro alcanzara un 6% en el horario estelar, </w:t>
      </w:r>
      <w:r w:rsidR="009A1F58">
        <w:rPr>
          <w:rFonts w:ascii="Arial" w:eastAsia="Times New Roman" w:hAnsi="Arial" w:cs="Arial"/>
          <w:bCs/>
          <w:lang w:eastAsia="es-ES"/>
        </w:rPr>
        <w:t xml:space="preserve">por delante de </w:t>
      </w:r>
      <w:r w:rsidR="000E0452">
        <w:rPr>
          <w:rFonts w:ascii="Arial" w:eastAsia="Times New Roman" w:hAnsi="Arial" w:cs="Arial"/>
          <w:bCs/>
          <w:lang w:eastAsia="es-ES"/>
        </w:rPr>
        <w:t>su inmediato competidor (5,8%).</w:t>
      </w:r>
    </w:p>
    <w:p w14:paraId="0ED9A278" w14:textId="77777777" w:rsidR="000E0452" w:rsidRDefault="000E0452" w:rsidP="000E045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4F437AD" w14:textId="77777777" w:rsidR="005E5B0E" w:rsidRDefault="00565314" w:rsidP="001D0F6F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565314">
        <w:rPr>
          <w:rFonts w:ascii="Arial" w:eastAsia="Times New Roman" w:hAnsi="Arial" w:cs="Arial"/>
          <w:bCs/>
          <w:lang w:eastAsia="es-ES"/>
        </w:rPr>
        <w:t xml:space="preserve">Los </w:t>
      </w:r>
      <w:r w:rsidRPr="00565314">
        <w:rPr>
          <w:rFonts w:ascii="Arial" w:eastAsia="Times New Roman" w:hAnsi="Arial" w:cs="Arial"/>
          <w:b/>
          <w:lang w:eastAsia="es-ES"/>
        </w:rPr>
        <w:t>temáticos</w:t>
      </w:r>
      <w:r w:rsidRPr="00565314">
        <w:rPr>
          <w:rFonts w:ascii="Arial" w:eastAsia="Times New Roman" w:hAnsi="Arial" w:cs="Arial"/>
          <w:bCs/>
          <w:lang w:eastAsia="es-ES"/>
        </w:rPr>
        <w:t xml:space="preserve"> de Mediaset España </w:t>
      </w:r>
      <w:r w:rsidR="005E5B0E">
        <w:rPr>
          <w:rFonts w:ascii="Arial" w:eastAsia="Times New Roman" w:hAnsi="Arial" w:cs="Arial"/>
          <w:bCs/>
          <w:lang w:eastAsia="es-ES"/>
        </w:rPr>
        <w:t>obtuvieron</w:t>
      </w:r>
      <w:r w:rsidRPr="00565314">
        <w:rPr>
          <w:rFonts w:ascii="Arial" w:eastAsia="Times New Roman" w:hAnsi="Arial" w:cs="Arial"/>
          <w:bCs/>
          <w:lang w:eastAsia="es-ES"/>
        </w:rPr>
        <w:t xml:space="preserve"> ayer </w:t>
      </w:r>
      <w:r w:rsidR="005E5B0E">
        <w:rPr>
          <w:rFonts w:ascii="Arial" w:eastAsia="Times New Roman" w:hAnsi="Arial" w:cs="Arial"/>
          <w:bCs/>
          <w:lang w:eastAsia="es-ES"/>
        </w:rPr>
        <w:t>un</w:t>
      </w:r>
      <w:r w:rsidRPr="00565314">
        <w:rPr>
          <w:rFonts w:ascii="Arial" w:eastAsia="Times New Roman" w:hAnsi="Arial" w:cs="Arial"/>
          <w:bCs/>
          <w:lang w:eastAsia="es-ES"/>
        </w:rPr>
        <w:t xml:space="preserve"> </w:t>
      </w:r>
      <w:r w:rsidRPr="00565314">
        <w:rPr>
          <w:rFonts w:ascii="Arial" w:eastAsia="Times New Roman" w:hAnsi="Arial" w:cs="Arial"/>
          <w:b/>
          <w:lang w:eastAsia="es-ES"/>
        </w:rPr>
        <w:t>9,</w:t>
      </w:r>
      <w:r w:rsidR="000E0452">
        <w:rPr>
          <w:rFonts w:ascii="Arial" w:eastAsia="Times New Roman" w:hAnsi="Arial" w:cs="Arial"/>
          <w:b/>
          <w:lang w:eastAsia="es-ES"/>
        </w:rPr>
        <w:t>8</w:t>
      </w:r>
      <w:r w:rsidRPr="00565314">
        <w:rPr>
          <w:rFonts w:ascii="Arial" w:eastAsia="Times New Roman" w:hAnsi="Arial" w:cs="Arial"/>
          <w:b/>
          <w:lang w:eastAsia="es-ES"/>
        </w:rPr>
        <w:t>%,</w:t>
      </w:r>
      <w:r w:rsidRPr="00565314">
        <w:rPr>
          <w:rFonts w:ascii="Arial" w:eastAsia="Times New Roman" w:hAnsi="Arial" w:cs="Arial"/>
          <w:bCs/>
          <w:lang w:eastAsia="es-ES"/>
        </w:rPr>
        <w:t xml:space="preserve"> </w:t>
      </w:r>
      <w:r w:rsidR="000E0452">
        <w:rPr>
          <w:rFonts w:ascii="Arial" w:eastAsia="Times New Roman" w:hAnsi="Arial" w:cs="Arial"/>
          <w:bCs/>
          <w:lang w:eastAsia="es-ES"/>
        </w:rPr>
        <w:t xml:space="preserve">su </w:t>
      </w:r>
      <w:r w:rsidR="000E0452" w:rsidRPr="009A1F58">
        <w:rPr>
          <w:rFonts w:ascii="Arial" w:eastAsia="Times New Roman" w:hAnsi="Arial" w:cs="Arial"/>
          <w:b/>
          <w:lang w:eastAsia="es-ES"/>
        </w:rPr>
        <w:t>tercer mejor jueves de la temporada</w:t>
      </w:r>
      <w:r w:rsidR="000E0452">
        <w:rPr>
          <w:rFonts w:ascii="Arial" w:eastAsia="Times New Roman" w:hAnsi="Arial" w:cs="Arial"/>
          <w:bCs/>
          <w:lang w:eastAsia="es-ES"/>
        </w:rPr>
        <w:t xml:space="preserve">, </w:t>
      </w:r>
      <w:r w:rsidRPr="00565314">
        <w:rPr>
          <w:rFonts w:ascii="Arial" w:eastAsia="Times New Roman" w:hAnsi="Arial" w:cs="Arial"/>
          <w:bCs/>
          <w:lang w:eastAsia="es-ES"/>
        </w:rPr>
        <w:t xml:space="preserve">con </w:t>
      </w:r>
      <w:r w:rsidRPr="00565314">
        <w:rPr>
          <w:rFonts w:ascii="Arial" w:eastAsia="Times New Roman" w:hAnsi="Arial" w:cs="Arial"/>
          <w:b/>
          <w:lang w:eastAsia="es-ES"/>
        </w:rPr>
        <w:t>Energy (3</w:t>
      </w:r>
      <w:r w:rsidR="000E0452">
        <w:rPr>
          <w:rFonts w:ascii="Arial" w:eastAsia="Times New Roman" w:hAnsi="Arial" w:cs="Arial"/>
          <w:b/>
          <w:lang w:eastAsia="es-ES"/>
        </w:rPr>
        <w:t>,1</w:t>
      </w:r>
      <w:r w:rsidRPr="00565314">
        <w:rPr>
          <w:rFonts w:ascii="Arial" w:eastAsia="Times New Roman" w:hAnsi="Arial" w:cs="Arial"/>
          <w:b/>
          <w:lang w:eastAsia="es-ES"/>
        </w:rPr>
        <w:t>%), Divinity (2,</w:t>
      </w:r>
      <w:r w:rsidR="000E0452">
        <w:rPr>
          <w:rFonts w:ascii="Arial" w:eastAsia="Times New Roman" w:hAnsi="Arial" w:cs="Arial"/>
          <w:b/>
          <w:lang w:eastAsia="es-ES"/>
        </w:rPr>
        <w:t>5</w:t>
      </w:r>
      <w:r w:rsidRPr="00565314">
        <w:rPr>
          <w:rFonts w:ascii="Arial" w:eastAsia="Times New Roman" w:hAnsi="Arial" w:cs="Arial"/>
          <w:b/>
          <w:lang w:eastAsia="es-ES"/>
        </w:rPr>
        <w:t>%</w:t>
      </w:r>
      <w:r w:rsidRPr="000E0452">
        <w:rPr>
          <w:rFonts w:ascii="Arial" w:eastAsia="Times New Roman" w:hAnsi="Arial" w:cs="Arial"/>
          <w:b/>
          <w:lang w:eastAsia="es-ES"/>
        </w:rPr>
        <w:t>)</w:t>
      </w:r>
      <w:r w:rsidR="000E0452" w:rsidRPr="000E0452">
        <w:rPr>
          <w:rFonts w:ascii="Arial" w:eastAsia="Times New Roman" w:hAnsi="Arial" w:cs="Arial"/>
          <w:b/>
          <w:lang w:eastAsia="es-ES"/>
        </w:rPr>
        <w:t xml:space="preserve"> y FDF (2,3%)</w:t>
      </w:r>
      <w:r w:rsidRPr="00565314">
        <w:rPr>
          <w:rFonts w:ascii="Arial" w:eastAsia="Times New Roman" w:hAnsi="Arial" w:cs="Arial"/>
          <w:bCs/>
          <w:lang w:eastAsia="es-ES"/>
        </w:rPr>
        <w:t xml:space="preserve"> como los tres </w:t>
      </w:r>
      <w:r w:rsidR="000E0452">
        <w:rPr>
          <w:rFonts w:ascii="Arial" w:eastAsia="Times New Roman" w:hAnsi="Arial" w:cs="Arial"/>
          <w:bCs/>
          <w:lang w:eastAsia="es-ES"/>
        </w:rPr>
        <w:t xml:space="preserve">canales </w:t>
      </w:r>
      <w:r w:rsidRPr="00565314">
        <w:rPr>
          <w:rFonts w:ascii="Arial" w:eastAsia="Times New Roman" w:hAnsi="Arial" w:cs="Arial"/>
          <w:bCs/>
          <w:lang w:eastAsia="es-ES"/>
        </w:rPr>
        <w:t>más vistos</w:t>
      </w:r>
      <w:r w:rsidR="009A1F58">
        <w:rPr>
          <w:rFonts w:ascii="Arial" w:eastAsia="Times New Roman" w:hAnsi="Arial" w:cs="Arial"/>
          <w:bCs/>
          <w:lang w:eastAsia="es-ES"/>
        </w:rPr>
        <w:t xml:space="preserve"> de la jornada</w:t>
      </w:r>
      <w:r w:rsidRPr="00565314">
        <w:rPr>
          <w:rFonts w:ascii="Arial" w:eastAsia="Times New Roman" w:hAnsi="Arial" w:cs="Arial"/>
          <w:bCs/>
          <w:lang w:eastAsia="es-ES"/>
        </w:rPr>
        <w:t xml:space="preserve">. </w:t>
      </w:r>
      <w:r w:rsidRPr="00565314">
        <w:rPr>
          <w:rFonts w:ascii="Arial" w:hAnsi="Arial" w:cs="Arial"/>
        </w:rPr>
        <w:t>‘</w:t>
      </w:r>
      <w:r w:rsidRPr="00565314">
        <w:rPr>
          <w:rFonts w:ascii="Arial" w:hAnsi="Arial" w:cs="Arial"/>
          <w:b/>
          <w:bCs/>
        </w:rPr>
        <w:t>NCIS Los Angeles’</w:t>
      </w:r>
      <w:r w:rsidRPr="00565314">
        <w:rPr>
          <w:rFonts w:ascii="Arial" w:hAnsi="Arial" w:cs="Arial"/>
        </w:rPr>
        <w:t xml:space="preserve"> en el </w:t>
      </w:r>
      <w:r w:rsidRPr="00565314">
        <w:rPr>
          <w:rFonts w:ascii="Arial" w:hAnsi="Arial" w:cs="Arial"/>
          <w:i/>
          <w:iCs/>
        </w:rPr>
        <w:t xml:space="preserve">prime time </w:t>
      </w:r>
      <w:r w:rsidRPr="00565314">
        <w:rPr>
          <w:rFonts w:ascii="Arial" w:hAnsi="Arial" w:cs="Arial"/>
        </w:rPr>
        <w:t xml:space="preserve">de Energy se </w:t>
      </w:r>
      <w:r w:rsidR="000E0452">
        <w:rPr>
          <w:rFonts w:ascii="Arial" w:hAnsi="Arial" w:cs="Arial"/>
        </w:rPr>
        <w:t>situó</w:t>
      </w:r>
      <w:r w:rsidRPr="00565314">
        <w:rPr>
          <w:rFonts w:ascii="Arial" w:hAnsi="Arial" w:cs="Arial"/>
        </w:rPr>
        <w:t xml:space="preserve"> como la emisión </w:t>
      </w:r>
      <w:r w:rsidR="000E0452">
        <w:rPr>
          <w:rFonts w:ascii="Arial" w:hAnsi="Arial" w:cs="Arial"/>
        </w:rPr>
        <w:t>con mayor audiencia del día</w:t>
      </w:r>
      <w:r w:rsidRPr="00565314">
        <w:rPr>
          <w:rFonts w:ascii="Arial" w:hAnsi="Arial" w:cs="Arial"/>
        </w:rPr>
        <w:t xml:space="preserve"> con 3</w:t>
      </w:r>
      <w:r w:rsidR="000E0452">
        <w:rPr>
          <w:rFonts w:ascii="Arial" w:hAnsi="Arial" w:cs="Arial"/>
        </w:rPr>
        <w:t>97</w:t>
      </w:r>
      <w:r w:rsidRPr="00565314">
        <w:rPr>
          <w:rFonts w:ascii="Arial" w:hAnsi="Arial" w:cs="Arial"/>
        </w:rPr>
        <w:t xml:space="preserve">.000 espectadores y un 3,1% de </w:t>
      </w:r>
      <w:r w:rsidRPr="00565314">
        <w:rPr>
          <w:rFonts w:ascii="Arial" w:hAnsi="Arial" w:cs="Arial"/>
          <w:i/>
          <w:iCs/>
        </w:rPr>
        <w:t>share</w:t>
      </w:r>
      <w:r w:rsidRPr="00565314">
        <w:rPr>
          <w:rFonts w:ascii="Arial" w:hAnsi="Arial" w:cs="Arial"/>
        </w:rPr>
        <w:t>.</w:t>
      </w:r>
      <w:r w:rsidR="00A650E4">
        <w:rPr>
          <w:rFonts w:ascii="Arial" w:hAnsi="Arial" w:cs="Arial"/>
        </w:rPr>
        <w:t xml:space="preserve"> </w:t>
      </w:r>
    </w:p>
    <w:p w14:paraId="69A9A1CF" w14:textId="77777777" w:rsidR="005E5B0E" w:rsidRDefault="005E5B0E" w:rsidP="001D0F6F">
      <w:pPr>
        <w:spacing w:after="0" w:line="240" w:lineRule="auto"/>
        <w:ind w:right="-568"/>
        <w:jc w:val="both"/>
        <w:rPr>
          <w:rFonts w:ascii="Arial" w:hAnsi="Arial" w:cs="Arial"/>
        </w:rPr>
      </w:pPr>
    </w:p>
    <w:p w14:paraId="400A8033" w14:textId="5808EE45" w:rsidR="001D0F6F" w:rsidRDefault="001D0F6F" w:rsidP="001D0F6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650E4">
        <w:rPr>
          <w:rFonts w:ascii="Arial" w:eastAsia="Times New Roman" w:hAnsi="Arial" w:cs="Arial"/>
          <w:b/>
          <w:lang w:eastAsia="es-ES"/>
        </w:rPr>
        <w:t>Mediaset España</w:t>
      </w:r>
      <w:r w:rsidRPr="001D0F6F">
        <w:rPr>
          <w:rFonts w:ascii="Arial" w:eastAsia="Times New Roman" w:hAnsi="Arial" w:cs="Arial"/>
          <w:bCs/>
          <w:lang w:eastAsia="es-ES"/>
        </w:rPr>
        <w:t xml:space="preserve">, con un 28,2%, </w:t>
      </w:r>
      <w:r w:rsidR="00857FAA">
        <w:rPr>
          <w:rFonts w:ascii="Arial" w:eastAsia="Times New Roman" w:hAnsi="Arial" w:cs="Arial"/>
          <w:bCs/>
          <w:lang w:eastAsia="es-ES"/>
        </w:rPr>
        <w:t xml:space="preserve">alcanzó </w:t>
      </w:r>
      <w:r w:rsidRPr="001D0F6F">
        <w:rPr>
          <w:rFonts w:ascii="Arial" w:eastAsia="Times New Roman" w:hAnsi="Arial" w:cs="Arial"/>
          <w:bCs/>
          <w:lang w:eastAsia="es-ES"/>
        </w:rPr>
        <w:t>su mejor jueves de temporada y lider</w:t>
      </w:r>
      <w:r w:rsidR="00857FAA">
        <w:rPr>
          <w:rFonts w:ascii="Arial" w:eastAsia="Times New Roman" w:hAnsi="Arial" w:cs="Arial"/>
          <w:bCs/>
          <w:lang w:eastAsia="es-ES"/>
        </w:rPr>
        <w:t>ó</w:t>
      </w:r>
      <w:r w:rsidRPr="001D0F6F">
        <w:rPr>
          <w:rFonts w:ascii="Arial" w:eastAsia="Times New Roman" w:hAnsi="Arial" w:cs="Arial"/>
          <w:bCs/>
          <w:lang w:eastAsia="es-ES"/>
        </w:rPr>
        <w:t xml:space="preserve"> el </w:t>
      </w:r>
      <w:proofErr w:type="gramStart"/>
      <w:r w:rsidRPr="00857FAA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1D0F6F">
        <w:rPr>
          <w:rFonts w:ascii="Arial" w:eastAsia="Times New Roman" w:hAnsi="Arial" w:cs="Arial"/>
          <w:bCs/>
          <w:lang w:eastAsia="es-ES"/>
        </w:rPr>
        <w:t xml:space="preserve"> comercial de la jornada con un 30,8%.</w:t>
      </w:r>
    </w:p>
    <w:sectPr w:rsidR="001D0F6F" w:rsidSect="00961B3D">
      <w:footerReference w:type="default" r:id="rId8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76F7E"/>
    <w:rsid w:val="00080B0D"/>
    <w:rsid w:val="0008159A"/>
    <w:rsid w:val="000827A5"/>
    <w:rsid w:val="00087B8E"/>
    <w:rsid w:val="00087BC5"/>
    <w:rsid w:val="00092DB0"/>
    <w:rsid w:val="00093A49"/>
    <w:rsid w:val="000975DB"/>
    <w:rsid w:val="0009766D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B5C"/>
    <w:rsid w:val="000D5D85"/>
    <w:rsid w:val="000E0452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0CD9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0F6F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356E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D98"/>
    <w:rsid w:val="00534049"/>
    <w:rsid w:val="0053606C"/>
    <w:rsid w:val="00543606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7FED"/>
    <w:rsid w:val="005A182D"/>
    <w:rsid w:val="005A28C6"/>
    <w:rsid w:val="005A4484"/>
    <w:rsid w:val="005B372D"/>
    <w:rsid w:val="005B653C"/>
    <w:rsid w:val="005C0E84"/>
    <w:rsid w:val="005C249D"/>
    <w:rsid w:val="005C35E6"/>
    <w:rsid w:val="005C5AEB"/>
    <w:rsid w:val="005C7A7C"/>
    <w:rsid w:val="005D0271"/>
    <w:rsid w:val="005D1477"/>
    <w:rsid w:val="005E5B0E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45C83"/>
    <w:rsid w:val="008512B9"/>
    <w:rsid w:val="00855414"/>
    <w:rsid w:val="00856769"/>
    <w:rsid w:val="00857FAA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8214C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71F9"/>
    <w:rsid w:val="00C028BF"/>
    <w:rsid w:val="00C03A0F"/>
    <w:rsid w:val="00C04707"/>
    <w:rsid w:val="00C10669"/>
    <w:rsid w:val="00C10FFA"/>
    <w:rsid w:val="00C12898"/>
    <w:rsid w:val="00C136F3"/>
    <w:rsid w:val="00C1408D"/>
    <w:rsid w:val="00C16919"/>
    <w:rsid w:val="00C1718D"/>
    <w:rsid w:val="00C17B05"/>
    <w:rsid w:val="00C23207"/>
    <w:rsid w:val="00C2401E"/>
    <w:rsid w:val="00C24512"/>
    <w:rsid w:val="00C24739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398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2F03"/>
    <w:rsid w:val="00DA36C4"/>
    <w:rsid w:val="00DB66D5"/>
    <w:rsid w:val="00DD4F40"/>
    <w:rsid w:val="00DD6865"/>
    <w:rsid w:val="00DE256C"/>
    <w:rsid w:val="00DE2FE4"/>
    <w:rsid w:val="00DE5481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50752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D1D75"/>
    <w:rsid w:val="00EE5926"/>
    <w:rsid w:val="00EE714F"/>
    <w:rsid w:val="00EF4451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4793"/>
    <w:rsid w:val="00FD4813"/>
    <w:rsid w:val="00FD6046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2023-03-31T08:57:00Z</cp:lastPrinted>
  <dcterms:created xsi:type="dcterms:W3CDTF">2023-03-31T07:53:00Z</dcterms:created>
  <dcterms:modified xsi:type="dcterms:W3CDTF">2023-03-31T09:04:00Z</dcterms:modified>
</cp:coreProperties>
</file>