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548C0DCC" w14:textId="6BB186A3" w:rsidR="000D0D0C" w:rsidRDefault="00B23904" w:rsidP="00D0264F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DE3B64">
        <w:rPr>
          <w:rFonts w:ascii="Arial" w:eastAsia="Times New Roman" w:hAnsi="Arial" w:cs="Arial"/>
          <w:lang w:eastAsia="es-ES"/>
        </w:rPr>
        <w:t>16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5F2C6F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1486FEB9" w14:textId="77777777" w:rsidR="00F00B0F" w:rsidRDefault="00F00B0F" w:rsidP="00D0264F">
      <w:pP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66A5C6EC" w14:textId="0C8BE2FC" w:rsidR="005F2C6F" w:rsidRPr="00BC59DC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1B2853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DE3B64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Desaparecidos. La Serie’ arranca líder de su franja y del </w:t>
      </w:r>
      <w:r w:rsidR="00DE3B64" w:rsidRPr="00DE3B64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target</w:t>
      </w:r>
      <w:r w:rsidR="00DE3B64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comercial </w:t>
      </w:r>
    </w:p>
    <w:p w14:paraId="04CD7A8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73A3E51" w14:textId="42EB0ABA" w:rsidR="00700CFA" w:rsidRDefault="009616E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1B610A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DE3B64">
        <w:rPr>
          <w:rFonts w:ascii="Arial" w:eastAsia="Times New Roman" w:hAnsi="Arial" w:cs="Arial"/>
          <w:b/>
          <w:bCs/>
          <w:lang w:eastAsia="es-ES"/>
        </w:rPr>
        <w:t>10</w:t>
      </w:r>
      <w:r w:rsidR="00215AEA">
        <w:rPr>
          <w:rFonts w:ascii="Arial" w:eastAsia="Times New Roman" w:hAnsi="Arial" w:cs="Arial"/>
          <w:b/>
          <w:bCs/>
          <w:lang w:eastAsia="es-ES"/>
        </w:rPr>
        <w:t>,</w:t>
      </w:r>
      <w:r w:rsidR="00DE3B64">
        <w:rPr>
          <w:rFonts w:ascii="Arial" w:eastAsia="Times New Roman" w:hAnsi="Arial" w:cs="Arial"/>
          <w:b/>
          <w:bCs/>
          <w:lang w:eastAsia="es-ES"/>
        </w:rPr>
        <w:t>2</w:t>
      </w:r>
      <w:r w:rsidR="00215AEA">
        <w:rPr>
          <w:rFonts w:ascii="Arial" w:eastAsia="Times New Roman" w:hAnsi="Arial" w:cs="Arial"/>
          <w:b/>
          <w:bCs/>
          <w:lang w:eastAsia="es-ES"/>
        </w:rPr>
        <w:t xml:space="preserve">%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DE3B64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DE3B64">
        <w:rPr>
          <w:rFonts w:ascii="Arial" w:eastAsia="Times New Roman" w:hAnsi="Arial" w:cs="Arial"/>
          <w:b/>
          <w:bCs/>
          <w:lang w:eastAsia="es-ES"/>
        </w:rPr>
        <w:t>y casi un millón de espectadores</w:t>
      </w:r>
      <w:r w:rsidR="00B00736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B00736">
        <w:rPr>
          <w:rFonts w:ascii="Arial" w:eastAsia="Times New Roman" w:hAnsi="Arial" w:cs="Arial"/>
          <w:b/>
          <w:bCs/>
          <w:lang w:eastAsia="es-ES"/>
        </w:rPr>
        <w:t>l</w:t>
      </w:r>
      <w:r w:rsidR="00DE3B64">
        <w:rPr>
          <w:rFonts w:ascii="Arial" w:eastAsia="Times New Roman" w:hAnsi="Arial" w:cs="Arial"/>
          <w:b/>
          <w:bCs/>
          <w:lang w:eastAsia="es-ES"/>
        </w:rPr>
        <w:t>a ficción de Telecinco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 fue la opción favorita para los espectadores en su franja con casi </w:t>
      </w:r>
      <w:r w:rsidR="009B11DD">
        <w:rPr>
          <w:rFonts w:ascii="Arial" w:eastAsia="Times New Roman" w:hAnsi="Arial" w:cs="Arial"/>
          <w:b/>
          <w:bCs/>
          <w:lang w:eastAsia="es-ES"/>
        </w:rPr>
        <w:t>1</w:t>
      </w:r>
      <w:r w:rsidR="00700CFA">
        <w:rPr>
          <w:rFonts w:ascii="Arial" w:eastAsia="Times New Roman" w:hAnsi="Arial" w:cs="Arial"/>
          <w:b/>
          <w:bCs/>
          <w:lang w:eastAsia="es-ES"/>
        </w:rPr>
        <w:t xml:space="preserve"> punto de ventaja sobre su inmediato competidor (9,3%). S</w:t>
      </w:r>
      <w:r w:rsidR="00DE3B64">
        <w:rPr>
          <w:rFonts w:ascii="Arial" w:eastAsia="Times New Roman" w:hAnsi="Arial" w:cs="Arial"/>
          <w:b/>
          <w:bCs/>
          <w:lang w:eastAsia="es-ES"/>
        </w:rPr>
        <w:t>uperó la media de su última temporada (8,7%)</w:t>
      </w:r>
    </w:p>
    <w:p w14:paraId="0BC71846" w14:textId="77777777" w:rsidR="00700CFA" w:rsidRDefault="00700CFA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08F79797" w:rsidR="00B03B45" w:rsidRDefault="00700CFA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Creció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 w:rsidR="00814F52">
        <w:rPr>
          <w:rFonts w:ascii="Arial" w:eastAsia="Times New Roman" w:hAnsi="Arial" w:cs="Arial"/>
          <w:b/>
          <w:bCs/>
          <w:lang w:eastAsia="es-ES"/>
        </w:rPr>
        <w:t>(</w:t>
      </w:r>
      <w:r w:rsidR="001E231A">
        <w:rPr>
          <w:rFonts w:ascii="Arial" w:eastAsia="Times New Roman" w:hAnsi="Arial" w:cs="Arial"/>
          <w:b/>
          <w:bCs/>
          <w:lang w:eastAsia="es-ES"/>
        </w:rPr>
        <w:t>10,</w:t>
      </w:r>
      <w:r>
        <w:rPr>
          <w:rFonts w:ascii="Arial" w:eastAsia="Times New Roman" w:hAnsi="Arial" w:cs="Arial"/>
          <w:b/>
          <w:bCs/>
          <w:lang w:eastAsia="es-ES"/>
        </w:rPr>
        <w:t>9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814F52">
        <w:rPr>
          <w:rFonts w:ascii="Arial" w:eastAsia="Times New Roman" w:hAnsi="Arial" w:cs="Arial"/>
          <w:b/>
          <w:bCs/>
          <w:lang w:eastAsia="es-ES"/>
        </w:rPr>
        <w:t>)</w:t>
      </w:r>
      <w:r w:rsidR="009B11DD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</w:t>
      </w:r>
      <w:r w:rsidR="007079DF">
        <w:rPr>
          <w:rFonts w:ascii="Arial" w:eastAsia="Times New Roman" w:hAnsi="Arial" w:cs="Arial"/>
          <w:b/>
          <w:bCs/>
          <w:lang w:eastAsia="es-ES"/>
        </w:rPr>
        <w:t>16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 </w:t>
      </w:r>
      <w:r w:rsidR="007079DF">
        <w:rPr>
          <w:rFonts w:ascii="Arial" w:eastAsia="Times New Roman" w:hAnsi="Arial" w:cs="Arial"/>
          <w:b/>
          <w:bCs/>
          <w:lang w:eastAsia="es-ES"/>
        </w:rPr>
        <w:t>34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años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BC59DC">
        <w:rPr>
          <w:rFonts w:ascii="Arial" w:eastAsia="Times New Roman" w:hAnsi="Arial" w:cs="Arial"/>
          <w:b/>
          <w:bCs/>
          <w:lang w:eastAsia="es-ES"/>
        </w:rPr>
        <w:t xml:space="preserve"> (1</w:t>
      </w:r>
      <w:r w:rsidR="007079DF">
        <w:rPr>
          <w:rFonts w:ascii="Arial" w:eastAsia="Times New Roman" w:hAnsi="Arial" w:cs="Arial"/>
          <w:b/>
          <w:bCs/>
          <w:lang w:eastAsia="es-ES"/>
        </w:rPr>
        <w:t>3</w:t>
      </w:r>
      <w:r w:rsidR="00BC59DC">
        <w:rPr>
          <w:rFonts w:ascii="Arial" w:eastAsia="Times New Roman" w:hAnsi="Arial" w:cs="Arial"/>
          <w:b/>
          <w:bCs/>
          <w:lang w:eastAsia="es-ES"/>
        </w:rPr>
        <w:t>,</w:t>
      </w:r>
      <w:r w:rsidR="007079DF">
        <w:rPr>
          <w:rFonts w:ascii="Arial" w:eastAsia="Times New Roman" w:hAnsi="Arial" w:cs="Arial"/>
          <w:b/>
          <w:bCs/>
          <w:lang w:eastAsia="es-ES"/>
        </w:rPr>
        <w:t>7</w:t>
      </w:r>
      <w:r w:rsidR="00BC59DC">
        <w:rPr>
          <w:rFonts w:ascii="Arial" w:eastAsia="Times New Roman" w:hAnsi="Arial" w:cs="Arial"/>
          <w:b/>
          <w:bCs/>
          <w:lang w:eastAsia="es-ES"/>
        </w:rPr>
        <w:t>%)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0EC4BF2" w14:textId="66FA94AB" w:rsidR="001E231A" w:rsidRPr="001E231A" w:rsidRDefault="001E231A" w:rsidP="001E231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</w:t>
      </w:r>
      <w:r w:rsidR="007079DF">
        <w:rPr>
          <w:rFonts w:ascii="Arial" w:eastAsia="Times New Roman" w:hAnsi="Arial" w:cs="Arial"/>
          <w:b/>
          <w:bCs/>
          <w:lang w:eastAsia="es-ES"/>
        </w:rPr>
        <w:t xml:space="preserve"> (3,1%), </w:t>
      </w:r>
      <w:r>
        <w:rPr>
          <w:rFonts w:ascii="Arial" w:eastAsia="Times New Roman" w:hAnsi="Arial" w:cs="Arial"/>
          <w:b/>
          <w:bCs/>
          <w:lang w:eastAsia="es-ES"/>
        </w:rPr>
        <w:t>Factoría de Ficción</w:t>
      </w:r>
      <w:r w:rsidR="007079DF">
        <w:rPr>
          <w:rFonts w:ascii="Arial" w:eastAsia="Times New Roman" w:hAnsi="Arial" w:cs="Arial"/>
          <w:b/>
          <w:bCs/>
          <w:lang w:eastAsia="es-ES"/>
        </w:rPr>
        <w:t xml:space="preserve"> (2,5%) y Divinity (2,5%) </w:t>
      </w:r>
      <w:r>
        <w:rPr>
          <w:rFonts w:ascii="Arial" w:eastAsia="Times New Roman" w:hAnsi="Arial" w:cs="Arial"/>
          <w:b/>
          <w:bCs/>
          <w:lang w:eastAsia="es-ES"/>
        </w:rPr>
        <w:t>fueron las televisiones temáticas más vistas de la jornada</w:t>
      </w:r>
    </w:p>
    <w:p w14:paraId="7A2B3F98" w14:textId="399E16E5" w:rsidR="00210835" w:rsidRDefault="00210835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349232AE" w14:textId="77777777" w:rsidR="009B11DD" w:rsidRDefault="009B11D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800202C" w14:textId="74F3B3A1" w:rsidR="007079DF" w:rsidRDefault="009B11D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El estreno de la segunda temporada de </w:t>
      </w:r>
      <w:r w:rsidR="007079DF" w:rsidRPr="007079DF">
        <w:rPr>
          <w:rFonts w:ascii="Arial" w:eastAsia="Times New Roman" w:hAnsi="Arial" w:cs="Arial"/>
          <w:b/>
          <w:lang w:eastAsia="es-ES"/>
        </w:rPr>
        <w:t xml:space="preserve">‘Desaparecidos. La </w:t>
      </w:r>
      <w:r w:rsidR="00E51E67">
        <w:rPr>
          <w:rFonts w:ascii="Arial" w:eastAsia="Times New Roman" w:hAnsi="Arial" w:cs="Arial"/>
          <w:b/>
          <w:lang w:eastAsia="es-ES"/>
        </w:rPr>
        <w:t>S</w:t>
      </w:r>
      <w:r w:rsidR="007079DF" w:rsidRPr="007079DF">
        <w:rPr>
          <w:rFonts w:ascii="Arial" w:eastAsia="Times New Roman" w:hAnsi="Arial" w:cs="Arial"/>
          <w:b/>
          <w:lang w:eastAsia="es-ES"/>
        </w:rPr>
        <w:t>erie’</w:t>
      </w:r>
      <w:r w:rsidR="007079DF">
        <w:rPr>
          <w:rFonts w:ascii="Arial" w:eastAsia="Times New Roman" w:hAnsi="Arial" w:cs="Arial"/>
          <w:bCs/>
          <w:lang w:eastAsia="es-ES"/>
        </w:rPr>
        <w:t xml:space="preserve"> en Telecinco</w:t>
      </w:r>
      <w:r>
        <w:rPr>
          <w:rFonts w:ascii="Arial" w:eastAsia="Times New Roman" w:hAnsi="Arial" w:cs="Arial"/>
          <w:bCs/>
          <w:lang w:eastAsia="es-ES"/>
        </w:rPr>
        <w:t>,</w:t>
      </w:r>
      <w:r w:rsidR="007079DF">
        <w:rPr>
          <w:rFonts w:ascii="Arial" w:eastAsia="Times New Roman" w:hAnsi="Arial" w:cs="Arial"/>
          <w:bCs/>
          <w:lang w:eastAsia="es-ES"/>
        </w:rPr>
        <w:t xml:space="preserve"> con un 10,2% de </w:t>
      </w:r>
      <w:r w:rsidR="007079DF" w:rsidRPr="007079DF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7079DF">
        <w:rPr>
          <w:rFonts w:ascii="Arial" w:eastAsia="Times New Roman" w:hAnsi="Arial" w:cs="Arial"/>
          <w:bCs/>
          <w:lang w:eastAsia="es-ES"/>
        </w:rPr>
        <w:t xml:space="preserve"> y casi un millón de espectadores</w:t>
      </w:r>
      <w:r>
        <w:rPr>
          <w:rFonts w:ascii="Arial" w:eastAsia="Times New Roman" w:hAnsi="Arial" w:cs="Arial"/>
          <w:bCs/>
          <w:lang w:eastAsia="es-ES"/>
        </w:rPr>
        <w:t>, fue la opción preferida</w:t>
      </w:r>
      <w:r w:rsidR="007079DF">
        <w:rPr>
          <w:rFonts w:ascii="Arial" w:eastAsia="Times New Roman" w:hAnsi="Arial" w:cs="Arial"/>
          <w:bCs/>
          <w:lang w:eastAsia="es-ES"/>
        </w:rPr>
        <w:t xml:space="preserve"> para los espectadores en su banda de emisión, con casi </w:t>
      </w:r>
      <w:r>
        <w:rPr>
          <w:rFonts w:ascii="Arial" w:eastAsia="Times New Roman" w:hAnsi="Arial" w:cs="Arial"/>
          <w:bCs/>
          <w:lang w:eastAsia="es-ES"/>
        </w:rPr>
        <w:t>1</w:t>
      </w:r>
      <w:r w:rsidR="007079DF">
        <w:rPr>
          <w:rFonts w:ascii="Arial" w:eastAsia="Times New Roman" w:hAnsi="Arial" w:cs="Arial"/>
          <w:bCs/>
          <w:lang w:eastAsia="es-ES"/>
        </w:rPr>
        <w:t xml:space="preserve"> punto de ventaja sobre la segunda opción (9,3%). </w:t>
      </w:r>
      <w:r w:rsidR="00A92264">
        <w:rPr>
          <w:rFonts w:ascii="Arial" w:eastAsia="Times New Roman" w:hAnsi="Arial" w:cs="Arial"/>
          <w:bCs/>
          <w:lang w:eastAsia="es-ES"/>
        </w:rPr>
        <w:t xml:space="preserve">Este resultado supera a la media que la serie alcanzó </w:t>
      </w:r>
      <w:r>
        <w:rPr>
          <w:rFonts w:ascii="Arial" w:eastAsia="Times New Roman" w:hAnsi="Arial" w:cs="Arial"/>
          <w:bCs/>
          <w:lang w:eastAsia="es-ES"/>
        </w:rPr>
        <w:t xml:space="preserve">en abierto </w:t>
      </w:r>
      <w:r w:rsidR="00A92264">
        <w:rPr>
          <w:rFonts w:ascii="Arial" w:eastAsia="Times New Roman" w:hAnsi="Arial" w:cs="Arial"/>
          <w:bCs/>
          <w:lang w:eastAsia="es-ES"/>
        </w:rPr>
        <w:t xml:space="preserve">en su primera </w:t>
      </w:r>
      <w:r>
        <w:rPr>
          <w:rFonts w:ascii="Arial" w:eastAsia="Times New Roman" w:hAnsi="Arial" w:cs="Arial"/>
          <w:bCs/>
          <w:lang w:eastAsia="es-ES"/>
        </w:rPr>
        <w:t>temporada</w:t>
      </w:r>
      <w:r w:rsidR="00A92264">
        <w:rPr>
          <w:rFonts w:ascii="Arial" w:eastAsia="Times New Roman" w:hAnsi="Arial" w:cs="Arial"/>
          <w:bCs/>
          <w:lang w:eastAsia="es-ES"/>
        </w:rPr>
        <w:t xml:space="preserve"> (8,7%).</w:t>
      </w:r>
      <w:r w:rsidR="00F00B0F">
        <w:rPr>
          <w:rFonts w:ascii="Arial" w:eastAsia="Times New Roman" w:hAnsi="Arial" w:cs="Arial"/>
          <w:bCs/>
          <w:lang w:eastAsia="es-ES"/>
        </w:rPr>
        <w:t xml:space="preserve"> </w:t>
      </w:r>
    </w:p>
    <w:p w14:paraId="54EF2F7C" w14:textId="77777777" w:rsidR="007079DF" w:rsidRDefault="007079DF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7A3F828" w14:textId="6E95C5DD" w:rsidR="001B610A" w:rsidRPr="008A0035" w:rsidRDefault="007079DF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La ficción protagonizada por Juan Echanove</w:t>
      </w:r>
      <w:r w:rsidR="00F00B0F">
        <w:rPr>
          <w:rFonts w:ascii="Arial" w:eastAsia="Times New Roman" w:hAnsi="Arial" w:cs="Arial"/>
          <w:bCs/>
          <w:lang w:eastAsia="es-ES"/>
        </w:rPr>
        <w:t>, que registró más de 2,7M de contactos,</w:t>
      </w:r>
      <w:r>
        <w:rPr>
          <w:rFonts w:ascii="Arial" w:eastAsia="Times New Roman" w:hAnsi="Arial" w:cs="Arial"/>
          <w:bCs/>
          <w:lang w:eastAsia="es-ES"/>
        </w:rPr>
        <w:t xml:space="preserve"> también </w:t>
      </w:r>
      <w:r w:rsidR="0010379F">
        <w:rPr>
          <w:rFonts w:ascii="Arial" w:eastAsia="Times New Roman" w:hAnsi="Arial" w:cs="Arial"/>
          <w:bCs/>
          <w:lang w:eastAsia="es-ES"/>
        </w:rPr>
        <w:t xml:space="preserve">lideró </w:t>
      </w:r>
      <w:r w:rsidR="001B610A" w:rsidRPr="00476AE3">
        <w:rPr>
          <w:rFonts w:ascii="Arial" w:eastAsia="Times New Roman" w:hAnsi="Arial" w:cs="Arial"/>
          <w:b/>
          <w:lang w:eastAsia="es-ES"/>
        </w:rPr>
        <w:t>e</w:t>
      </w:r>
      <w:r w:rsidR="00A15D50">
        <w:rPr>
          <w:rFonts w:ascii="Arial" w:eastAsia="Times New Roman" w:hAnsi="Arial" w:cs="Arial"/>
          <w:b/>
          <w:lang w:eastAsia="es-ES"/>
        </w:rPr>
        <w:t>l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 </w:t>
      </w:r>
      <w:r w:rsidR="001B610A" w:rsidRPr="00476AE3">
        <w:rPr>
          <w:rFonts w:ascii="Arial" w:eastAsia="Times New Roman" w:hAnsi="Arial" w:cs="Arial"/>
          <w:b/>
          <w:i/>
          <w:iCs/>
          <w:lang w:eastAsia="es-ES"/>
        </w:rPr>
        <w:t>target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 comercial </w:t>
      </w:r>
      <w:r w:rsidR="0010379F">
        <w:rPr>
          <w:rFonts w:ascii="Arial" w:eastAsia="Times New Roman" w:hAnsi="Arial" w:cs="Arial"/>
          <w:b/>
          <w:lang w:eastAsia="es-ES"/>
        </w:rPr>
        <w:t xml:space="preserve">en su franja 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hasta </w:t>
      </w:r>
      <w:r w:rsidR="008A0035" w:rsidRPr="00476AE3">
        <w:rPr>
          <w:rFonts w:ascii="Arial" w:eastAsia="Times New Roman" w:hAnsi="Arial" w:cs="Arial"/>
          <w:b/>
          <w:lang w:eastAsia="es-ES"/>
        </w:rPr>
        <w:t xml:space="preserve">alcanzar 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el </w:t>
      </w:r>
      <w:r w:rsidR="00BC59DC">
        <w:rPr>
          <w:rFonts w:ascii="Arial" w:eastAsia="Times New Roman" w:hAnsi="Arial" w:cs="Arial"/>
          <w:b/>
          <w:lang w:eastAsia="es-ES"/>
        </w:rPr>
        <w:t>10,</w:t>
      </w:r>
      <w:r>
        <w:rPr>
          <w:rFonts w:ascii="Arial" w:eastAsia="Times New Roman" w:hAnsi="Arial" w:cs="Arial"/>
          <w:b/>
          <w:lang w:eastAsia="es-ES"/>
        </w:rPr>
        <w:t>9</w:t>
      </w:r>
      <w:r w:rsidR="001B610A" w:rsidRPr="00476AE3">
        <w:rPr>
          <w:rFonts w:ascii="Arial" w:eastAsia="Times New Roman" w:hAnsi="Arial" w:cs="Arial"/>
          <w:b/>
          <w:lang w:eastAsia="es-ES"/>
        </w:rPr>
        <w:t xml:space="preserve">% de </w:t>
      </w:r>
      <w:r w:rsidR="001B610A" w:rsidRPr="00476AE3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8A0035"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 w:rsidR="008A0035">
        <w:rPr>
          <w:rFonts w:ascii="Arial" w:eastAsia="Times New Roman" w:hAnsi="Arial" w:cs="Arial"/>
          <w:bCs/>
          <w:lang w:eastAsia="es-ES"/>
        </w:rPr>
        <w:t xml:space="preserve">con los espectadores jóvenes de </w:t>
      </w:r>
      <w:r>
        <w:rPr>
          <w:rFonts w:ascii="Arial" w:eastAsia="Times New Roman" w:hAnsi="Arial" w:cs="Arial"/>
          <w:bCs/>
          <w:lang w:eastAsia="es-ES"/>
        </w:rPr>
        <w:t>16</w:t>
      </w:r>
      <w:r w:rsidR="008A0035">
        <w:rPr>
          <w:rFonts w:ascii="Arial" w:eastAsia="Times New Roman" w:hAnsi="Arial" w:cs="Arial"/>
          <w:bCs/>
          <w:lang w:eastAsia="es-ES"/>
        </w:rPr>
        <w:t xml:space="preserve"> a </w:t>
      </w:r>
      <w:r>
        <w:rPr>
          <w:rFonts w:ascii="Arial" w:eastAsia="Times New Roman" w:hAnsi="Arial" w:cs="Arial"/>
          <w:bCs/>
          <w:lang w:eastAsia="es-ES"/>
        </w:rPr>
        <w:t>34</w:t>
      </w:r>
      <w:r w:rsidR="008A0035">
        <w:rPr>
          <w:rFonts w:ascii="Arial" w:eastAsia="Times New Roman" w:hAnsi="Arial" w:cs="Arial"/>
          <w:bCs/>
          <w:lang w:eastAsia="es-ES"/>
        </w:rPr>
        <w:t xml:space="preserve"> años como </w:t>
      </w:r>
      <w:r w:rsidR="00FF0A75">
        <w:rPr>
          <w:rFonts w:ascii="Arial" w:eastAsia="Times New Roman" w:hAnsi="Arial" w:cs="Arial"/>
          <w:bCs/>
          <w:lang w:eastAsia="es-ES"/>
        </w:rPr>
        <w:t>su público más fiel</w:t>
      </w:r>
      <w:r w:rsidR="008A0035">
        <w:rPr>
          <w:rFonts w:ascii="Arial" w:eastAsia="Times New Roman" w:hAnsi="Arial" w:cs="Arial"/>
          <w:bCs/>
          <w:lang w:eastAsia="es-ES"/>
        </w:rPr>
        <w:t xml:space="preserve"> (</w:t>
      </w:r>
      <w:r w:rsidR="00BC59DC">
        <w:rPr>
          <w:rFonts w:ascii="Arial" w:eastAsia="Times New Roman" w:hAnsi="Arial" w:cs="Arial"/>
          <w:bCs/>
          <w:lang w:eastAsia="es-ES"/>
        </w:rPr>
        <w:t>1</w:t>
      </w:r>
      <w:r>
        <w:rPr>
          <w:rFonts w:ascii="Arial" w:eastAsia="Times New Roman" w:hAnsi="Arial" w:cs="Arial"/>
          <w:bCs/>
          <w:lang w:eastAsia="es-ES"/>
        </w:rPr>
        <w:t>3</w:t>
      </w:r>
      <w:r w:rsidR="008A0035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7</w:t>
      </w:r>
      <w:r w:rsidR="008A0035">
        <w:rPr>
          <w:rFonts w:ascii="Arial" w:eastAsia="Times New Roman" w:hAnsi="Arial" w:cs="Arial"/>
          <w:bCs/>
          <w:lang w:eastAsia="es-ES"/>
        </w:rPr>
        <w:t xml:space="preserve">%). 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>
        <w:rPr>
          <w:rFonts w:ascii="Arial" w:eastAsia="Times New Roman" w:hAnsi="Arial" w:cs="Arial"/>
          <w:bCs/>
          <w:lang w:eastAsia="es-ES"/>
        </w:rPr>
        <w:t>s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uperó la media nacional en 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Murcia (</w:t>
      </w:r>
      <w:r w:rsidR="008A0035">
        <w:rPr>
          <w:rFonts w:ascii="Arial" w:eastAsia="Times New Roman" w:hAnsi="Arial" w:cs="Arial"/>
          <w:b/>
          <w:bCs/>
          <w:lang w:eastAsia="es-ES"/>
        </w:rPr>
        <w:t>1</w:t>
      </w:r>
      <w:r w:rsidR="00BC59DC">
        <w:rPr>
          <w:rFonts w:ascii="Arial" w:eastAsia="Times New Roman" w:hAnsi="Arial" w:cs="Arial"/>
          <w:b/>
          <w:bCs/>
          <w:lang w:eastAsia="es-ES"/>
        </w:rPr>
        <w:t>6</w:t>
      </w:r>
      <w:r>
        <w:rPr>
          <w:rFonts w:ascii="Arial" w:eastAsia="Times New Roman" w:hAnsi="Arial" w:cs="Arial"/>
          <w:b/>
          <w:bCs/>
          <w:lang w:eastAsia="es-ES"/>
        </w:rPr>
        <w:t>,2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%)</w:t>
      </w:r>
      <w:r w:rsidR="008A0035">
        <w:rPr>
          <w:rFonts w:ascii="Arial" w:eastAsia="Times New Roman" w:hAnsi="Arial" w:cs="Arial"/>
          <w:b/>
          <w:bCs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lang w:eastAsia="es-ES"/>
        </w:rPr>
        <w:t xml:space="preserve">Valencia </w:t>
      </w:r>
      <w:r w:rsidR="008A0035">
        <w:rPr>
          <w:rFonts w:ascii="Arial" w:eastAsia="Times New Roman" w:hAnsi="Arial" w:cs="Arial"/>
          <w:b/>
          <w:bCs/>
          <w:lang w:eastAsia="es-ES"/>
        </w:rPr>
        <w:t>(</w:t>
      </w:r>
      <w:r w:rsidR="003B6AD2">
        <w:rPr>
          <w:rFonts w:ascii="Arial" w:eastAsia="Times New Roman" w:hAnsi="Arial" w:cs="Arial"/>
          <w:b/>
          <w:bCs/>
          <w:lang w:eastAsia="es-ES"/>
        </w:rPr>
        <w:t>13,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="008A0035">
        <w:rPr>
          <w:rFonts w:ascii="Arial" w:eastAsia="Times New Roman" w:hAnsi="Arial" w:cs="Arial"/>
          <w:b/>
          <w:bCs/>
          <w:lang w:eastAsia="es-ES"/>
        </w:rPr>
        <w:t>%)</w:t>
      </w:r>
      <w:r>
        <w:rPr>
          <w:rFonts w:ascii="Arial" w:eastAsia="Times New Roman" w:hAnsi="Arial" w:cs="Arial"/>
          <w:b/>
          <w:bCs/>
          <w:lang w:eastAsia="es-ES"/>
        </w:rPr>
        <w:t xml:space="preserve"> y Andalucía (</w:t>
      </w:r>
      <w:r w:rsidR="003B6AD2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2</w:t>
      </w:r>
      <w:r w:rsidR="003B6AD2">
        <w:rPr>
          <w:rFonts w:ascii="Arial" w:eastAsia="Times New Roman" w:hAnsi="Arial" w:cs="Arial"/>
          <w:b/>
          <w:bCs/>
          <w:lang w:eastAsia="es-ES"/>
        </w:rPr>
        <w:t>%</w:t>
      </w:r>
      <w:r w:rsidR="008A0035">
        <w:rPr>
          <w:rFonts w:ascii="Arial" w:eastAsia="Times New Roman" w:hAnsi="Arial" w:cs="Arial"/>
          <w:b/>
          <w:bCs/>
          <w:lang w:eastAsia="es-ES"/>
        </w:rPr>
        <w:t xml:space="preserve">). </w:t>
      </w:r>
    </w:p>
    <w:p w14:paraId="23A834E0" w14:textId="77777777" w:rsidR="001B610A" w:rsidRDefault="001B610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CE1FE17" w14:textId="7D81E743" w:rsidR="00AF667E" w:rsidRDefault="0059477A" w:rsidP="008E279D">
      <w:pPr>
        <w:spacing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en el </w:t>
      </w:r>
      <w:r w:rsidRPr="0059477A">
        <w:rPr>
          <w:rFonts w:ascii="Arial" w:eastAsia="Times New Roman" w:hAnsi="Arial" w:cs="Arial"/>
          <w:i/>
          <w:iCs/>
          <w:lang w:eastAsia="es-ES"/>
        </w:rPr>
        <w:t>day time</w:t>
      </w:r>
      <w:r>
        <w:rPr>
          <w:rFonts w:ascii="Arial" w:eastAsia="Times New Roman" w:hAnsi="Arial" w:cs="Arial"/>
          <w:lang w:eastAsia="es-ES"/>
        </w:rPr>
        <w:t xml:space="preserve"> de Telecinco destacaron </w:t>
      </w:r>
      <w:r w:rsidRPr="0059477A">
        <w:rPr>
          <w:rFonts w:ascii="Arial" w:eastAsia="Times New Roman" w:hAnsi="Arial" w:cs="Arial"/>
          <w:lang w:eastAsia="es-ES"/>
        </w:rPr>
        <w:t xml:space="preserve">los </w:t>
      </w:r>
      <w:r w:rsidR="009B11DD">
        <w:rPr>
          <w:rFonts w:ascii="Arial" w:eastAsia="Times New Roman" w:hAnsi="Arial" w:cs="Arial"/>
          <w:lang w:eastAsia="es-ES"/>
        </w:rPr>
        <w:t>liderazgos</w:t>
      </w:r>
      <w:r w:rsidRPr="0059477A">
        <w:rPr>
          <w:rFonts w:ascii="Arial" w:eastAsia="Times New Roman" w:hAnsi="Arial" w:cs="Arial"/>
          <w:lang w:eastAsia="es-ES"/>
        </w:rPr>
        <w:t xml:space="preserve"> </w:t>
      </w:r>
      <w:r w:rsidR="009B11DD">
        <w:rPr>
          <w:rFonts w:ascii="Arial" w:eastAsia="Times New Roman" w:hAnsi="Arial" w:cs="Arial"/>
          <w:lang w:eastAsia="es-ES"/>
        </w:rPr>
        <w:t>de</w:t>
      </w:r>
      <w:r w:rsidRPr="0059477A">
        <w:rPr>
          <w:rFonts w:ascii="Arial" w:eastAsia="Times New Roman" w:hAnsi="Arial" w:cs="Arial"/>
          <w:lang w:eastAsia="es-ES"/>
        </w:rPr>
        <w:t xml:space="preserve"> sus respectivas franjas de emisión </w:t>
      </w:r>
      <w:r w:rsidRPr="0059477A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Pr="0059477A">
        <w:rPr>
          <w:rFonts w:ascii="Arial" w:eastAsia="Times New Roman" w:hAnsi="Arial" w:cs="Arial"/>
          <w:lang w:eastAsia="es-ES"/>
        </w:rPr>
        <w:t xml:space="preserve"> (1</w:t>
      </w:r>
      <w:r w:rsidR="008E279D">
        <w:rPr>
          <w:rFonts w:ascii="Arial" w:eastAsia="Times New Roman" w:hAnsi="Arial" w:cs="Arial"/>
          <w:lang w:eastAsia="es-ES"/>
        </w:rPr>
        <w:t>5</w:t>
      </w:r>
      <w:r w:rsidRPr="0059477A">
        <w:rPr>
          <w:rFonts w:ascii="Arial" w:eastAsia="Times New Roman" w:hAnsi="Arial" w:cs="Arial"/>
          <w:lang w:eastAsia="es-ES"/>
        </w:rPr>
        <w:t>,</w:t>
      </w:r>
      <w:r w:rsidR="008E279D">
        <w:rPr>
          <w:rFonts w:ascii="Arial" w:eastAsia="Times New Roman" w:hAnsi="Arial" w:cs="Arial"/>
          <w:lang w:eastAsia="es-ES"/>
        </w:rPr>
        <w:t>7</w:t>
      </w:r>
      <w:r w:rsidRPr="0059477A">
        <w:rPr>
          <w:rFonts w:ascii="Arial" w:eastAsia="Times New Roman" w:hAnsi="Arial" w:cs="Arial"/>
          <w:lang w:eastAsia="es-ES"/>
        </w:rPr>
        <w:t>%</w:t>
      </w:r>
      <w:r w:rsidR="008E279D">
        <w:rPr>
          <w:rFonts w:ascii="Arial" w:eastAsia="Times New Roman" w:hAnsi="Arial" w:cs="Arial"/>
          <w:lang w:eastAsia="es-ES"/>
        </w:rPr>
        <w:t xml:space="preserve"> y 405.000) y</w:t>
      </w:r>
      <w:r w:rsidRPr="0059477A">
        <w:rPr>
          <w:rFonts w:ascii="Arial" w:eastAsia="Times New Roman" w:hAnsi="Arial" w:cs="Arial"/>
          <w:lang w:eastAsia="es-ES"/>
        </w:rPr>
        <w:t xml:space="preserve"> </w:t>
      </w:r>
      <w:r w:rsidRPr="0059477A">
        <w:rPr>
          <w:rFonts w:ascii="Arial" w:eastAsia="Times New Roman" w:hAnsi="Arial" w:cs="Arial"/>
          <w:b/>
          <w:bCs/>
          <w:lang w:eastAsia="es-ES"/>
        </w:rPr>
        <w:t>‘Sálvame Limón’</w:t>
      </w:r>
      <w:r w:rsidRPr="0059477A">
        <w:rPr>
          <w:rFonts w:ascii="Arial" w:eastAsia="Times New Roman" w:hAnsi="Arial" w:cs="Arial"/>
          <w:lang w:eastAsia="es-ES"/>
        </w:rPr>
        <w:t xml:space="preserve"> (1</w:t>
      </w:r>
      <w:r>
        <w:rPr>
          <w:rFonts w:ascii="Arial" w:eastAsia="Times New Roman" w:hAnsi="Arial" w:cs="Arial"/>
          <w:lang w:eastAsia="es-ES"/>
        </w:rPr>
        <w:t>1</w:t>
      </w:r>
      <w:r w:rsidRPr="0059477A">
        <w:rPr>
          <w:rFonts w:ascii="Arial" w:eastAsia="Times New Roman" w:hAnsi="Arial" w:cs="Arial"/>
          <w:lang w:eastAsia="es-ES"/>
        </w:rPr>
        <w:t>,</w:t>
      </w:r>
      <w:r w:rsidR="008E279D">
        <w:rPr>
          <w:rFonts w:ascii="Arial" w:eastAsia="Times New Roman" w:hAnsi="Arial" w:cs="Arial"/>
          <w:lang w:eastAsia="es-ES"/>
        </w:rPr>
        <w:t>3</w:t>
      </w:r>
      <w:r w:rsidRPr="0059477A">
        <w:rPr>
          <w:rFonts w:ascii="Arial" w:eastAsia="Times New Roman" w:hAnsi="Arial" w:cs="Arial"/>
          <w:lang w:eastAsia="es-ES"/>
        </w:rPr>
        <w:t>%, 1M y 1</w:t>
      </w:r>
      <w:r w:rsidR="008E279D">
        <w:rPr>
          <w:rFonts w:ascii="Arial" w:eastAsia="Times New Roman" w:hAnsi="Arial" w:cs="Arial"/>
          <w:lang w:eastAsia="es-ES"/>
        </w:rPr>
        <w:t>2</w:t>
      </w:r>
      <w:r w:rsidRPr="0059477A">
        <w:rPr>
          <w:rFonts w:ascii="Arial" w:eastAsia="Times New Roman" w:hAnsi="Arial" w:cs="Arial"/>
          <w:lang w:eastAsia="es-ES"/>
        </w:rPr>
        <w:t>% en TC).</w:t>
      </w:r>
      <w:r>
        <w:rPr>
          <w:rFonts w:ascii="Arial" w:eastAsia="Times New Roman" w:hAnsi="Arial" w:cs="Arial"/>
          <w:lang w:eastAsia="es-ES"/>
        </w:rPr>
        <w:t xml:space="preserve"> </w:t>
      </w:r>
      <w:r w:rsidR="008E279D">
        <w:rPr>
          <w:rFonts w:ascii="Arial" w:eastAsia="Times New Roman" w:hAnsi="Arial" w:cs="Arial"/>
          <w:lang w:eastAsia="es-ES"/>
        </w:rPr>
        <w:t>Por su parte,</w:t>
      </w:r>
      <w:r w:rsidR="008E279D" w:rsidRPr="00F00B0F">
        <w:rPr>
          <w:rFonts w:ascii="Arial" w:eastAsia="Times New Roman" w:hAnsi="Arial" w:cs="Arial"/>
          <w:b/>
          <w:bCs/>
          <w:lang w:eastAsia="es-ES"/>
        </w:rPr>
        <w:t xml:space="preserve"> ‘Sálvame Naranja’</w:t>
      </w:r>
      <w:r w:rsidR="008E279D">
        <w:rPr>
          <w:rFonts w:ascii="Arial" w:eastAsia="Times New Roman" w:hAnsi="Arial" w:cs="Arial"/>
          <w:lang w:eastAsia="es-ES"/>
        </w:rPr>
        <w:t>, con un 13,8% y e</w:t>
      </w:r>
      <w:r w:rsidR="00D0264F">
        <w:rPr>
          <w:rFonts w:ascii="Arial" w:eastAsia="Times New Roman" w:hAnsi="Arial" w:cs="Arial"/>
          <w:lang w:eastAsia="es-ES"/>
        </w:rPr>
        <w:t xml:space="preserve">l concurso </w:t>
      </w:r>
      <w:r w:rsidR="00D0264F" w:rsidRPr="00D0264F">
        <w:rPr>
          <w:rFonts w:ascii="Arial" w:eastAsia="Times New Roman" w:hAnsi="Arial" w:cs="Arial"/>
          <w:b/>
          <w:bCs/>
          <w:lang w:eastAsia="es-ES"/>
        </w:rPr>
        <w:t>’25 palabras’</w:t>
      </w:r>
      <w:r w:rsidR="00D0264F">
        <w:rPr>
          <w:rFonts w:ascii="Arial" w:eastAsia="Times New Roman" w:hAnsi="Arial" w:cs="Arial"/>
          <w:lang w:eastAsia="es-ES"/>
        </w:rPr>
        <w:t xml:space="preserve">, </w:t>
      </w:r>
      <w:r w:rsidR="008E279D">
        <w:rPr>
          <w:rFonts w:ascii="Arial" w:eastAsia="Times New Roman" w:hAnsi="Arial" w:cs="Arial"/>
          <w:lang w:eastAsia="es-ES"/>
        </w:rPr>
        <w:t xml:space="preserve">con un 12,3%, </w:t>
      </w:r>
      <w:r w:rsidR="00D0264F">
        <w:rPr>
          <w:rFonts w:ascii="Arial" w:eastAsia="Times New Roman" w:hAnsi="Arial" w:cs="Arial"/>
          <w:lang w:eastAsia="es-ES"/>
        </w:rPr>
        <w:t>lider</w:t>
      </w:r>
      <w:r w:rsidR="008E279D">
        <w:rPr>
          <w:rFonts w:ascii="Arial" w:eastAsia="Times New Roman" w:hAnsi="Arial" w:cs="Arial"/>
          <w:lang w:eastAsia="es-ES"/>
        </w:rPr>
        <w:t>aron</w:t>
      </w:r>
      <w:r w:rsidR="00D0264F">
        <w:rPr>
          <w:rFonts w:ascii="Arial" w:eastAsia="Times New Roman" w:hAnsi="Arial" w:cs="Arial"/>
          <w:lang w:eastAsia="es-ES"/>
        </w:rPr>
        <w:t xml:space="preserve"> el </w:t>
      </w:r>
      <w:r w:rsidR="00D0264F" w:rsidRPr="00D0264F">
        <w:rPr>
          <w:rFonts w:ascii="Arial" w:eastAsia="Times New Roman" w:hAnsi="Arial" w:cs="Arial"/>
          <w:i/>
          <w:iCs/>
          <w:lang w:eastAsia="es-ES"/>
        </w:rPr>
        <w:t>target</w:t>
      </w:r>
      <w:r w:rsidR="00D0264F">
        <w:rPr>
          <w:rFonts w:ascii="Arial" w:eastAsia="Times New Roman" w:hAnsi="Arial" w:cs="Arial"/>
          <w:lang w:eastAsia="es-ES"/>
        </w:rPr>
        <w:t xml:space="preserve"> comercial en su</w:t>
      </w:r>
      <w:r w:rsidR="008E279D">
        <w:rPr>
          <w:rFonts w:ascii="Arial" w:eastAsia="Times New Roman" w:hAnsi="Arial" w:cs="Arial"/>
          <w:lang w:eastAsia="es-ES"/>
        </w:rPr>
        <w:t>s</w:t>
      </w:r>
      <w:r w:rsidR="00D0264F">
        <w:rPr>
          <w:rFonts w:ascii="Arial" w:eastAsia="Times New Roman" w:hAnsi="Arial" w:cs="Arial"/>
          <w:lang w:eastAsia="es-ES"/>
        </w:rPr>
        <w:t xml:space="preserve"> </w:t>
      </w:r>
      <w:r w:rsidR="008E279D">
        <w:rPr>
          <w:rFonts w:ascii="Arial" w:eastAsia="Times New Roman" w:hAnsi="Arial" w:cs="Arial"/>
          <w:lang w:eastAsia="es-ES"/>
        </w:rPr>
        <w:t>respecti</w:t>
      </w:r>
      <w:r w:rsidR="009B11DD">
        <w:rPr>
          <w:rFonts w:ascii="Arial" w:eastAsia="Times New Roman" w:hAnsi="Arial" w:cs="Arial"/>
          <w:lang w:eastAsia="es-ES"/>
        </w:rPr>
        <w:t>vos horarios</w:t>
      </w:r>
      <w:r w:rsidR="00D0264F">
        <w:rPr>
          <w:rFonts w:ascii="Arial" w:eastAsia="Times New Roman" w:hAnsi="Arial" w:cs="Arial"/>
          <w:lang w:eastAsia="es-ES"/>
        </w:rPr>
        <w:t>.</w:t>
      </w:r>
    </w:p>
    <w:p w14:paraId="73219B20" w14:textId="03A6701A" w:rsidR="00AF667E" w:rsidRDefault="00F32C63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otra parte, ayer finalizó la temporada de </w:t>
      </w:r>
      <w:r w:rsidRPr="00F32C63">
        <w:rPr>
          <w:rFonts w:ascii="Arial" w:eastAsia="Times New Roman" w:hAnsi="Arial" w:cs="Arial"/>
          <w:b/>
          <w:lang w:eastAsia="es-ES"/>
        </w:rPr>
        <w:t>‘Planeta Calleja’</w:t>
      </w:r>
      <w:r w:rsidR="00F00B0F" w:rsidRPr="00F00B0F">
        <w:rPr>
          <w:rFonts w:ascii="Arial" w:eastAsia="Times New Roman" w:hAnsi="Arial" w:cs="Arial"/>
          <w:bCs/>
          <w:lang w:eastAsia="es-ES"/>
        </w:rPr>
        <w:t xml:space="preserve"> </w:t>
      </w:r>
      <w:r w:rsidR="00F00B0F">
        <w:rPr>
          <w:rFonts w:ascii="Arial" w:eastAsia="Times New Roman" w:hAnsi="Arial" w:cs="Arial"/>
          <w:bCs/>
          <w:lang w:eastAsia="es-ES"/>
        </w:rPr>
        <w:t>con Ana Mena como protagonista</w:t>
      </w:r>
      <w:r>
        <w:rPr>
          <w:rFonts w:ascii="Arial" w:eastAsia="Times New Roman" w:hAnsi="Arial" w:cs="Arial"/>
          <w:b/>
          <w:lang w:eastAsia="es-ES"/>
        </w:rPr>
        <w:t xml:space="preserve">, </w:t>
      </w:r>
      <w:r w:rsidR="00F00B0F">
        <w:rPr>
          <w:rFonts w:ascii="Arial" w:eastAsia="Times New Roman" w:hAnsi="Arial" w:cs="Arial"/>
          <w:bCs/>
          <w:lang w:eastAsia="es-ES"/>
        </w:rPr>
        <w:t>con u</w:t>
      </w:r>
      <w:r w:rsidRPr="00F32C63">
        <w:rPr>
          <w:rFonts w:ascii="Arial" w:eastAsia="Times New Roman" w:hAnsi="Arial" w:cs="Arial"/>
          <w:bCs/>
          <w:lang w:eastAsia="es-ES"/>
        </w:rPr>
        <w:t xml:space="preserve">na media </w:t>
      </w:r>
      <w:r w:rsidR="00F00B0F">
        <w:rPr>
          <w:rFonts w:ascii="Arial" w:eastAsia="Times New Roman" w:hAnsi="Arial" w:cs="Arial"/>
          <w:bCs/>
          <w:lang w:eastAsia="es-ES"/>
        </w:rPr>
        <w:t xml:space="preserve">en estas entregas </w:t>
      </w:r>
      <w:r w:rsidRPr="00F32C63">
        <w:rPr>
          <w:rFonts w:ascii="Arial" w:eastAsia="Times New Roman" w:hAnsi="Arial" w:cs="Arial"/>
          <w:bCs/>
          <w:lang w:eastAsia="es-ES"/>
        </w:rPr>
        <w:t>del</w:t>
      </w:r>
      <w:r>
        <w:rPr>
          <w:rFonts w:ascii="Arial" w:eastAsia="Times New Roman" w:hAnsi="Arial" w:cs="Arial"/>
          <w:bCs/>
          <w:lang w:eastAsia="es-ES"/>
        </w:rPr>
        <w:t xml:space="preserve"> 8,8%, su mejor marca </w:t>
      </w:r>
      <w:r w:rsidR="009B11DD">
        <w:rPr>
          <w:rFonts w:ascii="Arial" w:eastAsia="Times New Roman" w:hAnsi="Arial" w:cs="Arial"/>
          <w:bCs/>
          <w:lang w:eastAsia="es-ES"/>
        </w:rPr>
        <w:t xml:space="preserve">en </w:t>
      </w:r>
      <w:r w:rsidR="009B11DD" w:rsidRPr="009B11DD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9B11DD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de las últimas cinco ediciones del programa de viajes que presenta Jesús Calleja.</w:t>
      </w:r>
    </w:p>
    <w:p w14:paraId="2D98E962" w14:textId="77777777" w:rsidR="00F32C63" w:rsidRDefault="00F32C63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2FB9CEA" w14:textId="658BC34D" w:rsidR="00F32C63" w:rsidRDefault="006E4B19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las televisiones temáticas, </w:t>
      </w:r>
      <w:r w:rsidR="00647BDD" w:rsidRPr="00647BDD">
        <w:rPr>
          <w:rFonts w:ascii="Arial" w:eastAsia="Times New Roman" w:hAnsi="Arial" w:cs="Arial"/>
          <w:b/>
          <w:lang w:eastAsia="es-ES"/>
        </w:rPr>
        <w:t>Energy</w:t>
      </w:r>
      <w:r w:rsidR="00F32C63">
        <w:rPr>
          <w:rFonts w:ascii="Arial" w:eastAsia="Times New Roman" w:hAnsi="Arial" w:cs="Arial"/>
          <w:bCs/>
          <w:lang w:eastAsia="es-ES"/>
        </w:rPr>
        <w:t xml:space="preserve"> con un 3,1% de </w:t>
      </w:r>
      <w:r w:rsidR="00F32C63" w:rsidRPr="00F32C63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F32C63">
        <w:rPr>
          <w:rFonts w:ascii="Arial" w:eastAsia="Times New Roman" w:hAnsi="Arial" w:cs="Arial"/>
          <w:bCs/>
          <w:lang w:eastAsia="es-ES"/>
        </w:rPr>
        <w:t xml:space="preserve"> </w:t>
      </w:r>
      <w:r w:rsidR="00D645F9">
        <w:rPr>
          <w:rFonts w:ascii="Arial" w:eastAsia="Times New Roman" w:hAnsi="Arial" w:cs="Arial"/>
          <w:bCs/>
          <w:lang w:eastAsia="es-ES"/>
        </w:rPr>
        <w:t>-</w:t>
      </w:r>
      <w:r w:rsidR="00F32C63">
        <w:rPr>
          <w:rFonts w:ascii="Arial" w:eastAsia="Times New Roman" w:hAnsi="Arial" w:cs="Arial"/>
          <w:bCs/>
          <w:lang w:eastAsia="es-ES"/>
        </w:rPr>
        <w:t>su segund</w:t>
      </w:r>
      <w:r w:rsidR="00596763">
        <w:rPr>
          <w:rFonts w:ascii="Arial" w:eastAsia="Times New Roman" w:hAnsi="Arial" w:cs="Arial"/>
          <w:bCs/>
          <w:lang w:eastAsia="es-ES"/>
        </w:rPr>
        <w:t>o</w:t>
      </w:r>
      <w:r w:rsidR="00F32C63">
        <w:rPr>
          <w:rFonts w:ascii="Arial" w:eastAsia="Times New Roman" w:hAnsi="Arial" w:cs="Arial"/>
          <w:bCs/>
          <w:lang w:eastAsia="es-ES"/>
        </w:rPr>
        <w:t xml:space="preserve"> mejor </w:t>
      </w:r>
      <w:r w:rsidR="00F00B0F">
        <w:rPr>
          <w:rFonts w:ascii="Arial" w:eastAsia="Times New Roman" w:hAnsi="Arial" w:cs="Arial"/>
          <w:bCs/>
          <w:lang w:eastAsia="es-ES"/>
        </w:rPr>
        <w:t>dato</w:t>
      </w:r>
      <w:r w:rsidR="00F32C63">
        <w:rPr>
          <w:rFonts w:ascii="Arial" w:eastAsia="Times New Roman" w:hAnsi="Arial" w:cs="Arial"/>
          <w:bCs/>
          <w:lang w:eastAsia="es-ES"/>
        </w:rPr>
        <w:t xml:space="preserve"> del año en miércoles</w:t>
      </w:r>
      <w:r w:rsidR="00D645F9">
        <w:rPr>
          <w:rFonts w:ascii="Arial" w:eastAsia="Times New Roman" w:hAnsi="Arial" w:cs="Arial"/>
          <w:bCs/>
          <w:lang w:eastAsia="es-ES"/>
        </w:rPr>
        <w:t>-</w:t>
      </w:r>
      <w:r w:rsidR="00F32C63">
        <w:rPr>
          <w:rFonts w:ascii="Arial" w:eastAsia="Times New Roman" w:hAnsi="Arial" w:cs="Arial"/>
          <w:bCs/>
          <w:lang w:eastAsia="es-ES"/>
        </w:rPr>
        <w:t xml:space="preserve">, y </w:t>
      </w:r>
      <w:r w:rsidRPr="006E4B19">
        <w:rPr>
          <w:rFonts w:ascii="Arial" w:eastAsia="Times New Roman" w:hAnsi="Arial" w:cs="Arial"/>
          <w:b/>
          <w:lang w:eastAsia="es-ES"/>
        </w:rPr>
        <w:t>Factoría de Ficción</w:t>
      </w:r>
      <w:r w:rsidR="00647BDD">
        <w:rPr>
          <w:rFonts w:ascii="Arial" w:eastAsia="Times New Roman" w:hAnsi="Arial" w:cs="Arial"/>
          <w:bCs/>
          <w:lang w:eastAsia="es-ES"/>
        </w:rPr>
        <w:t xml:space="preserve"> </w:t>
      </w:r>
      <w:r w:rsidR="00F32C63">
        <w:rPr>
          <w:rFonts w:ascii="Arial" w:eastAsia="Times New Roman" w:hAnsi="Arial" w:cs="Arial"/>
          <w:bCs/>
          <w:lang w:eastAsia="es-ES"/>
        </w:rPr>
        <w:t xml:space="preserve">y </w:t>
      </w:r>
      <w:r w:rsidR="00F32C63" w:rsidRPr="00D645F9">
        <w:rPr>
          <w:rFonts w:ascii="Arial" w:eastAsia="Times New Roman" w:hAnsi="Arial" w:cs="Arial"/>
          <w:b/>
          <w:lang w:eastAsia="es-ES"/>
        </w:rPr>
        <w:t>Divinity</w:t>
      </w:r>
      <w:r w:rsidR="00F32C63">
        <w:rPr>
          <w:rFonts w:ascii="Arial" w:eastAsia="Times New Roman" w:hAnsi="Arial" w:cs="Arial"/>
          <w:bCs/>
          <w:lang w:eastAsia="es-ES"/>
        </w:rPr>
        <w:t xml:space="preserve"> con un 2,5%, </w:t>
      </w:r>
      <w:r w:rsidR="00647BDD">
        <w:rPr>
          <w:rFonts w:ascii="Arial" w:eastAsia="Times New Roman" w:hAnsi="Arial" w:cs="Arial"/>
          <w:bCs/>
          <w:lang w:eastAsia="es-ES"/>
        </w:rPr>
        <w:t>fueron aye</w:t>
      </w:r>
      <w:r>
        <w:rPr>
          <w:rFonts w:ascii="Arial" w:eastAsia="Times New Roman" w:hAnsi="Arial" w:cs="Arial"/>
          <w:bCs/>
          <w:lang w:eastAsia="es-ES"/>
        </w:rPr>
        <w:t xml:space="preserve">r </w:t>
      </w:r>
      <w:r w:rsidR="00647BDD">
        <w:rPr>
          <w:rFonts w:ascii="Arial" w:eastAsia="Times New Roman" w:hAnsi="Arial" w:cs="Arial"/>
          <w:bCs/>
          <w:lang w:eastAsia="es-ES"/>
        </w:rPr>
        <w:t>las más v</w:t>
      </w:r>
      <w:r>
        <w:rPr>
          <w:rFonts w:ascii="Arial" w:eastAsia="Times New Roman" w:hAnsi="Arial" w:cs="Arial"/>
          <w:bCs/>
          <w:lang w:eastAsia="es-ES"/>
        </w:rPr>
        <w:t>ista</w:t>
      </w:r>
      <w:r w:rsidR="00647BDD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F32C63">
        <w:rPr>
          <w:rFonts w:ascii="Arial" w:eastAsia="Times New Roman" w:hAnsi="Arial" w:cs="Arial"/>
          <w:bCs/>
          <w:lang w:eastAsia="es-ES"/>
        </w:rPr>
        <w:t xml:space="preserve">de la jornada. La serie </w:t>
      </w:r>
      <w:r w:rsidR="00D0264F" w:rsidRPr="00D0264F">
        <w:rPr>
          <w:rFonts w:ascii="Arial" w:eastAsia="Times New Roman" w:hAnsi="Arial" w:cs="Arial"/>
          <w:bCs/>
          <w:lang w:eastAsia="es-ES"/>
        </w:rPr>
        <w:t xml:space="preserve">de </w:t>
      </w:r>
      <w:r w:rsidR="00F32C63">
        <w:rPr>
          <w:rFonts w:ascii="Arial" w:eastAsia="Times New Roman" w:hAnsi="Arial" w:cs="Arial"/>
          <w:bCs/>
          <w:lang w:eastAsia="es-ES"/>
        </w:rPr>
        <w:t xml:space="preserve">Energy </w:t>
      </w:r>
      <w:r w:rsidR="00D0264F" w:rsidRPr="00D0264F">
        <w:rPr>
          <w:rFonts w:ascii="Arial" w:eastAsia="Times New Roman" w:hAnsi="Arial" w:cs="Arial"/>
          <w:b/>
          <w:lang w:eastAsia="es-ES"/>
        </w:rPr>
        <w:t>‘Me</w:t>
      </w:r>
      <w:r w:rsidR="00F32C63">
        <w:rPr>
          <w:rFonts w:ascii="Arial" w:eastAsia="Times New Roman" w:hAnsi="Arial" w:cs="Arial"/>
          <w:b/>
          <w:lang w:eastAsia="es-ES"/>
        </w:rPr>
        <w:t>ntes criminales</w:t>
      </w:r>
      <w:r w:rsidR="00D0264F" w:rsidRPr="00D0264F">
        <w:rPr>
          <w:rFonts w:ascii="Arial" w:eastAsia="Times New Roman" w:hAnsi="Arial" w:cs="Arial"/>
          <w:bCs/>
          <w:lang w:eastAsia="es-ES"/>
        </w:rPr>
        <w:t xml:space="preserve">’ </w:t>
      </w:r>
      <w:r w:rsidR="00D0264F">
        <w:rPr>
          <w:rFonts w:ascii="Arial" w:eastAsia="Times New Roman" w:hAnsi="Arial" w:cs="Arial"/>
          <w:bCs/>
          <w:lang w:eastAsia="es-ES"/>
        </w:rPr>
        <w:t>(</w:t>
      </w:r>
      <w:r w:rsidR="00F32C63">
        <w:rPr>
          <w:rFonts w:ascii="Arial" w:eastAsia="Times New Roman" w:hAnsi="Arial" w:cs="Arial"/>
          <w:bCs/>
          <w:lang w:eastAsia="es-ES"/>
        </w:rPr>
        <w:t>3</w:t>
      </w:r>
      <w:r w:rsidR="00D0264F">
        <w:rPr>
          <w:rFonts w:ascii="Arial" w:eastAsia="Times New Roman" w:hAnsi="Arial" w:cs="Arial"/>
          <w:bCs/>
          <w:lang w:eastAsia="es-ES"/>
        </w:rPr>
        <w:t xml:space="preserve">% y </w:t>
      </w:r>
      <w:r w:rsidR="00F32C63">
        <w:rPr>
          <w:rFonts w:ascii="Arial" w:eastAsia="Times New Roman" w:hAnsi="Arial" w:cs="Arial"/>
          <w:bCs/>
          <w:lang w:eastAsia="es-ES"/>
        </w:rPr>
        <w:t>428</w:t>
      </w:r>
      <w:r w:rsidR="00D0264F">
        <w:rPr>
          <w:rFonts w:ascii="Arial" w:eastAsia="Times New Roman" w:hAnsi="Arial" w:cs="Arial"/>
          <w:bCs/>
          <w:lang w:eastAsia="es-ES"/>
        </w:rPr>
        <w:t xml:space="preserve">.000) fue ayer </w:t>
      </w:r>
      <w:r w:rsidR="00D0264F" w:rsidRPr="00D0264F">
        <w:rPr>
          <w:rFonts w:ascii="Arial" w:eastAsia="Times New Roman" w:hAnsi="Arial" w:cs="Arial"/>
          <w:bCs/>
          <w:lang w:eastAsia="es-ES"/>
        </w:rPr>
        <w:t>la opción m</w:t>
      </w:r>
      <w:r w:rsidR="00D0264F">
        <w:rPr>
          <w:rFonts w:ascii="Arial" w:eastAsia="Times New Roman" w:hAnsi="Arial" w:cs="Arial"/>
          <w:bCs/>
          <w:lang w:eastAsia="es-ES"/>
        </w:rPr>
        <w:t>á</w:t>
      </w:r>
      <w:r w:rsidR="00D0264F" w:rsidRPr="00D0264F">
        <w:rPr>
          <w:rFonts w:ascii="Arial" w:eastAsia="Times New Roman" w:hAnsi="Arial" w:cs="Arial"/>
          <w:bCs/>
          <w:lang w:eastAsia="es-ES"/>
        </w:rPr>
        <w:t>s vista del día entre los temáticos</w:t>
      </w:r>
      <w:r w:rsidR="00D0264F">
        <w:rPr>
          <w:rFonts w:ascii="Arial" w:eastAsia="Times New Roman" w:hAnsi="Arial" w:cs="Arial"/>
          <w:bCs/>
          <w:lang w:eastAsia="es-ES"/>
        </w:rPr>
        <w:t>.</w:t>
      </w:r>
      <w:r w:rsidR="00E4258D">
        <w:rPr>
          <w:rFonts w:ascii="Arial" w:eastAsia="Times New Roman" w:hAnsi="Arial" w:cs="Arial"/>
          <w:bCs/>
          <w:lang w:eastAsia="es-ES"/>
        </w:rPr>
        <w:t xml:space="preserve"> </w:t>
      </w:r>
    </w:p>
    <w:sectPr w:rsidR="00F32C63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6AD2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27C1D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64F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2976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2020-01-16T09:01:00Z</cp:lastPrinted>
  <dcterms:created xsi:type="dcterms:W3CDTF">2023-03-16T09:08:00Z</dcterms:created>
  <dcterms:modified xsi:type="dcterms:W3CDTF">2023-03-16T10:45:00Z</dcterms:modified>
</cp:coreProperties>
</file>