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5FB" w14:textId="07741B3C" w:rsidR="001B0C36" w:rsidRDefault="001800AB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31CFD8C6">
            <wp:simplePos x="0" y="0"/>
            <wp:positionH relativeFrom="page">
              <wp:posOffset>4127500</wp:posOffset>
            </wp:positionH>
            <wp:positionV relativeFrom="margin">
              <wp:posOffset>-555625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05DB9" w14:textId="54B88D29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0C42BF" w14:textId="43465904" w:rsidR="005D7D9A" w:rsidRDefault="005D7D9A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D1B987" w14:textId="14C77066" w:rsidR="002D1F0E" w:rsidRDefault="002D1F0E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2FB260" w14:textId="3ADAE4FE" w:rsidR="002D1F0E" w:rsidRDefault="002D1F0E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8FAF20" w14:textId="77777777" w:rsidR="002D1F0E" w:rsidRDefault="002D1F0E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B6BDF" w14:textId="45486B38" w:rsidR="00B41E60" w:rsidRDefault="00D8639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>Madrid,</w:t>
      </w:r>
      <w:r w:rsidR="00367327">
        <w:rPr>
          <w:rFonts w:ascii="Arial" w:hAnsi="Arial" w:cs="Arial"/>
          <w:sz w:val="24"/>
          <w:szCs w:val="24"/>
        </w:rPr>
        <w:t xml:space="preserve"> </w:t>
      </w:r>
      <w:r w:rsidR="00875398">
        <w:rPr>
          <w:rFonts w:ascii="Arial" w:hAnsi="Arial" w:cs="Arial"/>
          <w:sz w:val="24"/>
          <w:szCs w:val="24"/>
        </w:rPr>
        <w:t>7</w:t>
      </w:r>
      <w:r w:rsidR="002D1F0E">
        <w:rPr>
          <w:rFonts w:ascii="Arial" w:hAnsi="Arial" w:cs="Arial"/>
          <w:sz w:val="24"/>
          <w:szCs w:val="24"/>
        </w:rPr>
        <w:t xml:space="preserve"> de marzo</w:t>
      </w:r>
      <w:r w:rsidR="00A22016">
        <w:rPr>
          <w:rFonts w:ascii="Arial" w:hAnsi="Arial" w:cs="Arial"/>
          <w:sz w:val="24"/>
          <w:szCs w:val="24"/>
        </w:rPr>
        <w:t xml:space="preserve"> de 202</w:t>
      </w:r>
      <w:r w:rsidR="00167007">
        <w:rPr>
          <w:rFonts w:ascii="Arial" w:hAnsi="Arial" w:cs="Arial"/>
          <w:sz w:val="24"/>
          <w:szCs w:val="24"/>
        </w:rPr>
        <w:t>3</w:t>
      </w:r>
    </w:p>
    <w:p w14:paraId="5D29963F" w14:textId="77777777" w:rsidR="00B04896" w:rsidRDefault="00B04896" w:rsidP="006D2746">
      <w:pPr>
        <w:spacing w:after="0" w:line="240" w:lineRule="auto"/>
        <w:jc w:val="both"/>
        <w:rPr>
          <w:rFonts w:ascii="Arial" w:eastAsia="Yu Gothic" w:hAnsi="Arial" w:cs="Arial"/>
          <w:color w:val="002C5F"/>
          <w:sz w:val="41"/>
          <w:szCs w:val="41"/>
          <w:lang w:val="es-ES_tradnl"/>
        </w:rPr>
      </w:pPr>
    </w:p>
    <w:p w14:paraId="22CBD81C" w14:textId="5E84F0A7" w:rsidR="006D2746" w:rsidRPr="00D936A6" w:rsidRDefault="00083B43" w:rsidP="006D2746">
      <w:pPr>
        <w:spacing w:after="0" w:line="240" w:lineRule="auto"/>
        <w:jc w:val="both"/>
        <w:rPr>
          <w:rFonts w:ascii="Arial" w:eastAsia="Yu Gothic" w:hAnsi="Arial" w:cs="Arial"/>
          <w:color w:val="002C5F"/>
          <w:spacing w:val="-14"/>
          <w:sz w:val="38"/>
          <w:szCs w:val="38"/>
          <w:lang w:val="es-ES_tradnl"/>
        </w:rPr>
      </w:pPr>
      <w:r w:rsidRPr="00D936A6">
        <w:rPr>
          <w:rFonts w:ascii="Arial" w:eastAsia="Yu Gothic" w:hAnsi="Arial" w:cs="Arial"/>
          <w:color w:val="002C5F"/>
          <w:spacing w:val="-14"/>
          <w:sz w:val="38"/>
          <w:szCs w:val="38"/>
          <w:lang w:val="es-ES_tradnl"/>
        </w:rPr>
        <w:t>M</w:t>
      </w:r>
      <w:r w:rsidR="002D1F0E" w:rsidRPr="00D936A6">
        <w:rPr>
          <w:rFonts w:ascii="Arial" w:eastAsia="Yu Gothic" w:hAnsi="Arial" w:cs="Arial"/>
          <w:color w:val="002C5F"/>
          <w:spacing w:val="-14"/>
          <w:sz w:val="38"/>
          <w:szCs w:val="38"/>
          <w:lang w:val="es-ES_tradnl"/>
        </w:rPr>
        <w:t>ediaset España</w:t>
      </w:r>
      <w:r w:rsidRPr="00D936A6">
        <w:rPr>
          <w:rFonts w:ascii="Arial" w:eastAsia="Yu Gothic" w:hAnsi="Arial" w:cs="Arial"/>
          <w:color w:val="002C5F"/>
          <w:spacing w:val="-14"/>
          <w:sz w:val="38"/>
          <w:szCs w:val="38"/>
          <w:lang w:val="es-ES_tradnl"/>
        </w:rPr>
        <w:t xml:space="preserve"> adquiere los derechos de </w:t>
      </w:r>
      <w:r w:rsidR="00DC4933" w:rsidRPr="00D936A6">
        <w:rPr>
          <w:rFonts w:ascii="Arial" w:eastAsia="Yu Gothic" w:hAnsi="Arial" w:cs="Arial"/>
          <w:color w:val="002C5F"/>
          <w:spacing w:val="-14"/>
          <w:sz w:val="38"/>
          <w:szCs w:val="38"/>
          <w:lang w:val="es-ES_tradnl"/>
        </w:rPr>
        <w:t xml:space="preserve">seis encuentros de </w:t>
      </w:r>
      <w:r w:rsidRPr="00D936A6">
        <w:rPr>
          <w:rFonts w:ascii="Arial" w:eastAsia="Yu Gothic" w:hAnsi="Arial" w:cs="Arial"/>
          <w:color w:val="002C5F"/>
          <w:spacing w:val="-14"/>
          <w:sz w:val="38"/>
          <w:szCs w:val="38"/>
          <w:lang w:val="es-ES_tradnl"/>
        </w:rPr>
        <w:t xml:space="preserve">la </w:t>
      </w:r>
      <w:r w:rsidR="006D2746" w:rsidRPr="00D936A6">
        <w:rPr>
          <w:rFonts w:ascii="Arial" w:eastAsia="Yu Gothic" w:hAnsi="Arial" w:cs="Arial"/>
          <w:color w:val="002C5F"/>
          <w:spacing w:val="-14"/>
          <w:sz w:val="38"/>
          <w:szCs w:val="38"/>
          <w:lang w:val="es-ES_tradnl"/>
        </w:rPr>
        <w:t xml:space="preserve">UEFA Europa League </w:t>
      </w:r>
      <w:r w:rsidR="00D43516" w:rsidRPr="00D936A6">
        <w:rPr>
          <w:rFonts w:ascii="Arial" w:eastAsia="Yu Gothic" w:hAnsi="Arial" w:cs="Arial"/>
          <w:color w:val="002C5F"/>
          <w:spacing w:val="-14"/>
          <w:sz w:val="38"/>
          <w:szCs w:val="38"/>
          <w:lang w:val="es-ES_tradnl"/>
        </w:rPr>
        <w:t xml:space="preserve">de esta temporada </w:t>
      </w:r>
      <w:r w:rsidR="006D2746" w:rsidRPr="00D936A6">
        <w:rPr>
          <w:rFonts w:ascii="Arial" w:eastAsia="Yu Gothic" w:hAnsi="Arial" w:cs="Arial"/>
          <w:color w:val="002C5F"/>
          <w:spacing w:val="-14"/>
          <w:sz w:val="38"/>
          <w:szCs w:val="38"/>
          <w:lang w:val="es-ES_tradnl"/>
        </w:rPr>
        <w:t xml:space="preserve">y </w:t>
      </w:r>
      <w:r w:rsidR="00D43516" w:rsidRPr="00D936A6">
        <w:rPr>
          <w:rFonts w:ascii="Arial" w:eastAsia="Yu Gothic" w:hAnsi="Arial" w:cs="Arial"/>
          <w:color w:val="002C5F"/>
          <w:spacing w:val="-14"/>
          <w:sz w:val="38"/>
          <w:szCs w:val="38"/>
          <w:lang w:val="es-ES_tradnl"/>
        </w:rPr>
        <w:t>14</w:t>
      </w:r>
      <w:r w:rsidR="00DC4933" w:rsidRPr="00D936A6">
        <w:rPr>
          <w:rFonts w:ascii="Arial" w:eastAsia="Yu Gothic" w:hAnsi="Arial" w:cs="Arial"/>
          <w:color w:val="002C5F"/>
          <w:spacing w:val="-14"/>
          <w:sz w:val="38"/>
          <w:szCs w:val="38"/>
          <w:lang w:val="es-ES_tradnl"/>
        </w:rPr>
        <w:t xml:space="preserve"> de la </w:t>
      </w:r>
      <w:r w:rsidR="00D43516" w:rsidRPr="00D936A6">
        <w:rPr>
          <w:rFonts w:ascii="Arial" w:eastAsia="Yu Gothic" w:hAnsi="Arial" w:cs="Arial"/>
          <w:color w:val="002C5F"/>
          <w:spacing w:val="-14"/>
          <w:sz w:val="38"/>
          <w:szCs w:val="38"/>
          <w:lang w:val="es-ES_tradnl"/>
        </w:rPr>
        <w:t>siguiente</w:t>
      </w:r>
      <w:r w:rsidR="00E602DA" w:rsidRPr="00D936A6">
        <w:rPr>
          <w:rFonts w:ascii="Arial" w:eastAsia="Yu Gothic" w:hAnsi="Arial" w:cs="Arial"/>
          <w:color w:val="002C5F"/>
          <w:spacing w:val="-14"/>
          <w:sz w:val="38"/>
          <w:szCs w:val="38"/>
          <w:lang w:val="es-ES_tradnl"/>
        </w:rPr>
        <w:t xml:space="preserve"> para su emisión en abierto</w:t>
      </w:r>
    </w:p>
    <w:p w14:paraId="65CB32EF" w14:textId="21B1F469" w:rsidR="00DE3B4B" w:rsidRDefault="00DE3B4B" w:rsidP="005D7D9A">
      <w:pPr>
        <w:spacing w:after="0" w:line="240" w:lineRule="auto"/>
        <w:jc w:val="both"/>
        <w:rPr>
          <w:rFonts w:ascii="Arial" w:eastAsia="Calibri" w:hAnsi="Arial" w:cs="Arial"/>
          <w:sz w:val="42"/>
          <w:szCs w:val="42"/>
        </w:rPr>
      </w:pPr>
    </w:p>
    <w:p w14:paraId="5EEC5E0A" w14:textId="35B0E903" w:rsidR="005D7D9A" w:rsidRDefault="0033164F" w:rsidP="005D7D9A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El primer</w:t>
      </w:r>
      <w:r w:rsidR="00DC4933">
        <w:rPr>
          <w:rFonts w:ascii="Arial" w:eastAsia="Calibri" w:hAnsi="Arial" w:cs="Arial"/>
          <w:b/>
          <w:bCs/>
          <w:sz w:val="24"/>
          <w:szCs w:val="24"/>
        </w:rPr>
        <w:t xml:space="preserve"> partido,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8C1DB3">
        <w:rPr>
          <w:rFonts w:ascii="Arial" w:eastAsia="Calibri" w:hAnsi="Arial" w:cs="Arial"/>
          <w:b/>
          <w:bCs/>
          <w:sz w:val="24"/>
          <w:szCs w:val="24"/>
        </w:rPr>
        <w:t xml:space="preserve">entre la Roma y la Real Sociedad </w:t>
      </w:r>
      <w:r w:rsidR="00EA0FFC">
        <w:rPr>
          <w:rFonts w:ascii="Arial" w:eastAsia="Calibri" w:hAnsi="Arial" w:cs="Arial"/>
          <w:b/>
          <w:bCs/>
          <w:sz w:val="24"/>
          <w:szCs w:val="24"/>
        </w:rPr>
        <w:t xml:space="preserve">correspondiente a la fase de ida de los octavos de final,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se emitirá el próximo jueves </w:t>
      </w:r>
      <w:r w:rsidR="002D1F0E">
        <w:rPr>
          <w:rFonts w:ascii="Arial" w:eastAsia="Calibri" w:hAnsi="Arial" w:cs="Arial"/>
          <w:b/>
          <w:bCs/>
          <w:sz w:val="24"/>
          <w:szCs w:val="24"/>
        </w:rPr>
        <w:t>9 de marzo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981EE5">
        <w:rPr>
          <w:rFonts w:ascii="Arial" w:eastAsia="Calibri" w:hAnsi="Arial" w:cs="Arial"/>
          <w:b/>
          <w:bCs/>
          <w:sz w:val="24"/>
          <w:szCs w:val="24"/>
        </w:rPr>
        <w:t xml:space="preserve">a las 18:45 h.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en </w:t>
      </w:r>
      <w:r w:rsidR="002D1F0E">
        <w:rPr>
          <w:rFonts w:ascii="Arial" w:eastAsia="Calibri" w:hAnsi="Arial" w:cs="Arial"/>
          <w:b/>
          <w:bCs/>
          <w:sz w:val="24"/>
          <w:szCs w:val="24"/>
        </w:rPr>
        <w:t>Cuatro</w:t>
      </w:r>
      <w:r w:rsidR="008C1DB3">
        <w:rPr>
          <w:rFonts w:ascii="Arial" w:eastAsia="Calibri" w:hAnsi="Arial" w:cs="Arial"/>
          <w:b/>
          <w:bCs/>
          <w:sz w:val="24"/>
          <w:szCs w:val="24"/>
        </w:rPr>
        <w:t xml:space="preserve"> y Mitele</w:t>
      </w:r>
      <w:r w:rsidR="00EA0FFC">
        <w:rPr>
          <w:rFonts w:ascii="Arial" w:eastAsia="Calibri" w:hAnsi="Arial" w:cs="Arial"/>
          <w:b/>
          <w:bCs/>
          <w:sz w:val="24"/>
          <w:szCs w:val="24"/>
        </w:rPr>
        <w:t>.</w:t>
      </w:r>
      <w:r w:rsidR="005D7D9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4B2B89F6" w14:textId="77777777" w:rsidR="00E51573" w:rsidRDefault="00E51573" w:rsidP="005D7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22BC7A" w14:textId="77777777" w:rsidR="00981EE5" w:rsidRDefault="00981EE5" w:rsidP="005D7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4C84EE8" w14:textId="6D07B80E" w:rsidR="00083BC1" w:rsidRDefault="00AD22B9" w:rsidP="005D7D9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540BCF">
        <w:rPr>
          <w:rFonts w:ascii="Arial" w:eastAsia="Calibri" w:hAnsi="Arial" w:cs="Arial"/>
          <w:sz w:val="24"/>
          <w:szCs w:val="24"/>
        </w:rPr>
        <w:t>Mediaset España abre</w:t>
      </w:r>
      <w:r w:rsidR="008443A3" w:rsidRPr="00540BCF">
        <w:rPr>
          <w:rFonts w:ascii="Arial" w:eastAsia="Calibri" w:hAnsi="Arial" w:cs="Arial"/>
          <w:sz w:val="24"/>
          <w:szCs w:val="24"/>
        </w:rPr>
        <w:t xml:space="preserve"> </w:t>
      </w:r>
      <w:r w:rsidR="008443A3" w:rsidRPr="00540BCF">
        <w:rPr>
          <w:rFonts w:ascii="Arial" w:eastAsia="Calibri" w:hAnsi="Arial" w:cs="Arial"/>
          <w:b/>
          <w:bCs/>
          <w:sz w:val="24"/>
          <w:szCs w:val="24"/>
        </w:rPr>
        <w:t xml:space="preserve">una </w:t>
      </w:r>
      <w:r w:rsidRPr="00540BCF">
        <w:rPr>
          <w:rFonts w:ascii="Arial" w:eastAsia="Calibri" w:hAnsi="Arial" w:cs="Arial"/>
          <w:b/>
          <w:bCs/>
          <w:sz w:val="24"/>
          <w:szCs w:val="24"/>
        </w:rPr>
        <w:t xml:space="preserve">nueva </w:t>
      </w:r>
      <w:r w:rsidR="008443A3" w:rsidRPr="00540BCF">
        <w:rPr>
          <w:rFonts w:ascii="Arial" w:eastAsia="Calibri" w:hAnsi="Arial" w:cs="Arial"/>
          <w:b/>
          <w:bCs/>
          <w:sz w:val="24"/>
          <w:szCs w:val="24"/>
        </w:rPr>
        <w:t xml:space="preserve">ventana al </w:t>
      </w:r>
      <w:r w:rsidR="00020FD1" w:rsidRPr="00540BCF">
        <w:rPr>
          <w:rFonts w:ascii="Arial" w:eastAsia="Calibri" w:hAnsi="Arial" w:cs="Arial"/>
          <w:b/>
          <w:bCs/>
          <w:sz w:val="24"/>
          <w:szCs w:val="24"/>
        </w:rPr>
        <w:t>fútbol</w:t>
      </w:r>
      <w:r w:rsidR="008443A3" w:rsidRPr="00540BC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40BCF" w:rsidRPr="00540BCF">
        <w:rPr>
          <w:rFonts w:ascii="Arial" w:eastAsia="Calibri" w:hAnsi="Arial" w:cs="Arial"/>
          <w:b/>
          <w:bCs/>
          <w:sz w:val="24"/>
          <w:szCs w:val="24"/>
        </w:rPr>
        <w:t>gratuito en la televisión en abierto</w:t>
      </w:r>
      <w:r w:rsidRPr="00540BCF">
        <w:rPr>
          <w:rFonts w:ascii="Arial" w:eastAsia="Calibri" w:hAnsi="Arial" w:cs="Arial"/>
          <w:sz w:val="24"/>
          <w:szCs w:val="24"/>
        </w:rPr>
        <w:t xml:space="preserve"> y </w:t>
      </w:r>
      <w:r w:rsidRPr="00540BCF">
        <w:rPr>
          <w:rFonts w:ascii="Arial" w:eastAsia="Calibri" w:hAnsi="Arial" w:cs="Arial"/>
          <w:b/>
          <w:bCs/>
          <w:sz w:val="24"/>
          <w:szCs w:val="24"/>
        </w:rPr>
        <w:t>enriquece</w:t>
      </w:r>
      <w:r w:rsidR="008443A3" w:rsidRPr="00540BC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020FD1" w:rsidRPr="00540BCF">
        <w:rPr>
          <w:rFonts w:ascii="Arial" w:eastAsia="Calibri" w:hAnsi="Arial" w:cs="Arial"/>
          <w:b/>
          <w:bCs/>
          <w:sz w:val="24"/>
          <w:szCs w:val="24"/>
        </w:rPr>
        <w:t xml:space="preserve">la </w:t>
      </w:r>
      <w:r w:rsidR="002E6BC8" w:rsidRPr="00540BCF">
        <w:rPr>
          <w:rFonts w:ascii="Arial" w:eastAsia="Calibri" w:hAnsi="Arial" w:cs="Arial"/>
          <w:b/>
          <w:bCs/>
          <w:sz w:val="24"/>
          <w:szCs w:val="24"/>
        </w:rPr>
        <w:t xml:space="preserve">oferta de </w:t>
      </w:r>
      <w:r w:rsidR="00C108CA">
        <w:rPr>
          <w:rFonts w:ascii="Arial" w:eastAsia="Calibri" w:hAnsi="Arial" w:cs="Arial"/>
          <w:b/>
          <w:bCs/>
          <w:sz w:val="24"/>
          <w:szCs w:val="24"/>
        </w:rPr>
        <w:t xml:space="preserve">contenidos del grupo </w:t>
      </w:r>
      <w:r w:rsidR="00C108CA" w:rsidRPr="00E21EAB">
        <w:rPr>
          <w:rFonts w:ascii="Arial" w:eastAsia="Calibri" w:hAnsi="Arial" w:cs="Arial"/>
          <w:sz w:val="24"/>
          <w:szCs w:val="24"/>
        </w:rPr>
        <w:t>para</w:t>
      </w:r>
      <w:r w:rsidR="008443A3" w:rsidRPr="00E21EAB">
        <w:rPr>
          <w:rFonts w:ascii="Arial" w:eastAsia="Calibri" w:hAnsi="Arial" w:cs="Arial"/>
          <w:sz w:val="24"/>
          <w:szCs w:val="24"/>
        </w:rPr>
        <w:t xml:space="preserve"> sus canales y su plataforma de contenidos </w:t>
      </w:r>
      <w:r w:rsidR="00020FD1" w:rsidRPr="00E21EAB">
        <w:rPr>
          <w:rFonts w:ascii="Arial" w:eastAsia="Calibri" w:hAnsi="Arial" w:cs="Arial"/>
          <w:sz w:val="24"/>
          <w:szCs w:val="24"/>
        </w:rPr>
        <w:t>digitales</w:t>
      </w:r>
      <w:r w:rsidR="003B023D">
        <w:rPr>
          <w:rFonts w:ascii="Arial" w:eastAsia="Calibri" w:hAnsi="Arial" w:cs="Arial"/>
          <w:sz w:val="24"/>
          <w:szCs w:val="24"/>
        </w:rPr>
        <w:t xml:space="preserve"> </w:t>
      </w:r>
      <w:r w:rsidR="008443A3" w:rsidRPr="00540BCF">
        <w:rPr>
          <w:rFonts w:ascii="Arial" w:eastAsia="Calibri" w:hAnsi="Arial" w:cs="Arial"/>
          <w:sz w:val="24"/>
          <w:szCs w:val="24"/>
        </w:rPr>
        <w:t xml:space="preserve">con </w:t>
      </w:r>
      <w:r w:rsidR="00020FD1" w:rsidRPr="00540BCF">
        <w:rPr>
          <w:rFonts w:ascii="Arial" w:eastAsia="Calibri" w:hAnsi="Arial" w:cs="Arial"/>
          <w:sz w:val="24"/>
          <w:szCs w:val="24"/>
        </w:rPr>
        <w:t xml:space="preserve">la </w:t>
      </w:r>
      <w:r w:rsidR="00020FD1" w:rsidRPr="00981EE5">
        <w:rPr>
          <w:rFonts w:ascii="Arial" w:eastAsia="Calibri" w:hAnsi="Arial" w:cs="Arial"/>
          <w:sz w:val="24"/>
          <w:szCs w:val="24"/>
        </w:rPr>
        <w:t>adquisición</w:t>
      </w:r>
      <w:r w:rsidR="00440267" w:rsidRPr="00981EE5">
        <w:rPr>
          <w:rFonts w:ascii="Arial" w:eastAsia="Calibri" w:hAnsi="Arial" w:cs="Arial"/>
          <w:sz w:val="24"/>
          <w:szCs w:val="24"/>
        </w:rPr>
        <w:t xml:space="preserve"> a </w:t>
      </w:r>
      <w:r w:rsidR="00DC1158" w:rsidRPr="00FA50E0">
        <w:rPr>
          <w:rFonts w:ascii="Arial" w:eastAsia="Calibri" w:hAnsi="Arial" w:cs="Arial"/>
          <w:b/>
          <w:bCs/>
          <w:sz w:val="24"/>
          <w:szCs w:val="24"/>
        </w:rPr>
        <w:t>Movistar Plus+</w:t>
      </w:r>
      <w:r w:rsidR="00020FD1" w:rsidRPr="00981EE5">
        <w:rPr>
          <w:rFonts w:ascii="Arial" w:eastAsia="Calibri" w:hAnsi="Arial" w:cs="Arial"/>
          <w:sz w:val="24"/>
          <w:szCs w:val="24"/>
        </w:rPr>
        <w:t xml:space="preserve"> de los derechos</w:t>
      </w:r>
      <w:r w:rsidR="00384D27" w:rsidRPr="00981EE5">
        <w:rPr>
          <w:rFonts w:ascii="Arial" w:eastAsia="Calibri" w:hAnsi="Arial" w:cs="Arial"/>
          <w:sz w:val="24"/>
          <w:szCs w:val="24"/>
        </w:rPr>
        <w:t xml:space="preserve"> </w:t>
      </w:r>
      <w:r w:rsidR="00E21EAB">
        <w:rPr>
          <w:rFonts w:ascii="Arial" w:eastAsia="Calibri" w:hAnsi="Arial" w:cs="Arial"/>
          <w:sz w:val="24"/>
          <w:szCs w:val="24"/>
        </w:rPr>
        <w:t>de retransmisión de</w:t>
      </w:r>
      <w:r w:rsidR="00384D27" w:rsidRPr="00981EE5">
        <w:rPr>
          <w:rFonts w:ascii="Arial" w:eastAsia="Calibri" w:hAnsi="Arial" w:cs="Arial"/>
          <w:sz w:val="24"/>
          <w:szCs w:val="24"/>
        </w:rPr>
        <w:t xml:space="preserve"> </w:t>
      </w:r>
      <w:r w:rsidR="00981EE5">
        <w:rPr>
          <w:rFonts w:ascii="Arial" w:eastAsia="Calibri" w:hAnsi="Arial" w:cs="Arial"/>
          <w:sz w:val="24"/>
          <w:szCs w:val="24"/>
        </w:rPr>
        <w:t>determinados</w:t>
      </w:r>
      <w:r w:rsidR="00384D27" w:rsidRPr="00981EE5">
        <w:rPr>
          <w:rFonts w:ascii="Arial" w:eastAsia="Calibri" w:hAnsi="Arial" w:cs="Arial"/>
          <w:sz w:val="24"/>
          <w:szCs w:val="24"/>
        </w:rPr>
        <w:t xml:space="preserve"> partidos de la</w:t>
      </w:r>
      <w:r w:rsidR="00384D27" w:rsidRPr="00384D27">
        <w:rPr>
          <w:rFonts w:ascii="Arial" w:eastAsia="Calibri" w:hAnsi="Arial" w:cs="Arial"/>
          <w:b/>
          <w:bCs/>
          <w:color w:val="0070C0"/>
          <w:sz w:val="24"/>
          <w:szCs w:val="24"/>
        </w:rPr>
        <w:t xml:space="preserve"> </w:t>
      </w:r>
      <w:r w:rsidR="00384D27" w:rsidRPr="00384D27">
        <w:rPr>
          <w:rFonts w:ascii="Arial" w:eastAsia="Calibri" w:hAnsi="Arial" w:cs="Arial"/>
          <w:b/>
          <w:bCs/>
          <w:sz w:val="24"/>
          <w:szCs w:val="24"/>
        </w:rPr>
        <w:t xml:space="preserve">UEFA </w:t>
      </w:r>
      <w:r w:rsidR="007F1CF9" w:rsidRPr="00540BCF">
        <w:rPr>
          <w:rFonts w:ascii="Arial" w:eastAsia="Calibri" w:hAnsi="Arial" w:cs="Arial"/>
          <w:b/>
          <w:bCs/>
          <w:sz w:val="24"/>
          <w:szCs w:val="24"/>
        </w:rPr>
        <w:t>Europa League</w:t>
      </w:r>
      <w:r w:rsidR="00367327" w:rsidRPr="00540BCF">
        <w:rPr>
          <w:rFonts w:ascii="Arial" w:eastAsia="Calibri" w:hAnsi="Arial" w:cs="Arial"/>
          <w:b/>
          <w:bCs/>
          <w:sz w:val="24"/>
          <w:szCs w:val="24"/>
        </w:rPr>
        <w:t>,</w:t>
      </w:r>
      <w:r w:rsidR="00367327" w:rsidRPr="00540BCF">
        <w:rPr>
          <w:rFonts w:ascii="Arial" w:hAnsi="Arial" w:cs="Arial"/>
          <w:b/>
          <w:bCs/>
          <w:sz w:val="24"/>
          <w:szCs w:val="24"/>
        </w:rPr>
        <w:t xml:space="preserve"> una de las principales competiciones internacionales </w:t>
      </w:r>
      <w:r w:rsidR="00367327" w:rsidRPr="00540BCF">
        <w:rPr>
          <w:rFonts w:ascii="Arial" w:hAnsi="Arial" w:cs="Arial"/>
          <w:sz w:val="24"/>
          <w:szCs w:val="24"/>
        </w:rPr>
        <w:t xml:space="preserve">del </w:t>
      </w:r>
      <w:r w:rsidR="00DA0F16">
        <w:rPr>
          <w:rFonts w:ascii="Arial" w:hAnsi="Arial" w:cs="Arial"/>
          <w:sz w:val="24"/>
          <w:szCs w:val="24"/>
        </w:rPr>
        <w:t>‘</w:t>
      </w:r>
      <w:r w:rsidR="00367327" w:rsidRPr="00540BCF">
        <w:rPr>
          <w:rFonts w:ascii="Arial" w:hAnsi="Arial" w:cs="Arial"/>
          <w:sz w:val="24"/>
          <w:szCs w:val="24"/>
        </w:rPr>
        <w:t xml:space="preserve">deporte </w:t>
      </w:r>
      <w:r w:rsidR="00540BCF" w:rsidRPr="00540BCF">
        <w:rPr>
          <w:rFonts w:ascii="Arial" w:hAnsi="Arial" w:cs="Arial"/>
          <w:sz w:val="24"/>
          <w:szCs w:val="24"/>
        </w:rPr>
        <w:t>r</w:t>
      </w:r>
      <w:r w:rsidR="00367327" w:rsidRPr="00540BCF">
        <w:rPr>
          <w:rFonts w:ascii="Arial" w:hAnsi="Arial" w:cs="Arial"/>
          <w:sz w:val="24"/>
          <w:szCs w:val="24"/>
        </w:rPr>
        <w:t>ey</w:t>
      </w:r>
      <w:r w:rsidR="00DA0F16">
        <w:rPr>
          <w:rFonts w:ascii="Arial" w:hAnsi="Arial" w:cs="Arial"/>
          <w:sz w:val="24"/>
          <w:szCs w:val="24"/>
        </w:rPr>
        <w:t>’</w:t>
      </w:r>
      <w:r w:rsidR="00020FD1" w:rsidRPr="00540BCF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</w:p>
    <w:p w14:paraId="41D4A360" w14:textId="77777777" w:rsidR="00ED362B" w:rsidRDefault="00ED362B" w:rsidP="005D7D9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BD03D6F" w14:textId="77777777" w:rsidR="00981EE5" w:rsidRDefault="00981EE5" w:rsidP="005D7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082F49E" w14:textId="0827DB1C" w:rsidR="007F1CF9" w:rsidRDefault="00EA0FFC" w:rsidP="005D7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A0FFC">
        <w:rPr>
          <w:rFonts w:ascii="Arial" w:eastAsia="Calibri" w:hAnsi="Arial" w:cs="Arial"/>
          <w:sz w:val="24"/>
          <w:szCs w:val="24"/>
        </w:rPr>
        <w:t xml:space="preserve">El </w:t>
      </w:r>
      <w:r w:rsidRPr="00083BC1">
        <w:rPr>
          <w:rFonts w:ascii="Arial" w:eastAsia="Calibri" w:hAnsi="Arial" w:cs="Arial"/>
          <w:b/>
          <w:bCs/>
          <w:sz w:val="24"/>
          <w:szCs w:val="24"/>
        </w:rPr>
        <w:t xml:space="preserve">acuerdo </w:t>
      </w:r>
      <w:r w:rsidR="00083BC1" w:rsidRPr="00083BC1">
        <w:rPr>
          <w:rFonts w:ascii="Arial" w:eastAsia="Calibri" w:hAnsi="Arial" w:cs="Arial"/>
          <w:b/>
          <w:bCs/>
          <w:sz w:val="24"/>
          <w:szCs w:val="24"/>
        </w:rPr>
        <w:t xml:space="preserve">con </w:t>
      </w:r>
      <w:r w:rsidR="007D4772">
        <w:rPr>
          <w:rFonts w:ascii="Arial" w:eastAsia="Calibri" w:hAnsi="Arial" w:cs="Arial"/>
          <w:b/>
          <w:bCs/>
          <w:sz w:val="24"/>
          <w:szCs w:val="24"/>
        </w:rPr>
        <w:t>Movistar Plus+,</w:t>
      </w:r>
      <w:r w:rsidR="005E3D98">
        <w:rPr>
          <w:rFonts w:ascii="Arial" w:eastAsia="Calibri" w:hAnsi="Arial" w:cs="Arial"/>
          <w:sz w:val="24"/>
          <w:szCs w:val="24"/>
        </w:rPr>
        <w:t xml:space="preserve"> </w:t>
      </w:r>
      <w:r w:rsidR="005E3D98" w:rsidRPr="00981EE5">
        <w:rPr>
          <w:rFonts w:ascii="Arial" w:eastAsia="Calibri" w:hAnsi="Arial" w:cs="Arial"/>
          <w:sz w:val="24"/>
          <w:szCs w:val="24"/>
        </w:rPr>
        <w:t>que posee los derechos</w:t>
      </w:r>
      <w:r w:rsidR="007C59E5" w:rsidRPr="00981EE5">
        <w:rPr>
          <w:rFonts w:ascii="Arial" w:eastAsia="Calibri" w:hAnsi="Arial" w:cs="Arial"/>
          <w:sz w:val="24"/>
          <w:szCs w:val="24"/>
        </w:rPr>
        <w:t xml:space="preserve"> </w:t>
      </w:r>
      <w:r w:rsidR="00981EE5">
        <w:rPr>
          <w:rFonts w:ascii="Arial" w:eastAsia="Calibri" w:hAnsi="Arial" w:cs="Arial"/>
          <w:sz w:val="24"/>
          <w:szCs w:val="24"/>
        </w:rPr>
        <w:t>de esta y del resto de competiciones europeas</w:t>
      </w:r>
      <w:r w:rsidR="005339B6" w:rsidRPr="00981EE5">
        <w:rPr>
          <w:rFonts w:ascii="Arial" w:eastAsia="Calibri" w:hAnsi="Arial" w:cs="Arial"/>
          <w:sz w:val="24"/>
          <w:szCs w:val="24"/>
        </w:rPr>
        <w:t>,</w:t>
      </w:r>
      <w:r w:rsidR="005E3D98" w:rsidRPr="00981EE5">
        <w:rPr>
          <w:rFonts w:ascii="Arial" w:eastAsia="Calibri" w:hAnsi="Arial" w:cs="Arial"/>
          <w:sz w:val="24"/>
          <w:szCs w:val="24"/>
        </w:rPr>
        <w:t xml:space="preserve"> </w:t>
      </w:r>
      <w:r w:rsidRPr="00EA0FFC">
        <w:rPr>
          <w:rFonts w:ascii="Arial" w:eastAsia="Calibri" w:hAnsi="Arial" w:cs="Arial"/>
          <w:sz w:val="24"/>
          <w:szCs w:val="24"/>
        </w:rPr>
        <w:t xml:space="preserve">contempla la retransmisión de seis partidos de la actual </w:t>
      </w:r>
      <w:r w:rsidRPr="00981EE5">
        <w:rPr>
          <w:rFonts w:ascii="Arial" w:eastAsia="Calibri" w:hAnsi="Arial" w:cs="Arial"/>
          <w:sz w:val="24"/>
          <w:szCs w:val="24"/>
        </w:rPr>
        <w:t>temporada</w:t>
      </w:r>
      <w:r w:rsidR="00AD66F8" w:rsidRPr="00981EE5">
        <w:rPr>
          <w:rFonts w:ascii="Arial" w:eastAsia="Calibri" w:hAnsi="Arial" w:cs="Arial"/>
          <w:sz w:val="24"/>
          <w:szCs w:val="24"/>
        </w:rPr>
        <w:t xml:space="preserve"> de la</w:t>
      </w:r>
      <w:r w:rsidR="002B24C2" w:rsidRPr="00981EE5">
        <w:rPr>
          <w:rFonts w:ascii="Arial" w:eastAsia="Calibri" w:hAnsi="Arial" w:cs="Arial"/>
          <w:sz w:val="24"/>
          <w:szCs w:val="24"/>
        </w:rPr>
        <w:t xml:space="preserve"> UEFA Europa League</w:t>
      </w:r>
      <w:r w:rsidRPr="00981EE5">
        <w:rPr>
          <w:rFonts w:ascii="Arial" w:eastAsia="Calibri" w:hAnsi="Arial" w:cs="Arial"/>
          <w:sz w:val="24"/>
          <w:szCs w:val="24"/>
        </w:rPr>
        <w:t xml:space="preserve"> 2022-2023 y </w:t>
      </w:r>
      <w:r w:rsidR="00254057" w:rsidRPr="00981EE5">
        <w:rPr>
          <w:rFonts w:ascii="Arial" w:eastAsia="Calibri" w:hAnsi="Arial" w:cs="Arial"/>
          <w:sz w:val="24"/>
          <w:szCs w:val="24"/>
        </w:rPr>
        <w:t>catorce</w:t>
      </w:r>
      <w:r w:rsidRPr="00981EE5">
        <w:rPr>
          <w:rFonts w:ascii="Arial" w:eastAsia="Calibri" w:hAnsi="Arial" w:cs="Arial"/>
          <w:sz w:val="24"/>
          <w:szCs w:val="24"/>
        </w:rPr>
        <w:t xml:space="preserve"> encuentros de la siguiente</w:t>
      </w:r>
      <w:r w:rsidR="00823E82" w:rsidRPr="00981EE5">
        <w:rPr>
          <w:rFonts w:ascii="Arial" w:eastAsia="Calibri" w:hAnsi="Arial" w:cs="Arial"/>
          <w:sz w:val="24"/>
          <w:szCs w:val="24"/>
        </w:rPr>
        <w:t xml:space="preserve"> temporada de la competición</w:t>
      </w:r>
      <w:r w:rsidRPr="00981EE5">
        <w:rPr>
          <w:rFonts w:ascii="Arial" w:eastAsia="Calibri" w:hAnsi="Arial" w:cs="Arial"/>
          <w:sz w:val="24"/>
          <w:szCs w:val="24"/>
        </w:rPr>
        <w:t>.</w:t>
      </w:r>
      <w:r w:rsidR="00083BC1" w:rsidRPr="00981EE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D7D9A" w:rsidRPr="005D7D9A">
        <w:rPr>
          <w:rFonts w:ascii="Arial" w:eastAsia="Calibri" w:hAnsi="Arial" w:cs="Arial"/>
          <w:sz w:val="24"/>
          <w:szCs w:val="24"/>
        </w:rPr>
        <w:t>La primera emisión se ofrecerá</w:t>
      </w:r>
      <w:r w:rsidR="005D7D9A">
        <w:rPr>
          <w:rFonts w:ascii="Arial" w:eastAsia="Calibri" w:hAnsi="Arial" w:cs="Arial"/>
          <w:b/>
          <w:bCs/>
          <w:sz w:val="24"/>
          <w:szCs w:val="24"/>
        </w:rPr>
        <w:t xml:space="preserve"> este jueves </w:t>
      </w:r>
      <w:r w:rsidR="00981EE5">
        <w:rPr>
          <w:rFonts w:ascii="Arial" w:eastAsia="Calibri" w:hAnsi="Arial" w:cs="Arial"/>
          <w:b/>
          <w:bCs/>
          <w:sz w:val="24"/>
          <w:szCs w:val="24"/>
        </w:rPr>
        <w:t xml:space="preserve">a las 18:45h. </w:t>
      </w:r>
      <w:r w:rsidR="005D7D9A">
        <w:rPr>
          <w:rFonts w:ascii="Arial" w:eastAsia="Calibri" w:hAnsi="Arial" w:cs="Arial"/>
          <w:b/>
          <w:bCs/>
          <w:sz w:val="24"/>
          <w:szCs w:val="24"/>
        </w:rPr>
        <w:t xml:space="preserve">en </w:t>
      </w:r>
      <w:r w:rsidR="002D1F0E">
        <w:rPr>
          <w:rFonts w:ascii="Arial" w:eastAsia="Calibri" w:hAnsi="Arial" w:cs="Arial"/>
          <w:b/>
          <w:bCs/>
          <w:sz w:val="24"/>
          <w:szCs w:val="24"/>
        </w:rPr>
        <w:t>Cuatro</w:t>
      </w:r>
      <w:r w:rsidR="00DC4933">
        <w:rPr>
          <w:rFonts w:ascii="Arial" w:eastAsia="Calibri" w:hAnsi="Arial" w:cs="Arial"/>
          <w:b/>
          <w:bCs/>
          <w:sz w:val="24"/>
          <w:szCs w:val="24"/>
        </w:rPr>
        <w:t xml:space="preserve"> y </w:t>
      </w:r>
      <w:r w:rsidR="00DC4933" w:rsidRPr="00083BC1">
        <w:rPr>
          <w:rFonts w:ascii="Arial" w:eastAsia="Calibri" w:hAnsi="Arial" w:cs="Arial"/>
          <w:b/>
          <w:bCs/>
          <w:sz w:val="24"/>
          <w:szCs w:val="24"/>
        </w:rPr>
        <w:t>Mitele</w:t>
      </w:r>
      <w:r w:rsidR="005D7D9A" w:rsidRPr="005D7D9A">
        <w:rPr>
          <w:rFonts w:ascii="Arial" w:eastAsia="Calibri" w:hAnsi="Arial" w:cs="Arial"/>
          <w:sz w:val="24"/>
          <w:szCs w:val="24"/>
        </w:rPr>
        <w:t xml:space="preserve">, con el encuentro </w:t>
      </w:r>
      <w:r w:rsidR="00160DAB">
        <w:rPr>
          <w:rFonts w:ascii="Arial" w:eastAsia="Calibri" w:hAnsi="Arial" w:cs="Arial"/>
          <w:sz w:val="24"/>
          <w:szCs w:val="24"/>
        </w:rPr>
        <w:t xml:space="preserve">de ida </w:t>
      </w:r>
      <w:r>
        <w:rPr>
          <w:rFonts w:ascii="Arial" w:eastAsia="Calibri" w:hAnsi="Arial" w:cs="Arial"/>
          <w:sz w:val="24"/>
          <w:szCs w:val="24"/>
        </w:rPr>
        <w:t>de</w:t>
      </w:r>
      <w:r w:rsidR="00160DAB">
        <w:rPr>
          <w:rFonts w:ascii="Arial" w:eastAsia="Calibri" w:hAnsi="Arial" w:cs="Arial"/>
          <w:sz w:val="24"/>
          <w:szCs w:val="24"/>
        </w:rPr>
        <w:t xml:space="preserve"> los </w:t>
      </w:r>
      <w:r w:rsidR="002D1F0E">
        <w:rPr>
          <w:rFonts w:ascii="Arial" w:eastAsia="Calibri" w:hAnsi="Arial" w:cs="Arial"/>
          <w:sz w:val="24"/>
          <w:szCs w:val="24"/>
        </w:rPr>
        <w:t xml:space="preserve">octavos de final </w:t>
      </w:r>
      <w:r w:rsidR="005D7D9A" w:rsidRPr="005D7D9A">
        <w:rPr>
          <w:rFonts w:ascii="Arial" w:eastAsia="Calibri" w:hAnsi="Arial" w:cs="Arial"/>
          <w:sz w:val="24"/>
          <w:szCs w:val="24"/>
        </w:rPr>
        <w:t xml:space="preserve">que disputarán </w:t>
      </w:r>
      <w:r w:rsidR="002D1F0E" w:rsidRPr="00EA0FFC">
        <w:rPr>
          <w:rFonts w:ascii="Arial" w:eastAsia="Calibri" w:hAnsi="Arial" w:cs="Arial"/>
          <w:sz w:val="24"/>
          <w:szCs w:val="24"/>
        </w:rPr>
        <w:t>la</w:t>
      </w:r>
      <w:r w:rsidR="002D1F0E" w:rsidRPr="002D1F0E">
        <w:rPr>
          <w:rFonts w:ascii="Arial" w:eastAsia="Calibri" w:hAnsi="Arial" w:cs="Arial"/>
          <w:b/>
          <w:bCs/>
          <w:sz w:val="24"/>
          <w:szCs w:val="24"/>
        </w:rPr>
        <w:t xml:space="preserve"> Roma </w:t>
      </w:r>
      <w:r w:rsidR="002D1F0E" w:rsidRPr="00DC4933">
        <w:rPr>
          <w:rFonts w:ascii="Arial" w:eastAsia="Calibri" w:hAnsi="Arial" w:cs="Arial"/>
          <w:sz w:val="24"/>
          <w:szCs w:val="24"/>
        </w:rPr>
        <w:t>y</w:t>
      </w:r>
      <w:r w:rsidR="002D1F0E" w:rsidRPr="002D1F0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2D1F0E" w:rsidRPr="00EA0FFC">
        <w:rPr>
          <w:rFonts w:ascii="Arial" w:eastAsia="Calibri" w:hAnsi="Arial" w:cs="Arial"/>
          <w:sz w:val="24"/>
          <w:szCs w:val="24"/>
        </w:rPr>
        <w:t>la</w:t>
      </w:r>
      <w:r w:rsidR="002D1F0E" w:rsidRPr="002D1F0E">
        <w:rPr>
          <w:rFonts w:ascii="Arial" w:eastAsia="Calibri" w:hAnsi="Arial" w:cs="Arial"/>
          <w:b/>
          <w:bCs/>
          <w:sz w:val="24"/>
          <w:szCs w:val="24"/>
        </w:rPr>
        <w:t xml:space="preserve"> Real Soci</w:t>
      </w:r>
      <w:r w:rsidR="002D1F0E">
        <w:rPr>
          <w:rFonts w:ascii="Arial" w:eastAsia="Calibri" w:hAnsi="Arial" w:cs="Arial"/>
          <w:b/>
          <w:bCs/>
          <w:sz w:val="24"/>
          <w:szCs w:val="24"/>
        </w:rPr>
        <w:t>e</w:t>
      </w:r>
      <w:r w:rsidR="002D1F0E" w:rsidRPr="002D1F0E">
        <w:rPr>
          <w:rFonts w:ascii="Arial" w:eastAsia="Calibri" w:hAnsi="Arial" w:cs="Arial"/>
          <w:b/>
          <w:bCs/>
          <w:sz w:val="24"/>
          <w:szCs w:val="24"/>
        </w:rPr>
        <w:t>dad</w:t>
      </w:r>
      <w:r w:rsidR="005D7D9A" w:rsidRPr="005D7D9A">
        <w:rPr>
          <w:rFonts w:ascii="Arial" w:eastAsia="Calibri" w:hAnsi="Arial" w:cs="Arial"/>
          <w:sz w:val="24"/>
          <w:szCs w:val="24"/>
        </w:rPr>
        <w:t xml:space="preserve">, con la narración y los comentarios del </w:t>
      </w:r>
      <w:r w:rsidR="005D7D9A" w:rsidRPr="00160DAB">
        <w:rPr>
          <w:rFonts w:ascii="Arial" w:eastAsia="Calibri" w:hAnsi="Arial" w:cs="Arial"/>
          <w:b/>
          <w:bCs/>
          <w:sz w:val="24"/>
          <w:szCs w:val="24"/>
        </w:rPr>
        <w:t>equipo de Deportes de Mediaset España</w:t>
      </w:r>
      <w:r w:rsidR="005D7D9A" w:rsidRPr="005D7D9A">
        <w:rPr>
          <w:rFonts w:ascii="Arial" w:eastAsia="Calibri" w:hAnsi="Arial" w:cs="Arial"/>
          <w:sz w:val="24"/>
          <w:szCs w:val="24"/>
        </w:rPr>
        <w:t>.</w:t>
      </w:r>
      <w:r w:rsidR="004F2897">
        <w:rPr>
          <w:rFonts w:ascii="Arial" w:eastAsia="Calibri" w:hAnsi="Arial" w:cs="Arial"/>
          <w:sz w:val="24"/>
          <w:szCs w:val="24"/>
        </w:rPr>
        <w:t xml:space="preserve"> </w:t>
      </w:r>
      <w:r w:rsidR="00324BFE">
        <w:rPr>
          <w:rFonts w:ascii="Arial" w:eastAsia="Calibri" w:hAnsi="Arial" w:cs="Arial"/>
          <w:sz w:val="24"/>
          <w:szCs w:val="24"/>
        </w:rPr>
        <w:t xml:space="preserve"> </w:t>
      </w:r>
    </w:p>
    <w:p w14:paraId="0D42D811" w14:textId="5867B541" w:rsidR="00EB189C" w:rsidRDefault="00EB189C" w:rsidP="005D7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DA1577B" w14:textId="77777777" w:rsidR="00EB189C" w:rsidRPr="00540BCF" w:rsidRDefault="00EB189C" w:rsidP="005D7D9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41806185" w14:textId="68E574A5" w:rsidR="00367327" w:rsidRDefault="00367327" w:rsidP="005D7D9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5B8CDCF" w14:textId="6791BBAC" w:rsidR="005E3D98" w:rsidRDefault="005E3D98" w:rsidP="005D7D9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sectPr w:rsidR="005E3D98" w:rsidSect="0035203C">
      <w:footerReference w:type="default" r:id="rId9"/>
      <w:pgSz w:w="11906" w:h="16838"/>
      <w:pgMar w:top="1417" w:right="1416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41B9" w14:textId="77777777" w:rsidR="001D01DC" w:rsidRDefault="001D01DC" w:rsidP="00B23904">
      <w:pPr>
        <w:spacing w:after="0" w:line="240" w:lineRule="auto"/>
      </w:pPr>
      <w:r>
        <w:separator/>
      </w:r>
    </w:p>
  </w:endnote>
  <w:endnote w:type="continuationSeparator" w:id="0">
    <w:p w14:paraId="73F4D0D1" w14:textId="77777777" w:rsidR="001D01DC" w:rsidRDefault="001D01D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FF4E" w14:textId="77777777" w:rsidR="001D01DC" w:rsidRDefault="001D01DC" w:rsidP="00B23904">
      <w:pPr>
        <w:spacing w:after="0" w:line="240" w:lineRule="auto"/>
      </w:pPr>
      <w:r>
        <w:separator/>
      </w:r>
    </w:p>
  </w:footnote>
  <w:footnote w:type="continuationSeparator" w:id="0">
    <w:p w14:paraId="578187EA" w14:textId="77777777" w:rsidR="001D01DC" w:rsidRDefault="001D01D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BB8"/>
    <w:multiLevelType w:val="multilevel"/>
    <w:tmpl w:val="3638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646298">
    <w:abstractNumId w:val="2"/>
  </w:num>
  <w:num w:numId="2" w16cid:durableId="756100885">
    <w:abstractNumId w:val="5"/>
  </w:num>
  <w:num w:numId="3" w16cid:durableId="1261985205">
    <w:abstractNumId w:val="1"/>
  </w:num>
  <w:num w:numId="4" w16cid:durableId="2013415705">
    <w:abstractNumId w:val="4"/>
  </w:num>
  <w:num w:numId="5" w16cid:durableId="788857613">
    <w:abstractNumId w:val="3"/>
  </w:num>
  <w:num w:numId="6" w16cid:durableId="89308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04A8"/>
    <w:rsid w:val="00020FD1"/>
    <w:rsid w:val="00021AF9"/>
    <w:rsid w:val="00021BB9"/>
    <w:rsid w:val="00027E8A"/>
    <w:rsid w:val="00044EDE"/>
    <w:rsid w:val="00053CC2"/>
    <w:rsid w:val="0006761A"/>
    <w:rsid w:val="00073624"/>
    <w:rsid w:val="000827A5"/>
    <w:rsid w:val="0008390C"/>
    <w:rsid w:val="00083B43"/>
    <w:rsid w:val="00083BC1"/>
    <w:rsid w:val="00092C77"/>
    <w:rsid w:val="00093751"/>
    <w:rsid w:val="000A3C7C"/>
    <w:rsid w:val="000B59FD"/>
    <w:rsid w:val="000D52E5"/>
    <w:rsid w:val="000D5D85"/>
    <w:rsid w:val="000E1C27"/>
    <w:rsid w:val="000E6AC1"/>
    <w:rsid w:val="001240DD"/>
    <w:rsid w:val="0012440F"/>
    <w:rsid w:val="001259E8"/>
    <w:rsid w:val="001269E7"/>
    <w:rsid w:val="00134581"/>
    <w:rsid w:val="00135237"/>
    <w:rsid w:val="00136566"/>
    <w:rsid w:val="00140FFB"/>
    <w:rsid w:val="00153EE2"/>
    <w:rsid w:val="00154AE2"/>
    <w:rsid w:val="00157875"/>
    <w:rsid w:val="00160563"/>
    <w:rsid w:val="00160BC7"/>
    <w:rsid w:val="00160DAB"/>
    <w:rsid w:val="00167007"/>
    <w:rsid w:val="00174A49"/>
    <w:rsid w:val="001800AB"/>
    <w:rsid w:val="001811C2"/>
    <w:rsid w:val="00181C16"/>
    <w:rsid w:val="00184201"/>
    <w:rsid w:val="00186AB1"/>
    <w:rsid w:val="001A437D"/>
    <w:rsid w:val="001B0C36"/>
    <w:rsid w:val="001B144B"/>
    <w:rsid w:val="001B38C3"/>
    <w:rsid w:val="001C5235"/>
    <w:rsid w:val="001D01DC"/>
    <w:rsid w:val="001E7371"/>
    <w:rsid w:val="001F5DD2"/>
    <w:rsid w:val="002016BE"/>
    <w:rsid w:val="00201741"/>
    <w:rsid w:val="00202877"/>
    <w:rsid w:val="0020542A"/>
    <w:rsid w:val="00254057"/>
    <w:rsid w:val="0026517F"/>
    <w:rsid w:val="00276AF7"/>
    <w:rsid w:val="0027717F"/>
    <w:rsid w:val="002858B1"/>
    <w:rsid w:val="00285CD7"/>
    <w:rsid w:val="002910FF"/>
    <w:rsid w:val="00291E2F"/>
    <w:rsid w:val="00293C8C"/>
    <w:rsid w:val="002B24C2"/>
    <w:rsid w:val="002B2A1C"/>
    <w:rsid w:val="002B303F"/>
    <w:rsid w:val="002B41E5"/>
    <w:rsid w:val="002C3250"/>
    <w:rsid w:val="002C6DAD"/>
    <w:rsid w:val="002D1F0E"/>
    <w:rsid w:val="002D7DC5"/>
    <w:rsid w:val="002E1680"/>
    <w:rsid w:val="002E600A"/>
    <w:rsid w:val="002E62F9"/>
    <w:rsid w:val="002E6BC8"/>
    <w:rsid w:val="002F626A"/>
    <w:rsid w:val="003005B8"/>
    <w:rsid w:val="00302A6A"/>
    <w:rsid w:val="003064E1"/>
    <w:rsid w:val="00324271"/>
    <w:rsid w:val="0032471C"/>
    <w:rsid w:val="00324BFE"/>
    <w:rsid w:val="00325E5A"/>
    <w:rsid w:val="0033164F"/>
    <w:rsid w:val="00345F18"/>
    <w:rsid w:val="00347688"/>
    <w:rsid w:val="0035203C"/>
    <w:rsid w:val="00353747"/>
    <w:rsid w:val="003618EF"/>
    <w:rsid w:val="00364F4D"/>
    <w:rsid w:val="00366547"/>
    <w:rsid w:val="00367327"/>
    <w:rsid w:val="003674A5"/>
    <w:rsid w:val="00376938"/>
    <w:rsid w:val="00384D27"/>
    <w:rsid w:val="00393D08"/>
    <w:rsid w:val="003A66A1"/>
    <w:rsid w:val="003A7395"/>
    <w:rsid w:val="003A7BC3"/>
    <w:rsid w:val="003B023D"/>
    <w:rsid w:val="003B1D8D"/>
    <w:rsid w:val="003C081A"/>
    <w:rsid w:val="003C1E27"/>
    <w:rsid w:val="003C7DE0"/>
    <w:rsid w:val="003D5A40"/>
    <w:rsid w:val="003D6822"/>
    <w:rsid w:val="003E6D1C"/>
    <w:rsid w:val="003F2A75"/>
    <w:rsid w:val="003F67CB"/>
    <w:rsid w:val="00400F21"/>
    <w:rsid w:val="004035E3"/>
    <w:rsid w:val="00403F9A"/>
    <w:rsid w:val="00404FDB"/>
    <w:rsid w:val="00414FEC"/>
    <w:rsid w:val="00426F6C"/>
    <w:rsid w:val="00440267"/>
    <w:rsid w:val="00441BF8"/>
    <w:rsid w:val="004468B1"/>
    <w:rsid w:val="00450320"/>
    <w:rsid w:val="00461204"/>
    <w:rsid w:val="00463A06"/>
    <w:rsid w:val="00463BD7"/>
    <w:rsid w:val="00474186"/>
    <w:rsid w:val="00475258"/>
    <w:rsid w:val="00483A56"/>
    <w:rsid w:val="00494960"/>
    <w:rsid w:val="00496277"/>
    <w:rsid w:val="00497C30"/>
    <w:rsid w:val="004A3CAF"/>
    <w:rsid w:val="004B3171"/>
    <w:rsid w:val="004B386E"/>
    <w:rsid w:val="004C49CC"/>
    <w:rsid w:val="004E0F90"/>
    <w:rsid w:val="004E5687"/>
    <w:rsid w:val="004E5AEB"/>
    <w:rsid w:val="004F2897"/>
    <w:rsid w:val="00500772"/>
    <w:rsid w:val="00500859"/>
    <w:rsid w:val="00501CD0"/>
    <w:rsid w:val="005069AE"/>
    <w:rsid w:val="005070B6"/>
    <w:rsid w:val="00511A0F"/>
    <w:rsid w:val="00514A26"/>
    <w:rsid w:val="005154E6"/>
    <w:rsid w:val="00516FCC"/>
    <w:rsid w:val="005206EA"/>
    <w:rsid w:val="0052725A"/>
    <w:rsid w:val="0053114A"/>
    <w:rsid w:val="005339B6"/>
    <w:rsid w:val="00533F94"/>
    <w:rsid w:val="00540BCF"/>
    <w:rsid w:val="00543E05"/>
    <w:rsid w:val="00556C07"/>
    <w:rsid w:val="00586B13"/>
    <w:rsid w:val="00595A36"/>
    <w:rsid w:val="00597FED"/>
    <w:rsid w:val="005C40DC"/>
    <w:rsid w:val="005C5899"/>
    <w:rsid w:val="005D3339"/>
    <w:rsid w:val="005D7D9A"/>
    <w:rsid w:val="005E3D98"/>
    <w:rsid w:val="005E51B4"/>
    <w:rsid w:val="005E5547"/>
    <w:rsid w:val="005F677F"/>
    <w:rsid w:val="005F73C0"/>
    <w:rsid w:val="00600730"/>
    <w:rsid w:val="00602DB0"/>
    <w:rsid w:val="00606540"/>
    <w:rsid w:val="00616254"/>
    <w:rsid w:val="00622499"/>
    <w:rsid w:val="006277FB"/>
    <w:rsid w:val="00631070"/>
    <w:rsid w:val="0065019F"/>
    <w:rsid w:val="006502A2"/>
    <w:rsid w:val="00654B6C"/>
    <w:rsid w:val="00657563"/>
    <w:rsid w:val="006606C7"/>
    <w:rsid w:val="00661207"/>
    <w:rsid w:val="006646C7"/>
    <w:rsid w:val="00664E8A"/>
    <w:rsid w:val="006776DB"/>
    <w:rsid w:val="006808AA"/>
    <w:rsid w:val="00690152"/>
    <w:rsid w:val="00691DCC"/>
    <w:rsid w:val="006A07B9"/>
    <w:rsid w:val="006A2F5A"/>
    <w:rsid w:val="006B0787"/>
    <w:rsid w:val="006B2F04"/>
    <w:rsid w:val="006C17DD"/>
    <w:rsid w:val="006C4156"/>
    <w:rsid w:val="006C5EBB"/>
    <w:rsid w:val="006D00E3"/>
    <w:rsid w:val="006D1C42"/>
    <w:rsid w:val="006D2746"/>
    <w:rsid w:val="006E2B25"/>
    <w:rsid w:val="006E625D"/>
    <w:rsid w:val="006F48D2"/>
    <w:rsid w:val="006F72D0"/>
    <w:rsid w:val="0070415F"/>
    <w:rsid w:val="007072E3"/>
    <w:rsid w:val="007145B9"/>
    <w:rsid w:val="007200FC"/>
    <w:rsid w:val="00721E55"/>
    <w:rsid w:val="00722F84"/>
    <w:rsid w:val="00724771"/>
    <w:rsid w:val="00731F05"/>
    <w:rsid w:val="00744AD7"/>
    <w:rsid w:val="0074516F"/>
    <w:rsid w:val="0074590F"/>
    <w:rsid w:val="007566B1"/>
    <w:rsid w:val="00756EBC"/>
    <w:rsid w:val="00766D09"/>
    <w:rsid w:val="00770141"/>
    <w:rsid w:val="0077630C"/>
    <w:rsid w:val="007764E5"/>
    <w:rsid w:val="00781AF7"/>
    <w:rsid w:val="007836B6"/>
    <w:rsid w:val="00786425"/>
    <w:rsid w:val="00794ECB"/>
    <w:rsid w:val="007B22E6"/>
    <w:rsid w:val="007B38E3"/>
    <w:rsid w:val="007B5B6D"/>
    <w:rsid w:val="007B6271"/>
    <w:rsid w:val="007B6D58"/>
    <w:rsid w:val="007C59E5"/>
    <w:rsid w:val="007D0EDD"/>
    <w:rsid w:val="007D4772"/>
    <w:rsid w:val="007D64E0"/>
    <w:rsid w:val="007E7E7A"/>
    <w:rsid w:val="007F1CF9"/>
    <w:rsid w:val="007F3E5C"/>
    <w:rsid w:val="00811CC9"/>
    <w:rsid w:val="00823E82"/>
    <w:rsid w:val="008443A3"/>
    <w:rsid w:val="00845917"/>
    <w:rsid w:val="00870844"/>
    <w:rsid w:val="00875398"/>
    <w:rsid w:val="008924B6"/>
    <w:rsid w:val="008A1520"/>
    <w:rsid w:val="008B29F1"/>
    <w:rsid w:val="008C1DB3"/>
    <w:rsid w:val="008C4C0B"/>
    <w:rsid w:val="008E1FF8"/>
    <w:rsid w:val="008E73D6"/>
    <w:rsid w:val="009046EE"/>
    <w:rsid w:val="009054CC"/>
    <w:rsid w:val="00916B26"/>
    <w:rsid w:val="009211C4"/>
    <w:rsid w:val="00926C4F"/>
    <w:rsid w:val="00934BA3"/>
    <w:rsid w:val="00936127"/>
    <w:rsid w:val="00941BF6"/>
    <w:rsid w:val="00942925"/>
    <w:rsid w:val="00946388"/>
    <w:rsid w:val="00952E8D"/>
    <w:rsid w:val="009612EA"/>
    <w:rsid w:val="00970A89"/>
    <w:rsid w:val="009741BA"/>
    <w:rsid w:val="00981EBD"/>
    <w:rsid w:val="00981EE5"/>
    <w:rsid w:val="009856B1"/>
    <w:rsid w:val="009B1361"/>
    <w:rsid w:val="009B770F"/>
    <w:rsid w:val="009C183E"/>
    <w:rsid w:val="009C72B0"/>
    <w:rsid w:val="009D0BB3"/>
    <w:rsid w:val="009D39A6"/>
    <w:rsid w:val="009E377C"/>
    <w:rsid w:val="009F51CD"/>
    <w:rsid w:val="00A01347"/>
    <w:rsid w:val="00A02EC9"/>
    <w:rsid w:val="00A178E5"/>
    <w:rsid w:val="00A179E4"/>
    <w:rsid w:val="00A22016"/>
    <w:rsid w:val="00A22871"/>
    <w:rsid w:val="00A23DDC"/>
    <w:rsid w:val="00A3052C"/>
    <w:rsid w:val="00A33C57"/>
    <w:rsid w:val="00A45B1F"/>
    <w:rsid w:val="00A50763"/>
    <w:rsid w:val="00A745D2"/>
    <w:rsid w:val="00A74F24"/>
    <w:rsid w:val="00A76C0A"/>
    <w:rsid w:val="00A7746B"/>
    <w:rsid w:val="00A841F2"/>
    <w:rsid w:val="00A90947"/>
    <w:rsid w:val="00A90C30"/>
    <w:rsid w:val="00AA4526"/>
    <w:rsid w:val="00AB0BC7"/>
    <w:rsid w:val="00AB1C56"/>
    <w:rsid w:val="00AC7496"/>
    <w:rsid w:val="00AD22B9"/>
    <w:rsid w:val="00AD27D1"/>
    <w:rsid w:val="00AD4D46"/>
    <w:rsid w:val="00AD66F8"/>
    <w:rsid w:val="00AE009F"/>
    <w:rsid w:val="00AE56D6"/>
    <w:rsid w:val="00AF4996"/>
    <w:rsid w:val="00AF5DAC"/>
    <w:rsid w:val="00B04896"/>
    <w:rsid w:val="00B108BD"/>
    <w:rsid w:val="00B12438"/>
    <w:rsid w:val="00B23904"/>
    <w:rsid w:val="00B24BFC"/>
    <w:rsid w:val="00B25FF1"/>
    <w:rsid w:val="00B31680"/>
    <w:rsid w:val="00B3281C"/>
    <w:rsid w:val="00B41E60"/>
    <w:rsid w:val="00B446C2"/>
    <w:rsid w:val="00B50D90"/>
    <w:rsid w:val="00B51151"/>
    <w:rsid w:val="00B5374D"/>
    <w:rsid w:val="00B60CA9"/>
    <w:rsid w:val="00B61B3E"/>
    <w:rsid w:val="00B65D2A"/>
    <w:rsid w:val="00B85B96"/>
    <w:rsid w:val="00BA0685"/>
    <w:rsid w:val="00BA1166"/>
    <w:rsid w:val="00BA14B2"/>
    <w:rsid w:val="00BA6FB3"/>
    <w:rsid w:val="00BA77BF"/>
    <w:rsid w:val="00BB3384"/>
    <w:rsid w:val="00BC12EC"/>
    <w:rsid w:val="00BD3529"/>
    <w:rsid w:val="00BD613C"/>
    <w:rsid w:val="00BE2C17"/>
    <w:rsid w:val="00BE5F21"/>
    <w:rsid w:val="00BF754C"/>
    <w:rsid w:val="00C028BF"/>
    <w:rsid w:val="00C03D08"/>
    <w:rsid w:val="00C108CA"/>
    <w:rsid w:val="00C11F14"/>
    <w:rsid w:val="00C27C26"/>
    <w:rsid w:val="00C32AC5"/>
    <w:rsid w:val="00C37CB4"/>
    <w:rsid w:val="00C437B0"/>
    <w:rsid w:val="00C4623F"/>
    <w:rsid w:val="00C47DCF"/>
    <w:rsid w:val="00C551D2"/>
    <w:rsid w:val="00C56249"/>
    <w:rsid w:val="00C71EA6"/>
    <w:rsid w:val="00C746AC"/>
    <w:rsid w:val="00C75A49"/>
    <w:rsid w:val="00C81DB0"/>
    <w:rsid w:val="00C90BD3"/>
    <w:rsid w:val="00CA3CE9"/>
    <w:rsid w:val="00CA444E"/>
    <w:rsid w:val="00CA5350"/>
    <w:rsid w:val="00CA5E59"/>
    <w:rsid w:val="00CB5250"/>
    <w:rsid w:val="00CB74CD"/>
    <w:rsid w:val="00CE414A"/>
    <w:rsid w:val="00CE5471"/>
    <w:rsid w:val="00CE5D46"/>
    <w:rsid w:val="00CE65BF"/>
    <w:rsid w:val="00CE74CE"/>
    <w:rsid w:val="00CF4941"/>
    <w:rsid w:val="00CF4CF9"/>
    <w:rsid w:val="00D12A6F"/>
    <w:rsid w:val="00D12DDA"/>
    <w:rsid w:val="00D23686"/>
    <w:rsid w:val="00D276C9"/>
    <w:rsid w:val="00D34A67"/>
    <w:rsid w:val="00D41EA6"/>
    <w:rsid w:val="00D42F27"/>
    <w:rsid w:val="00D433C8"/>
    <w:rsid w:val="00D43516"/>
    <w:rsid w:val="00D56088"/>
    <w:rsid w:val="00D64C50"/>
    <w:rsid w:val="00D76B66"/>
    <w:rsid w:val="00D80348"/>
    <w:rsid w:val="00D82839"/>
    <w:rsid w:val="00D86396"/>
    <w:rsid w:val="00D87684"/>
    <w:rsid w:val="00D878D8"/>
    <w:rsid w:val="00D936A6"/>
    <w:rsid w:val="00D96460"/>
    <w:rsid w:val="00DA093C"/>
    <w:rsid w:val="00DA0F16"/>
    <w:rsid w:val="00DA7CF1"/>
    <w:rsid w:val="00DB06C2"/>
    <w:rsid w:val="00DB0D82"/>
    <w:rsid w:val="00DB123A"/>
    <w:rsid w:val="00DC1158"/>
    <w:rsid w:val="00DC1216"/>
    <w:rsid w:val="00DC4933"/>
    <w:rsid w:val="00DC57B4"/>
    <w:rsid w:val="00DD3F35"/>
    <w:rsid w:val="00DE3B4B"/>
    <w:rsid w:val="00DE6DC7"/>
    <w:rsid w:val="00DF79B1"/>
    <w:rsid w:val="00E00BBA"/>
    <w:rsid w:val="00E156E7"/>
    <w:rsid w:val="00E21EAB"/>
    <w:rsid w:val="00E22688"/>
    <w:rsid w:val="00E32A40"/>
    <w:rsid w:val="00E51573"/>
    <w:rsid w:val="00E52358"/>
    <w:rsid w:val="00E57BB2"/>
    <w:rsid w:val="00E602DA"/>
    <w:rsid w:val="00E6352E"/>
    <w:rsid w:val="00E672A8"/>
    <w:rsid w:val="00E72457"/>
    <w:rsid w:val="00E93DA9"/>
    <w:rsid w:val="00E94A51"/>
    <w:rsid w:val="00EA0FFC"/>
    <w:rsid w:val="00EA1346"/>
    <w:rsid w:val="00EB0769"/>
    <w:rsid w:val="00EB1612"/>
    <w:rsid w:val="00EB189C"/>
    <w:rsid w:val="00EB21C1"/>
    <w:rsid w:val="00EB5BA6"/>
    <w:rsid w:val="00EB5C96"/>
    <w:rsid w:val="00EB7E3D"/>
    <w:rsid w:val="00ED362B"/>
    <w:rsid w:val="00ED4396"/>
    <w:rsid w:val="00ED7EFF"/>
    <w:rsid w:val="00EE12EB"/>
    <w:rsid w:val="00EE4109"/>
    <w:rsid w:val="00EE5260"/>
    <w:rsid w:val="00EE714F"/>
    <w:rsid w:val="00EE7B64"/>
    <w:rsid w:val="00F034FD"/>
    <w:rsid w:val="00F16CF2"/>
    <w:rsid w:val="00F21327"/>
    <w:rsid w:val="00F23E16"/>
    <w:rsid w:val="00F27A50"/>
    <w:rsid w:val="00F30D61"/>
    <w:rsid w:val="00F40421"/>
    <w:rsid w:val="00F456C3"/>
    <w:rsid w:val="00F45BB0"/>
    <w:rsid w:val="00F526F6"/>
    <w:rsid w:val="00F52DBB"/>
    <w:rsid w:val="00F647B7"/>
    <w:rsid w:val="00F6729C"/>
    <w:rsid w:val="00F751DC"/>
    <w:rsid w:val="00F75B88"/>
    <w:rsid w:val="00F77FB2"/>
    <w:rsid w:val="00F86580"/>
    <w:rsid w:val="00F9311C"/>
    <w:rsid w:val="00F9796E"/>
    <w:rsid w:val="00FA282B"/>
    <w:rsid w:val="00FA2C32"/>
    <w:rsid w:val="00FA43F6"/>
    <w:rsid w:val="00FA50E0"/>
    <w:rsid w:val="00FB280E"/>
    <w:rsid w:val="00FB3D98"/>
    <w:rsid w:val="00FD0094"/>
    <w:rsid w:val="00FD2B43"/>
    <w:rsid w:val="00FD46B6"/>
    <w:rsid w:val="00FE351B"/>
    <w:rsid w:val="00FE4250"/>
    <w:rsid w:val="00FE4323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041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62F18-A508-4585-8132-973499EC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2023-03-06T13:05:00Z</cp:lastPrinted>
  <dcterms:created xsi:type="dcterms:W3CDTF">2023-03-07T17:40:00Z</dcterms:created>
  <dcterms:modified xsi:type="dcterms:W3CDTF">2023-03-07T18:58:00Z</dcterms:modified>
</cp:coreProperties>
</file>