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4F658F7">
            <wp:simplePos x="0" y="0"/>
            <wp:positionH relativeFrom="page">
              <wp:posOffset>4004310</wp:posOffset>
            </wp:positionH>
            <wp:positionV relativeFrom="margin">
              <wp:posOffset>-67516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C21F6" w14:textId="77777777" w:rsidR="00DC1216" w:rsidRDefault="00DC121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C2594" w14:textId="77777777" w:rsidR="007F7FDC" w:rsidRDefault="007F7FD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69B979A2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945F3B">
        <w:rPr>
          <w:rFonts w:ascii="Arial" w:hAnsi="Arial" w:cs="Arial"/>
          <w:sz w:val="24"/>
          <w:szCs w:val="24"/>
        </w:rPr>
        <w:t xml:space="preserve">7 de febrero </w:t>
      </w:r>
      <w:r w:rsidR="00194ADC">
        <w:rPr>
          <w:rFonts w:ascii="Arial" w:hAnsi="Arial" w:cs="Arial"/>
          <w:sz w:val="24"/>
          <w:szCs w:val="24"/>
        </w:rPr>
        <w:t xml:space="preserve">de </w:t>
      </w:r>
      <w:r w:rsidR="00A22016">
        <w:rPr>
          <w:rFonts w:ascii="Arial" w:hAnsi="Arial" w:cs="Arial"/>
          <w:sz w:val="24"/>
          <w:szCs w:val="24"/>
        </w:rPr>
        <w:t>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7AABDAAD" w:rsidR="00FF3ED2" w:rsidRPr="004468B1" w:rsidRDefault="00945F3B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>
        <w:rPr>
          <w:rFonts w:ascii="Arial" w:eastAsia="Yu Gothic" w:hAnsi="Arial" w:cs="Arial"/>
          <w:color w:val="002C5F"/>
          <w:sz w:val="44"/>
          <w:szCs w:val="44"/>
        </w:rPr>
        <w:t>Telecinco y Mitele emiten el debut del Real Madrid en la C</w:t>
      </w:r>
      <w:r w:rsidR="007764E5">
        <w:rPr>
          <w:rFonts w:ascii="Arial" w:eastAsia="Yu Gothic" w:hAnsi="Arial" w:cs="Arial"/>
          <w:color w:val="002C5F"/>
          <w:sz w:val="44"/>
          <w:szCs w:val="44"/>
        </w:rPr>
        <w:t xml:space="preserve">opa Mundial de Clubes </w:t>
      </w:r>
      <w:r>
        <w:rPr>
          <w:rFonts w:ascii="Arial" w:eastAsia="Yu Gothic" w:hAnsi="Arial" w:cs="Arial"/>
          <w:color w:val="002C5F"/>
          <w:sz w:val="44"/>
          <w:szCs w:val="44"/>
        </w:rPr>
        <w:t>frente al Al</w:t>
      </w:r>
      <w:r w:rsidR="00650435" w:rsidRPr="00190E9A">
        <w:rPr>
          <w:rFonts w:ascii="Arial" w:eastAsia="Yu Gothic" w:hAnsi="Arial" w:cs="Arial"/>
          <w:color w:val="002C5F"/>
          <w:sz w:val="44"/>
          <w:szCs w:val="44"/>
        </w:rPr>
        <w:t>-</w:t>
      </w:r>
      <w:r>
        <w:rPr>
          <w:rFonts w:ascii="Arial" w:eastAsia="Yu Gothic" w:hAnsi="Arial" w:cs="Arial"/>
          <w:color w:val="002C5F"/>
          <w:sz w:val="44"/>
          <w:szCs w:val="44"/>
        </w:rPr>
        <w:t>Ahly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183EE8F" w14:textId="0F95E280" w:rsidR="00945F3B" w:rsidRDefault="00945F3B" w:rsidP="00F97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Mañana miércoles en Telecinco</w:t>
      </w:r>
      <w:r w:rsidR="00190E9A">
        <w:rPr>
          <w:rFonts w:ascii="Arial" w:eastAsia="Calibri" w:hAnsi="Arial" w:cs="Arial"/>
          <w:b/>
          <w:sz w:val="24"/>
          <w:szCs w:val="24"/>
        </w:rPr>
        <w:t xml:space="preserve"> (20:00h)</w:t>
      </w:r>
      <w:r>
        <w:rPr>
          <w:rFonts w:ascii="Arial" w:eastAsia="Calibri" w:hAnsi="Arial" w:cs="Arial"/>
          <w:b/>
          <w:sz w:val="24"/>
          <w:szCs w:val="24"/>
        </w:rPr>
        <w:t>, con la narración de Manu Carreño y los comentarios de</w:t>
      </w:r>
      <w:r w:rsidR="00B311FF">
        <w:rPr>
          <w:rFonts w:ascii="Arial" w:eastAsia="Calibri" w:hAnsi="Arial" w:cs="Arial"/>
          <w:b/>
          <w:sz w:val="24"/>
          <w:szCs w:val="24"/>
        </w:rPr>
        <w:t xml:space="preserve"> Kiko Narváez y José Antonio Camacho.</w:t>
      </w:r>
    </w:p>
    <w:p w14:paraId="65CB32EF" w14:textId="21B1F469" w:rsidR="00DE3B4B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108A4BB1" w14:textId="726F9A89" w:rsidR="000532C9" w:rsidRDefault="00945F3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Pr="00774C0C">
        <w:rPr>
          <w:rFonts w:ascii="Arial" w:eastAsia="Calibri" w:hAnsi="Arial" w:cs="Arial"/>
          <w:b/>
          <w:bCs/>
          <w:sz w:val="24"/>
          <w:szCs w:val="24"/>
        </w:rPr>
        <w:t>Real Madrid</w:t>
      </w:r>
      <w:r>
        <w:rPr>
          <w:rFonts w:ascii="Arial" w:eastAsia="Calibri" w:hAnsi="Arial" w:cs="Arial"/>
          <w:sz w:val="24"/>
          <w:szCs w:val="24"/>
        </w:rPr>
        <w:t xml:space="preserve"> buscará</w:t>
      </w:r>
      <w:r w:rsidR="000532C9">
        <w:rPr>
          <w:rFonts w:ascii="Arial" w:eastAsia="Calibri" w:hAnsi="Arial" w:cs="Arial"/>
          <w:sz w:val="24"/>
          <w:szCs w:val="24"/>
        </w:rPr>
        <w:t xml:space="preserve"> 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>su pase a la final del Mundial de Clubes</w:t>
      </w:r>
      <w:r w:rsidR="000532C9">
        <w:rPr>
          <w:rFonts w:ascii="Arial" w:eastAsia="Calibri" w:hAnsi="Arial" w:cs="Arial"/>
          <w:sz w:val="24"/>
          <w:szCs w:val="24"/>
        </w:rPr>
        <w:t xml:space="preserve"> enfrentándose al </w:t>
      </w:r>
      <w:r w:rsidR="000532C9" w:rsidRPr="00774C0C">
        <w:rPr>
          <w:rFonts w:ascii="Arial" w:eastAsia="Calibri" w:hAnsi="Arial" w:cs="Arial"/>
          <w:b/>
          <w:bCs/>
          <w:sz w:val="24"/>
          <w:szCs w:val="24"/>
        </w:rPr>
        <w:t>Al</w:t>
      </w:r>
      <w:r w:rsidR="00650435" w:rsidRPr="00307372">
        <w:rPr>
          <w:rFonts w:ascii="Arial" w:eastAsia="Calibri" w:hAnsi="Arial" w:cs="Arial"/>
          <w:b/>
          <w:bCs/>
          <w:sz w:val="24"/>
          <w:szCs w:val="24"/>
        </w:rPr>
        <w:t>-</w:t>
      </w:r>
      <w:r w:rsidR="000532C9" w:rsidRPr="00774C0C">
        <w:rPr>
          <w:rFonts w:ascii="Arial" w:eastAsia="Calibri" w:hAnsi="Arial" w:cs="Arial"/>
          <w:b/>
          <w:bCs/>
          <w:sz w:val="24"/>
          <w:szCs w:val="24"/>
        </w:rPr>
        <w:t>Ahly de El Cairo</w:t>
      </w:r>
      <w:r w:rsidR="000532C9">
        <w:rPr>
          <w:rFonts w:ascii="Arial" w:eastAsia="Calibri" w:hAnsi="Arial" w:cs="Arial"/>
          <w:sz w:val="24"/>
          <w:szCs w:val="24"/>
        </w:rPr>
        <w:t xml:space="preserve"> en un encuentro que se jugará 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 xml:space="preserve">mañana miércoles a las 20:00 horas </w:t>
      </w:r>
      <w:r w:rsidR="000532C9">
        <w:rPr>
          <w:rFonts w:ascii="Arial" w:eastAsia="Calibri" w:hAnsi="Arial" w:cs="Arial"/>
          <w:sz w:val="24"/>
          <w:szCs w:val="24"/>
        </w:rPr>
        <w:t xml:space="preserve">en Rabat y que será 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>emitido en directo en Telecinco y Mitele</w:t>
      </w:r>
      <w:r w:rsidR="000532C9">
        <w:rPr>
          <w:rFonts w:ascii="Arial" w:eastAsia="Calibri" w:hAnsi="Arial" w:cs="Arial"/>
          <w:sz w:val="24"/>
          <w:szCs w:val="24"/>
        </w:rPr>
        <w:t>.</w:t>
      </w:r>
    </w:p>
    <w:p w14:paraId="58D3B96F" w14:textId="77777777" w:rsidR="000532C9" w:rsidRDefault="000532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9E8A30" w14:textId="3ED14150" w:rsidR="000532C9" w:rsidRDefault="000532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narración de este partido correrá a cargo de </w:t>
      </w:r>
      <w:r w:rsidRPr="005269EA">
        <w:rPr>
          <w:rFonts w:ascii="Arial" w:eastAsia="Calibri" w:hAnsi="Arial" w:cs="Arial"/>
          <w:b/>
          <w:bCs/>
          <w:sz w:val="24"/>
          <w:szCs w:val="24"/>
        </w:rPr>
        <w:t>Manu Carreño</w:t>
      </w:r>
      <w:r>
        <w:rPr>
          <w:rFonts w:ascii="Arial" w:eastAsia="Calibri" w:hAnsi="Arial" w:cs="Arial"/>
          <w:sz w:val="24"/>
          <w:szCs w:val="24"/>
        </w:rPr>
        <w:t xml:space="preserve">, que estará acompañado por </w:t>
      </w:r>
      <w:r w:rsidRPr="005269EA">
        <w:rPr>
          <w:rFonts w:ascii="Arial" w:eastAsia="Calibri" w:hAnsi="Arial" w:cs="Arial"/>
          <w:b/>
          <w:bCs/>
          <w:sz w:val="24"/>
          <w:szCs w:val="24"/>
        </w:rPr>
        <w:t>Kiko Narváez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="00307372" w:rsidRPr="005269EA">
        <w:rPr>
          <w:rFonts w:ascii="Arial" w:eastAsia="Calibri" w:hAnsi="Arial" w:cs="Arial"/>
          <w:b/>
          <w:bCs/>
          <w:sz w:val="24"/>
          <w:szCs w:val="24"/>
        </w:rPr>
        <w:t>José Antonio Camacho</w:t>
      </w:r>
      <w:r>
        <w:rPr>
          <w:rFonts w:ascii="Arial" w:eastAsia="Calibri" w:hAnsi="Arial" w:cs="Arial"/>
          <w:sz w:val="24"/>
          <w:szCs w:val="24"/>
        </w:rPr>
        <w:t xml:space="preserve"> como comentaristas y </w:t>
      </w:r>
      <w:r w:rsidR="00A935DA">
        <w:rPr>
          <w:rFonts w:ascii="Arial" w:eastAsia="Calibri" w:hAnsi="Arial" w:cs="Arial"/>
          <w:sz w:val="24"/>
          <w:szCs w:val="24"/>
        </w:rPr>
        <w:t xml:space="preserve">los apuntes de </w:t>
      </w:r>
      <w:r w:rsidRPr="005269EA">
        <w:rPr>
          <w:rFonts w:ascii="Arial" w:eastAsia="Calibri" w:hAnsi="Arial" w:cs="Arial"/>
          <w:b/>
          <w:bCs/>
          <w:sz w:val="24"/>
          <w:szCs w:val="24"/>
        </w:rPr>
        <w:t>Ricardo Reyes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D042FF1" w14:textId="77777777" w:rsidR="000532C9" w:rsidRDefault="000532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C64329" w14:textId="3311A0C1" w:rsidR="000532C9" w:rsidRDefault="004E744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 siete títulos en su vitrina, </w:t>
      </w:r>
      <w:r w:rsidRPr="00AC6AE9">
        <w:rPr>
          <w:rFonts w:ascii="Arial" w:eastAsia="Calibri" w:hAnsi="Arial" w:cs="Arial"/>
          <w:b/>
          <w:bCs/>
          <w:sz w:val="24"/>
          <w:szCs w:val="24"/>
        </w:rPr>
        <w:t>el Real Madrid es el equipo con más victorias en la historia de esta competición</w:t>
      </w:r>
      <w:r>
        <w:rPr>
          <w:rFonts w:ascii="Arial" w:eastAsia="Calibri" w:hAnsi="Arial" w:cs="Arial"/>
          <w:sz w:val="24"/>
          <w:szCs w:val="24"/>
        </w:rPr>
        <w:t xml:space="preserve"> y llega a la presente edición en calidad de flamante campeón de Europa. Por su parte, </w:t>
      </w:r>
      <w:r w:rsidR="00650435" w:rsidRPr="000D6721">
        <w:rPr>
          <w:rFonts w:ascii="Arial" w:eastAsia="Calibri" w:hAnsi="Arial" w:cs="Arial"/>
          <w:sz w:val="24"/>
          <w:szCs w:val="24"/>
        </w:rPr>
        <w:t>e</w:t>
      </w:r>
      <w:r w:rsidR="000532C9" w:rsidRPr="000D6721">
        <w:rPr>
          <w:rFonts w:ascii="Arial" w:eastAsia="Calibri" w:hAnsi="Arial" w:cs="Arial"/>
          <w:sz w:val="24"/>
          <w:szCs w:val="24"/>
        </w:rPr>
        <w:t>l Al</w:t>
      </w:r>
      <w:r w:rsidR="00650435" w:rsidRPr="000D6721">
        <w:rPr>
          <w:rFonts w:ascii="Arial" w:eastAsia="Calibri" w:hAnsi="Arial" w:cs="Arial"/>
          <w:sz w:val="24"/>
          <w:szCs w:val="24"/>
        </w:rPr>
        <w:t>-</w:t>
      </w:r>
      <w:r w:rsidR="000532C9" w:rsidRPr="000D6721">
        <w:rPr>
          <w:rFonts w:ascii="Arial" w:eastAsia="Calibri" w:hAnsi="Arial" w:cs="Arial"/>
          <w:sz w:val="24"/>
          <w:szCs w:val="24"/>
        </w:rPr>
        <w:t>Ahly</w:t>
      </w:r>
      <w:r w:rsidR="000532C9">
        <w:rPr>
          <w:rFonts w:ascii="Arial" w:eastAsia="Calibri" w:hAnsi="Arial" w:cs="Arial"/>
          <w:sz w:val="24"/>
          <w:szCs w:val="24"/>
        </w:rPr>
        <w:t>, ganador de 10 Ligas de Campeones african</w:t>
      </w:r>
      <w:r w:rsidR="00650435" w:rsidRPr="000D6721">
        <w:rPr>
          <w:rFonts w:ascii="Arial" w:eastAsia="Calibri" w:hAnsi="Arial" w:cs="Arial"/>
          <w:sz w:val="24"/>
          <w:szCs w:val="24"/>
        </w:rPr>
        <w:t>a</w:t>
      </w:r>
      <w:r w:rsidR="000532C9">
        <w:rPr>
          <w:rFonts w:ascii="Arial" w:eastAsia="Calibri" w:hAnsi="Arial" w:cs="Arial"/>
          <w:sz w:val="24"/>
          <w:szCs w:val="24"/>
        </w:rPr>
        <w:t xml:space="preserve">s y </w:t>
      </w:r>
      <w:r w:rsidR="000532C9" w:rsidRPr="00F0712F">
        <w:rPr>
          <w:rFonts w:ascii="Arial" w:eastAsia="Calibri" w:hAnsi="Arial" w:cs="Arial"/>
          <w:b/>
          <w:bCs/>
          <w:sz w:val="24"/>
          <w:szCs w:val="24"/>
        </w:rPr>
        <w:t>equipo más laureado de la historia del fútbol</w:t>
      </w:r>
      <w:r w:rsidR="000532C9">
        <w:rPr>
          <w:rFonts w:ascii="Arial" w:eastAsia="Calibri" w:hAnsi="Arial" w:cs="Arial"/>
          <w:sz w:val="24"/>
          <w:szCs w:val="24"/>
        </w:rPr>
        <w:t xml:space="preserve">, llega al choque con los de Ancelotti tras vencer </w:t>
      </w:r>
      <w:r>
        <w:rPr>
          <w:rFonts w:ascii="Arial" w:eastAsia="Calibri" w:hAnsi="Arial" w:cs="Arial"/>
          <w:sz w:val="24"/>
          <w:szCs w:val="24"/>
        </w:rPr>
        <w:t xml:space="preserve">en primera ronda </w:t>
      </w:r>
      <w:r w:rsidR="000532C9">
        <w:rPr>
          <w:rFonts w:ascii="Arial" w:eastAsia="Calibri" w:hAnsi="Arial" w:cs="Arial"/>
          <w:sz w:val="24"/>
          <w:szCs w:val="24"/>
        </w:rPr>
        <w:t xml:space="preserve">al </w:t>
      </w:r>
      <w:r>
        <w:rPr>
          <w:rFonts w:ascii="Arial" w:eastAsia="Calibri" w:hAnsi="Arial" w:cs="Arial"/>
          <w:sz w:val="24"/>
          <w:szCs w:val="24"/>
        </w:rPr>
        <w:t xml:space="preserve">Auckand City por 3-0 y al </w:t>
      </w:r>
      <w:r w:rsidR="000532C9">
        <w:rPr>
          <w:rFonts w:ascii="Arial" w:eastAsia="Calibri" w:hAnsi="Arial" w:cs="Arial"/>
          <w:sz w:val="24"/>
          <w:szCs w:val="24"/>
        </w:rPr>
        <w:t>Seattle Sounders, campeón de la Concacaf, en un agónico encuentro en el que consiguieron el gol de la victoria en el minuto 88.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393C1E5" w14:textId="77777777" w:rsidR="00112197" w:rsidRDefault="00112197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17A713" w14:textId="0F1B4331" w:rsidR="000532C9" w:rsidRDefault="004E744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segunda semifinal</w:t>
      </w:r>
      <w:r w:rsidR="005269EA">
        <w:rPr>
          <w:rFonts w:ascii="Arial" w:eastAsia="Calibri" w:hAnsi="Arial" w:cs="Arial"/>
          <w:sz w:val="24"/>
          <w:szCs w:val="24"/>
        </w:rPr>
        <w:t xml:space="preserve">, que </w:t>
      </w:r>
      <w:r w:rsidR="005269EA" w:rsidRPr="005269EA">
        <w:rPr>
          <w:rFonts w:ascii="Arial" w:eastAsia="Calibri" w:hAnsi="Arial" w:cs="Arial"/>
          <w:b/>
          <w:bCs/>
          <w:sz w:val="24"/>
          <w:szCs w:val="24"/>
        </w:rPr>
        <w:t>Mitele</w:t>
      </w:r>
      <w:r w:rsidR="005269EA">
        <w:rPr>
          <w:rFonts w:ascii="Arial" w:eastAsia="Calibri" w:hAnsi="Arial" w:cs="Arial"/>
          <w:sz w:val="24"/>
          <w:szCs w:val="24"/>
        </w:rPr>
        <w:t xml:space="preserve"> emite </w:t>
      </w:r>
      <w:r w:rsidR="005269EA" w:rsidRPr="005269EA">
        <w:rPr>
          <w:rFonts w:ascii="Arial" w:eastAsia="Calibri" w:hAnsi="Arial" w:cs="Arial"/>
          <w:b/>
          <w:bCs/>
          <w:sz w:val="24"/>
          <w:szCs w:val="24"/>
        </w:rPr>
        <w:t>esta tarde (20:00h)</w:t>
      </w:r>
      <w:r w:rsidR="005269E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la disputarán el </w:t>
      </w:r>
      <w:r w:rsidRPr="00AC6AE9">
        <w:rPr>
          <w:rFonts w:ascii="Arial" w:eastAsia="Calibri" w:hAnsi="Arial" w:cs="Arial"/>
          <w:b/>
          <w:bCs/>
          <w:sz w:val="24"/>
          <w:szCs w:val="24"/>
        </w:rPr>
        <w:t>Flamengo</w:t>
      </w:r>
      <w:r>
        <w:rPr>
          <w:rFonts w:ascii="Arial" w:eastAsia="Calibri" w:hAnsi="Arial" w:cs="Arial"/>
          <w:sz w:val="24"/>
          <w:szCs w:val="24"/>
        </w:rPr>
        <w:t xml:space="preserve"> de Brasil y el </w:t>
      </w:r>
      <w:r w:rsidRPr="00AC6AE9">
        <w:rPr>
          <w:rFonts w:ascii="Arial" w:eastAsia="Calibri" w:hAnsi="Arial" w:cs="Arial"/>
          <w:b/>
          <w:bCs/>
          <w:sz w:val="24"/>
          <w:szCs w:val="24"/>
        </w:rPr>
        <w:t>Al</w:t>
      </w:r>
      <w:r w:rsidR="00F0712F" w:rsidRPr="000D6721">
        <w:rPr>
          <w:rFonts w:ascii="Arial" w:eastAsia="Calibri" w:hAnsi="Arial" w:cs="Arial"/>
          <w:b/>
          <w:bCs/>
          <w:sz w:val="24"/>
          <w:szCs w:val="24"/>
        </w:rPr>
        <w:t>-</w:t>
      </w:r>
      <w:r w:rsidRPr="00AC6AE9">
        <w:rPr>
          <w:rFonts w:ascii="Arial" w:eastAsia="Calibri" w:hAnsi="Arial" w:cs="Arial"/>
          <w:b/>
          <w:bCs/>
          <w:sz w:val="24"/>
          <w:szCs w:val="24"/>
        </w:rPr>
        <w:t>Hilal</w:t>
      </w:r>
      <w:r>
        <w:rPr>
          <w:rFonts w:ascii="Arial" w:eastAsia="Calibri" w:hAnsi="Arial" w:cs="Arial"/>
          <w:sz w:val="24"/>
          <w:szCs w:val="24"/>
        </w:rPr>
        <w:t xml:space="preserve"> de Arabia Saudí, </w:t>
      </w:r>
      <w:r w:rsidRPr="004E7448">
        <w:rPr>
          <w:rFonts w:ascii="Arial" w:eastAsia="Calibri" w:hAnsi="Arial" w:cs="Arial"/>
          <w:sz w:val="24"/>
          <w:szCs w:val="24"/>
        </w:rPr>
        <w:t xml:space="preserve">campeón de la Copa Libertadores </w:t>
      </w:r>
      <w:r>
        <w:rPr>
          <w:rFonts w:ascii="Arial" w:eastAsia="Calibri" w:hAnsi="Arial" w:cs="Arial"/>
          <w:sz w:val="24"/>
          <w:szCs w:val="24"/>
        </w:rPr>
        <w:t>y</w:t>
      </w:r>
      <w:r w:rsidRPr="004E7448">
        <w:rPr>
          <w:rFonts w:ascii="Arial" w:eastAsia="Calibri" w:hAnsi="Arial" w:cs="Arial"/>
          <w:sz w:val="24"/>
          <w:szCs w:val="24"/>
        </w:rPr>
        <w:t xml:space="preserve"> de la Champions asiática</w:t>
      </w:r>
      <w:r>
        <w:rPr>
          <w:rFonts w:ascii="Arial" w:eastAsia="Calibri" w:hAnsi="Arial" w:cs="Arial"/>
          <w:sz w:val="24"/>
          <w:szCs w:val="24"/>
        </w:rPr>
        <w:t xml:space="preserve">, respectivamente. </w:t>
      </w:r>
      <w:r w:rsidR="00112197">
        <w:rPr>
          <w:rFonts w:ascii="Arial" w:eastAsia="Calibri" w:hAnsi="Arial" w:cs="Arial"/>
          <w:sz w:val="24"/>
          <w:szCs w:val="24"/>
        </w:rPr>
        <w:t>El ganador de este choque sería el rival del conjunto blanco en caso de que logre pasar a la gran final del torneo</w:t>
      </w:r>
      <w:r w:rsidR="0072491D">
        <w:rPr>
          <w:rFonts w:ascii="Arial" w:eastAsia="Calibri" w:hAnsi="Arial" w:cs="Arial"/>
          <w:sz w:val="24"/>
          <w:szCs w:val="24"/>
        </w:rPr>
        <w:t>.</w:t>
      </w:r>
    </w:p>
    <w:sectPr w:rsidR="000532C9" w:rsidSect="00E41028">
      <w:footerReference w:type="default" r:id="rId9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4379" w14:textId="77777777" w:rsidR="00906781" w:rsidRDefault="00906781" w:rsidP="00B23904">
      <w:pPr>
        <w:spacing w:after="0" w:line="240" w:lineRule="auto"/>
      </w:pPr>
      <w:r>
        <w:separator/>
      </w:r>
    </w:p>
  </w:endnote>
  <w:endnote w:type="continuationSeparator" w:id="0">
    <w:p w14:paraId="5CB6A8F4" w14:textId="77777777" w:rsidR="00906781" w:rsidRDefault="0090678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2171" w14:textId="77777777" w:rsidR="00906781" w:rsidRDefault="00906781" w:rsidP="00B23904">
      <w:pPr>
        <w:spacing w:after="0" w:line="240" w:lineRule="auto"/>
      </w:pPr>
      <w:r>
        <w:separator/>
      </w:r>
    </w:p>
  </w:footnote>
  <w:footnote w:type="continuationSeparator" w:id="0">
    <w:p w14:paraId="4B3D6E4B" w14:textId="77777777" w:rsidR="00906781" w:rsidRDefault="0090678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5342">
    <w:abstractNumId w:val="2"/>
  </w:num>
  <w:num w:numId="2" w16cid:durableId="789394864">
    <w:abstractNumId w:val="5"/>
  </w:num>
  <w:num w:numId="3" w16cid:durableId="1661077058">
    <w:abstractNumId w:val="1"/>
  </w:num>
  <w:num w:numId="4" w16cid:durableId="558639423">
    <w:abstractNumId w:val="4"/>
  </w:num>
  <w:num w:numId="5" w16cid:durableId="1226179383">
    <w:abstractNumId w:val="3"/>
  </w:num>
  <w:num w:numId="6" w16cid:durableId="23274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E8A"/>
    <w:rsid w:val="00044EDE"/>
    <w:rsid w:val="000532C9"/>
    <w:rsid w:val="00053CC2"/>
    <w:rsid w:val="0006761A"/>
    <w:rsid w:val="00073624"/>
    <w:rsid w:val="000827A5"/>
    <w:rsid w:val="0008390C"/>
    <w:rsid w:val="00092C77"/>
    <w:rsid w:val="000A3C7C"/>
    <w:rsid w:val="000B59FD"/>
    <w:rsid w:val="000D52E5"/>
    <w:rsid w:val="000D5D85"/>
    <w:rsid w:val="000D6721"/>
    <w:rsid w:val="000E1C27"/>
    <w:rsid w:val="000E6AC1"/>
    <w:rsid w:val="00112197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7007"/>
    <w:rsid w:val="00174A49"/>
    <w:rsid w:val="001800AB"/>
    <w:rsid w:val="001811C2"/>
    <w:rsid w:val="00181C16"/>
    <w:rsid w:val="00186AB1"/>
    <w:rsid w:val="00190E9A"/>
    <w:rsid w:val="00194ADC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2A6A"/>
    <w:rsid w:val="003064E1"/>
    <w:rsid w:val="00307372"/>
    <w:rsid w:val="003223FC"/>
    <w:rsid w:val="00324271"/>
    <w:rsid w:val="0032471C"/>
    <w:rsid w:val="00345F18"/>
    <w:rsid w:val="00347688"/>
    <w:rsid w:val="0035203C"/>
    <w:rsid w:val="003522F4"/>
    <w:rsid w:val="00353747"/>
    <w:rsid w:val="00364F4D"/>
    <w:rsid w:val="00366547"/>
    <w:rsid w:val="003674A5"/>
    <w:rsid w:val="00376938"/>
    <w:rsid w:val="00393D08"/>
    <w:rsid w:val="003A66A1"/>
    <w:rsid w:val="003A7395"/>
    <w:rsid w:val="003A7BC3"/>
    <w:rsid w:val="003B1D8D"/>
    <w:rsid w:val="003C081A"/>
    <w:rsid w:val="003C1E27"/>
    <w:rsid w:val="003C7DE0"/>
    <w:rsid w:val="003D5A40"/>
    <w:rsid w:val="003D6822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E5687"/>
    <w:rsid w:val="004E5AEB"/>
    <w:rsid w:val="004E68E4"/>
    <w:rsid w:val="004E7448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69EA"/>
    <w:rsid w:val="0052725A"/>
    <w:rsid w:val="0053114A"/>
    <w:rsid w:val="00533F94"/>
    <w:rsid w:val="00543E05"/>
    <w:rsid w:val="00556C07"/>
    <w:rsid w:val="00595A36"/>
    <w:rsid w:val="00597FED"/>
    <w:rsid w:val="005C40DC"/>
    <w:rsid w:val="005C5899"/>
    <w:rsid w:val="005D3339"/>
    <w:rsid w:val="005E51B4"/>
    <w:rsid w:val="005E5547"/>
    <w:rsid w:val="005F73C0"/>
    <w:rsid w:val="00600730"/>
    <w:rsid w:val="00602DB0"/>
    <w:rsid w:val="00606540"/>
    <w:rsid w:val="00616254"/>
    <w:rsid w:val="00622499"/>
    <w:rsid w:val="006277FB"/>
    <w:rsid w:val="0065019F"/>
    <w:rsid w:val="006502A2"/>
    <w:rsid w:val="00650435"/>
    <w:rsid w:val="00654B6C"/>
    <w:rsid w:val="00657563"/>
    <w:rsid w:val="00661207"/>
    <w:rsid w:val="006646C7"/>
    <w:rsid w:val="00664E8A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2B25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2491D"/>
    <w:rsid w:val="00731F05"/>
    <w:rsid w:val="00744AD7"/>
    <w:rsid w:val="0074516F"/>
    <w:rsid w:val="0074590F"/>
    <w:rsid w:val="007566B1"/>
    <w:rsid w:val="00756EBC"/>
    <w:rsid w:val="00766D09"/>
    <w:rsid w:val="00770141"/>
    <w:rsid w:val="00774C0C"/>
    <w:rsid w:val="0077630C"/>
    <w:rsid w:val="007764E5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D64E0"/>
    <w:rsid w:val="007E7E7A"/>
    <w:rsid w:val="007F3E5C"/>
    <w:rsid w:val="007F7FDC"/>
    <w:rsid w:val="00845917"/>
    <w:rsid w:val="008924B6"/>
    <w:rsid w:val="008A1520"/>
    <w:rsid w:val="008C29A1"/>
    <w:rsid w:val="008C4C0B"/>
    <w:rsid w:val="008E1FF8"/>
    <w:rsid w:val="009046EE"/>
    <w:rsid w:val="009054CC"/>
    <w:rsid w:val="00906781"/>
    <w:rsid w:val="00916B26"/>
    <w:rsid w:val="009211C4"/>
    <w:rsid w:val="00926C4F"/>
    <w:rsid w:val="00934BA3"/>
    <w:rsid w:val="00936127"/>
    <w:rsid w:val="00941BF6"/>
    <w:rsid w:val="00942925"/>
    <w:rsid w:val="00945F3B"/>
    <w:rsid w:val="00946388"/>
    <w:rsid w:val="00952E8D"/>
    <w:rsid w:val="009612EA"/>
    <w:rsid w:val="00970A89"/>
    <w:rsid w:val="009741BA"/>
    <w:rsid w:val="00981EBD"/>
    <w:rsid w:val="009856B1"/>
    <w:rsid w:val="0099653A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6023C"/>
    <w:rsid w:val="00A745D2"/>
    <w:rsid w:val="00A74F24"/>
    <w:rsid w:val="00A76C0A"/>
    <w:rsid w:val="00A7746B"/>
    <w:rsid w:val="00A841F2"/>
    <w:rsid w:val="00A90947"/>
    <w:rsid w:val="00A90C30"/>
    <w:rsid w:val="00A935DA"/>
    <w:rsid w:val="00AA4526"/>
    <w:rsid w:val="00AB0BC7"/>
    <w:rsid w:val="00AB1C56"/>
    <w:rsid w:val="00AC6AE9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11FF"/>
    <w:rsid w:val="00B31680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76C9"/>
    <w:rsid w:val="00D34A67"/>
    <w:rsid w:val="00D41EA6"/>
    <w:rsid w:val="00D424B1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A7CF1"/>
    <w:rsid w:val="00DB06C2"/>
    <w:rsid w:val="00DB0D82"/>
    <w:rsid w:val="00DB123A"/>
    <w:rsid w:val="00DC1216"/>
    <w:rsid w:val="00DC57B4"/>
    <w:rsid w:val="00DD3F35"/>
    <w:rsid w:val="00DE3B4B"/>
    <w:rsid w:val="00DE6DC7"/>
    <w:rsid w:val="00DF79B1"/>
    <w:rsid w:val="00E00BBA"/>
    <w:rsid w:val="00E156E7"/>
    <w:rsid w:val="00E22688"/>
    <w:rsid w:val="00E32A40"/>
    <w:rsid w:val="00E41028"/>
    <w:rsid w:val="00E52358"/>
    <w:rsid w:val="00E57BB2"/>
    <w:rsid w:val="00E6352E"/>
    <w:rsid w:val="00E672A8"/>
    <w:rsid w:val="00E72457"/>
    <w:rsid w:val="00E93DA9"/>
    <w:rsid w:val="00E94A51"/>
    <w:rsid w:val="00EA1346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0712F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2019-12-17T11:54:00Z</cp:lastPrinted>
  <dcterms:created xsi:type="dcterms:W3CDTF">2023-02-07T14:46:00Z</dcterms:created>
  <dcterms:modified xsi:type="dcterms:W3CDTF">2023-02-07T15:49:00Z</dcterms:modified>
</cp:coreProperties>
</file>