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498428E0" w:rsidR="004E268E" w:rsidRPr="0077048C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77048C">
        <w:rPr>
          <w:rFonts w:ascii="Arial" w:eastAsia="Arial" w:hAnsi="Arial" w:cs="Arial"/>
        </w:rPr>
        <w:t xml:space="preserve">Madrid, </w:t>
      </w:r>
      <w:r w:rsidR="00787349" w:rsidRPr="0077048C">
        <w:rPr>
          <w:rFonts w:ascii="Arial" w:eastAsia="Arial" w:hAnsi="Arial" w:cs="Arial"/>
        </w:rPr>
        <w:t>1</w:t>
      </w:r>
      <w:r w:rsidRPr="0077048C">
        <w:rPr>
          <w:rFonts w:ascii="Arial" w:eastAsia="Arial" w:hAnsi="Arial" w:cs="Arial"/>
        </w:rPr>
        <w:t xml:space="preserve"> de </w:t>
      </w:r>
      <w:r w:rsidR="0092175C" w:rsidRPr="0077048C">
        <w:rPr>
          <w:rFonts w:ascii="Arial" w:eastAsia="Arial" w:hAnsi="Arial" w:cs="Arial"/>
        </w:rPr>
        <w:t>febrero</w:t>
      </w:r>
      <w:r w:rsidR="00085CE9" w:rsidRPr="0077048C">
        <w:rPr>
          <w:rFonts w:ascii="Arial" w:eastAsia="Arial" w:hAnsi="Arial" w:cs="Arial"/>
        </w:rPr>
        <w:t xml:space="preserve"> </w:t>
      </w:r>
      <w:r w:rsidRPr="0077048C">
        <w:rPr>
          <w:rFonts w:ascii="Arial" w:eastAsia="Arial" w:hAnsi="Arial" w:cs="Arial"/>
        </w:rPr>
        <w:t>de 202</w:t>
      </w:r>
      <w:r w:rsidR="0092175C" w:rsidRPr="0077048C">
        <w:rPr>
          <w:rFonts w:ascii="Arial" w:eastAsia="Arial" w:hAnsi="Arial" w:cs="Arial"/>
        </w:rPr>
        <w:t>3</w:t>
      </w:r>
    </w:p>
    <w:p w14:paraId="5C70770D" w14:textId="77777777" w:rsidR="00B30357" w:rsidRPr="0077048C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0BC699CC" w14:textId="77777777" w:rsidR="00B233F5" w:rsidRPr="0077048C" w:rsidRDefault="00584505" w:rsidP="00584505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bookmarkStart w:id="0" w:name="_Hlk104911892"/>
      <w:bookmarkStart w:id="1" w:name="_Hlk68015472"/>
      <w:r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Mediaset España arranca 2023 </w:t>
      </w:r>
      <w:r w:rsidR="006345E3"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como líder d</w:t>
      </w:r>
      <w:r w:rsidR="00E431A3"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el </w:t>
      </w:r>
      <w:r w:rsidR="00E431A3" w:rsidRPr="0077048C">
        <w:rPr>
          <w:rFonts w:ascii="Arial" w:hAnsi="Arial" w:cs="Arial"/>
          <w:b/>
          <w:bCs/>
          <w:i/>
          <w:iCs/>
          <w:color w:val="1F3864" w:themeColor="accent1" w:themeShade="80"/>
          <w:sz w:val="40"/>
          <w:szCs w:val="40"/>
        </w:rPr>
        <w:t>target</w:t>
      </w:r>
      <w:r w:rsidR="00E431A3"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comercial </w:t>
      </w:r>
      <w:r w:rsidR="00B233F5"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de la televisión española</w:t>
      </w:r>
    </w:p>
    <w:p w14:paraId="00B051BD" w14:textId="77777777" w:rsidR="00584505" w:rsidRPr="0077048C" w:rsidRDefault="00584505" w:rsidP="00584505">
      <w:pPr>
        <w:spacing w:after="0" w:line="240" w:lineRule="auto"/>
        <w:jc w:val="both"/>
        <w:rPr>
          <w:rFonts w:ascii="Arial" w:hAnsi="Arial" w:cs="Arial"/>
        </w:rPr>
      </w:pPr>
    </w:p>
    <w:p w14:paraId="0AC16646" w14:textId="6A142CB7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48C">
        <w:rPr>
          <w:rFonts w:ascii="Arial" w:hAnsi="Arial" w:cs="Arial"/>
          <w:b/>
          <w:bCs/>
        </w:rPr>
        <w:t xml:space="preserve">Telecinco </w:t>
      </w:r>
      <w:r w:rsidR="004D0F12" w:rsidRPr="0077048C">
        <w:rPr>
          <w:rFonts w:ascii="Arial" w:hAnsi="Arial" w:cs="Arial"/>
          <w:b/>
          <w:bCs/>
        </w:rPr>
        <w:t xml:space="preserve">vuelve a obtener el seguimiento mayoritario </w:t>
      </w:r>
      <w:r w:rsidRPr="0077048C">
        <w:rPr>
          <w:rFonts w:ascii="Arial" w:hAnsi="Arial" w:cs="Arial"/>
          <w:b/>
          <w:bCs/>
        </w:rPr>
        <w:t xml:space="preserve">del público cualitativo </w:t>
      </w:r>
      <w:r w:rsidR="004D0F12" w:rsidRPr="0077048C">
        <w:rPr>
          <w:rFonts w:ascii="Arial" w:hAnsi="Arial" w:cs="Arial"/>
          <w:b/>
          <w:bCs/>
        </w:rPr>
        <w:t>y son ya</w:t>
      </w:r>
      <w:r w:rsidRPr="0077048C">
        <w:rPr>
          <w:rFonts w:ascii="Arial" w:hAnsi="Arial" w:cs="Arial"/>
          <w:b/>
          <w:bCs/>
        </w:rPr>
        <w:t xml:space="preserve"> </w:t>
      </w:r>
      <w:r w:rsidR="004D0F12" w:rsidRPr="0077048C">
        <w:rPr>
          <w:rFonts w:ascii="Arial" w:hAnsi="Arial" w:cs="Arial"/>
          <w:b/>
          <w:bCs/>
        </w:rPr>
        <w:t>cinco</w:t>
      </w:r>
      <w:r w:rsidRPr="0077048C">
        <w:rPr>
          <w:rFonts w:ascii="Arial" w:hAnsi="Arial" w:cs="Arial"/>
          <w:b/>
          <w:bCs/>
        </w:rPr>
        <w:t xml:space="preserve"> años consecutivos</w:t>
      </w:r>
      <w:r w:rsidR="00142E5A" w:rsidRPr="0077048C">
        <w:rPr>
          <w:rFonts w:ascii="Arial" w:hAnsi="Arial" w:cs="Arial"/>
          <w:b/>
          <w:bCs/>
        </w:rPr>
        <w:t xml:space="preserve"> líder en un mes de enero</w:t>
      </w:r>
      <w:r w:rsidRPr="0077048C">
        <w:rPr>
          <w:rFonts w:ascii="Arial" w:hAnsi="Arial" w:cs="Arial"/>
          <w:b/>
          <w:bCs/>
        </w:rPr>
        <w:t>, mientras</w:t>
      </w:r>
      <w:r w:rsidR="009B61F9" w:rsidRPr="0077048C">
        <w:rPr>
          <w:rFonts w:ascii="Arial" w:hAnsi="Arial" w:cs="Arial"/>
          <w:b/>
          <w:bCs/>
        </w:rPr>
        <w:t xml:space="preserve"> que</w:t>
      </w:r>
      <w:r w:rsidRPr="0077048C">
        <w:rPr>
          <w:rFonts w:ascii="Arial" w:hAnsi="Arial" w:cs="Arial"/>
          <w:b/>
          <w:bCs/>
        </w:rPr>
        <w:t xml:space="preserve"> Cuatro</w:t>
      </w:r>
      <w:r w:rsidR="009B61F9" w:rsidRPr="0077048C">
        <w:rPr>
          <w:rFonts w:ascii="Arial" w:hAnsi="Arial" w:cs="Arial"/>
          <w:b/>
          <w:bCs/>
        </w:rPr>
        <w:t xml:space="preserve"> establece</w:t>
      </w:r>
      <w:r w:rsidRPr="0077048C">
        <w:rPr>
          <w:rFonts w:ascii="Arial" w:hAnsi="Arial" w:cs="Arial"/>
          <w:b/>
          <w:bCs/>
        </w:rPr>
        <w:t xml:space="preserve"> la mayor distancia de la temporada sobre La Sexta en </w:t>
      </w:r>
      <w:r w:rsidRPr="0077048C">
        <w:rPr>
          <w:rFonts w:ascii="Arial" w:hAnsi="Arial" w:cs="Arial"/>
          <w:b/>
          <w:bCs/>
          <w:i/>
          <w:iCs/>
        </w:rPr>
        <w:t>prime time</w:t>
      </w:r>
      <w:r w:rsidRPr="0077048C">
        <w:rPr>
          <w:rFonts w:ascii="Arial" w:hAnsi="Arial" w:cs="Arial"/>
          <w:b/>
          <w:bCs/>
        </w:rPr>
        <w:t xml:space="preserve">, a la que </w:t>
      </w:r>
      <w:r w:rsidR="009B61F9" w:rsidRPr="0077048C">
        <w:rPr>
          <w:rFonts w:ascii="Arial" w:hAnsi="Arial" w:cs="Arial"/>
          <w:b/>
          <w:bCs/>
        </w:rPr>
        <w:t>supera</w:t>
      </w:r>
      <w:r w:rsidRPr="0077048C">
        <w:rPr>
          <w:rFonts w:ascii="Arial" w:hAnsi="Arial" w:cs="Arial"/>
          <w:b/>
          <w:bCs/>
        </w:rPr>
        <w:t xml:space="preserve"> por séptimo mes.</w:t>
      </w:r>
    </w:p>
    <w:p w14:paraId="0F3AAF72" w14:textId="3CE066E6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D84985" w14:textId="28C67B2F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48C">
        <w:rPr>
          <w:rFonts w:ascii="Arial" w:hAnsi="Arial" w:cs="Arial"/>
          <w:b/>
          <w:bCs/>
        </w:rPr>
        <w:t xml:space="preserve">Los canales temáticos del grupo </w:t>
      </w:r>
      <w:r w:rsidR="009B61F9" w:rsidRPr="0077048C">
        <w:rPr>
          <w:rFonts w:ascii="Arial" w:hAnsi="Arial" w:cs="Arial"/>
          <w:b/>
          <w:bCs/>
        </w:rPr>
        <w:t>copan</w:t>
      </w:r>
      <w:r w:rsidR="0096416D" w:rsidRPr="0077048C">
        <w:rPr>
          <w:rFonts w:ascii="Arial" w:hAnsi="Arial" w:cs="Arial"/>
          <w:b/>
          <w:bCs/>
        </w:rPr>
        <w:t xml:space="preserve"> </w:t>
      </w:r>
      <w:r w:rsidRPr="0077048C">
        <w:rPr>
          <w:rFonts w:ascii="Arial" w:hAnsi="Arial" w:cs="Arial"/>
          <w:b/>
          <w:bCs/>
        </w:rPr>
        <w:t>el ranking de los más vistos</w:t>
      </w:r>
      <w:r w:rsidR="00E136B8" w:rsidRPr="0077048C">
        <w:rPr>
          <w:rFonts w:ascii="Arial" w:hAnsi="Arial" w:cs="Arial"/>
          <w:b/>
          <w:bCs/>
        </w:rPr>
        <w:t>:</w:t>
      </w:r>
      <w:r w:rsidRPr="0077048C">
        <w:rPr>
          <w:rFonts w:ascii="Arial" w:hAnsi="Arial" w:cs="Arial"/>
          <w:b/>
          <w:bCs/>
        </w:rPr>
        <w:t xml:space="preserve"> Energy</w:t>
      </w:r>
      <w:r w:rsidR="00E136B8" w:rsidRPr="0077048C">
        <w:rPr>
          <w:rFonts w:ascii="Arial" w:hAnsi="Arial" w:cs="Arial"/>
          <w:b/>
          <w:bCs/>
        </w:rPr>
        <w:t xml:space="preserve"> en primera posición y batiendo su récord histórico</w:t>
      </w:r>
      <w:r w:rsidRPr="0077048C">
        <w:rPr>
          <w:rFonts w:ascii="Arial" w:hAnsi="Arial" w:cs="Arial"/>
          <w:b/>
          <w:bCs/>
        </w:rPr>
        <w:t xml:space="preserve"> en total espectadores y </w:t>
      </w:r>
      <w:r w:rsidRPr="0077048C">
        <w:rPr>
          <w:rFonts w:ascii="Arial" w:hAnsi="Arial" w:cs="Arial"/>
          <w:b/>
          <w:bCs/>
          <w:i/>
          <w:iCs/>
        </w:rPr>
        <w:t>target</w:t>
      </w:r>
      <w:r w:rsidRPr="0077048C">
        <w:rPr>
          <w:rFonts w:ascii="Arial" w:hAnsi="Arial" w:cs="Arial"/>
          <w:b/>
          <w:bCs/>
        </w:rPr>
        <w:t xml:space="preserve"> comercial; FDF</w:t>
      </w:r>
      <w:r w:rsidR="00E136B8" w:rsidRPr="0077048C">
        <w:rPr>
          <w:rFonts w:ascii="Arial" w:hAnsi="Arial" w:cs="Arial"/>
          <w:b/>
          <w:bCs/>
        </w:rPr>
        <w:t xml:space="preserve"> en segunda posición, siendo el más visto de l</w:t>
      </w:r>
      <w:r w:rsidR="0096416D" w:rsidRPr="0077048C">
        <w:rPr>
          <w:rFonts w:ascii="Arial" w:hAnsi="Arial" w:cs="Arial"/>
          <w:b/>
          <w:bCs/>
        </w:rPr>
        <w:t>o</w:t>
      </w:r>
      <w:r w:rsidR="00E136B8" w:rsidRPr="0077048C">
        <w:rPr>
          <w:rFonts w:ascii="Arial" w:hAnsi="Arial" w:cs="Arial"/>
          <w:b/>
          <w:bCs/>
        </w:rPr>
        <w:t>s temátic</w:t>
      </w:r>
      <w:r w:rsidR="0096416D" w:rsidRPr="0077048C">
        <w:rPr>
          <w:rFonts w:ascii="Arial" w:hAnsi="Arial" w:cs="Arial"/>
          <w:b/>
          <w:bCs/>
        </w:rPr>
        <w:t>o</w:t>
      </w:r>
      <w:r w:rsidR="00E136B8" w:rsidRPr="0077048C">
        <w:rPr>
          <w:rFonts w:ascii="Arial" w:hAnsi="Arial" w:cs="Arial"/>
          <w:b/>
          <w:bCs/>
        </w:rPr>
        <w:t>s por los</w:t>
      </w:r>
      <w:r w:rsidRPr="0077048C">
        <w:rPr>
          <w:rFonts w:ascii="Arial" w:hAnsi="Arial" w:cs="Arial"/>
          <w:b/>
          <w:bCs/>
        </w:rPr>
        <w:t xml:space="preserve"> jóvenes y </w:t>
      </w:r>
      <w:proofErr w:type="spellStart"/>
      <w:r w:rsidRPr="0077048C">
        <w:rPr>
          <w:rFonts w:ascii="Arial" w:hAnsi="Arial" w:cs="Arial"/>
          <w:b/>
          <w:bCs/>
        </w:rPr>
        <w:t>Divinity</w:t>
      </w:r>
      <w:proofErr w:type="spellEnd"/>
      <w:r w:rsidR="0096416D" w:rsidRPr="0077048C">
        <w:rPr>
          <w:rFonts w:ascii="Arial" w:hAnsi="Arial" w:cs="Arial"/>
          <w:b/>
          <w:bCs/>
        </w:rPr>
        <w:t xml:space="preserve"> en tercer lugar del podio y como canal femenino más visto</w:t>
      </w:r>
      <w:r w:rsidRPr="0077048C">
        <w:rPr>
          <w:rFonts w:ascii="Arial" w:hAnsi="Arial" w:cs="Arial"/>
          <w:b/>
          <w:bCs/>
        </w:rPr>
        <w:t xml:space="preserve">. Boing lidera la audiencia entre los niños y </w:t>
      </w:r>
      <w:proofErr w:type="spellStart"/>
      <w:r w:rsidRPr="0077048C">
        <w:rPr>
          <w:rFonts w:ascii="Arial" w:hAnsi="Arial" w:cs="Arial"/>
          <w:b/>
          <w:bCs/>
        </w:rPr>
        <w:t>BeMad</w:t>
      </w:r>
      <w:proofErr w:type="spellEnd"/>
      <w:r w:rsidRPr="0077048C">
        <w:rPr>
          <w:rFonts w:ascii="Arial" w:hAnsi="Arial" w:cs="Arial"/>
          <w:b/>
          <w:bCs/>
        </w:rPr>
        <w:t xml:space="preserve"> firma máximo histórico.</w:t>
      </w:r>
    </w:p>
    <w:p w14:paraId="3B727A6E" w14:textId="77777777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2C7FE" w14:textId="77777777" w:rsidR="0092175C" w:rsidRPr="0077048C" w:rsidRDefault="0092175C" w:rsidP="006B0AAA">
      <w:pPr>
        <w:spacing w:after="0" w:line="240" w:lineRule="auto"/>
        <w:jc w:val="both"/>
        <w:rPr>
          <w:rFonts w:ascii="Arial" w:hAnsi="Arial" w:cs="Arial"/>
        </w:rPr>
      </w:pPr>
    </w:p>
    <w:p w14:paraId="58E944FE" w14:textId="05A5E1DA" w:rsidR="006345E3" w:rsidRPr="0077048C" w:rsidRDefault="00E41179" w:rsidP="006B0AAA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 xml:space="preserve">Mediaset España </w:t>
      </w:r>
      <w:r w:rsidR="006B0AAA" w:rsidRPr="0077048C">
        <w:rPr>
          <w:rFonts w:ascii="Arial" w:hAnsi="Arial" w:cs="Arial"/>
        </w:rPr>
        <w:t xml:space="preserve">ha encadenado con su victoria de </w:t>
      </w:r>
      <w:r w:rsidR="006345E3" w:rsidRPr="0077048C">
        <w:rPr>
          <w:rFonts w:ascii="Arial" w:hAnsi="Arial" w:cs="Arial"/>
        </w:rPr>
        <w:t>enero</w:t>
      </w:r>
      <w:r w:rsidR="006B0AAA" w:rsidRPr="0077048C">
        <w:rPr>
          <w:rFonts w:ascii="Arial" w:hAnsi="Arial" w:cs="Arial"/>
        </w:rPr>
        <w:t xml:space="preserve"> su </w:t>
      </w:r>
      <w:r w:rsidR="006345E3" w:rsidRPr="0077048C">
        <w:rPr>
          <w:rFonts w:ascii="Arial" w:hAnsi="Arial" w:cs="Arial"/>
          <w:b/>
          <w:bCs/>
        </w:rPr>
        <w:t>décimo</w:t>
      </w:r>
      <w:r w:rsidR="006B0AAA" w:rsidRPr="0077048C">
        <w:rPr>
          <w:rFonts w:ascii="Arial" w:hAnsi="Arial" w:cs="Arial"/>
          <w:b/>
          <w:bCs/>
        </w:rPr>
        <w:t xml:space="preserve"> mes consecutivo de liderazgo del </w:t>
      </w:r>
      <w:r w:rsidR="006B0AAA" w:rsidRPr="0077048C">
        <w:rPr>
          <w:rFonts w:ascii="Arial" w:hAnsi="Arial" w:cs="Arial"/>
          <w:b/>
          <w:bCs/>
          <w:i/>
          <w:iCs/>
        </w:rPr>
        <w:t>target</w:t>
      </w:r>
      <w:r w:rsidR="006B0AAA" w:rsidRPr="0077048C">
        <w:rPr>
          <w:rFonts w:ascii="Arial" w:hAnsi="Arial" w:cs="Arial"/>
          <w:b/>
          <w:bCs/>
        </w:rPr>
        <w:t xml:space="preserve"> comercial</w:t>
      </w:r>
      <w:r w:rsidR="006B0AAA" w:rsidRPr="0077048C">
        <w:rPr>
          <w:rFonts w:ascii="Arial" w:hAnsi="Arial" w:cs="Arial"/>
        </w:rPr>
        <w:t xml:space="preserve"> con una media del 27,</w:t>
      </w:r>
      <w:r w:rsidR="00142E5A" w:rsidRPr="0077048C">
        <w:rPr>
          <w:rFonts w:ascii="Arial" w:hAnsi="Arial" w:cs="Arial"/>
        </w:rPr>
        <w:t>8</w:t>
      </w:r>
      <w:r w:rsidR="006B0AAA" w:rsidRPr="0077048C">
        <w:rPr>
          <w:rFonts w:ascii="Arial" w:hAnsi="Arial" w:cs="Arial"/>
        </w:rPr>
        <w:t xml:space="preserve">% de </w:t>
      </w:r>
      <w:r w:rsidR="006B0AAA" w:rsidRPr="0077048C">
        <w:rPr>
          <w:rFonts w:ascii="Arial" w:hAnsi="Arial" w:cs="Arial"/>
          <w:i/>
          <w:iCs/>
        </w:rPr>
        <w:t>share</w:t>
      </w:r>
      <w:r w:rsidR="006B0AAA" w:rsidRPr="0077048C">
        <w:rPr>
          <w:rFonts w:ascii="Arial" w:hAnsi="Arial" w:cs="Arial"/>
        </w:rPr>
        <w:t xml:space="preserve">, </w:t>
      </w:r>
      <w:r w:rsidR="00142E5A" w:rsidRPr="0077048C">
        <w:rPr>
          <w:rFonts w:ascii="Arial" w:hAnsi="Arial" w:cs="Arial"/>
        </w:rPr>
        <w:t>2,5</w:t>
      </w:r>
      <w:r w:rsidR="006B0AAA" w:rsidRPr="0077048C">
        <w:rPr>
          <w:rFonts w:ascii="Arial" w:hAnsi="Arial" w:cs="Arial"/>
        </w:rPr>
        <w:t xml:space="preserve"> puntos más que su media de total individuos (25,</w:t>
      </w:r>
      <w:r w:rsidR="00142E5A" w:rsidRPr="0077048C">
        <w:rPr>
          <w:rFonts w:ascii="Arial" w:hAnsi="Arial" w:cs="Arial"/>
        </w:rPr>
        <w:t>3</w:t>
      </w:r>
      <w:r w:rsidR="00595F5A" w:rsidRPr="0077048C">
        <w:rPr>
          <w:rFonts w:ascii="Arial" w:hAnsi="Arial" w:cs="Arial"/>
        </w:rPr>
        <w:t>%)</w:t>
      </w:r>
      <w:r w:rsidR="006345E3" w:rsidRPr="0077048C">
        <w:rPr>
          <w:rFonts w:ascii="Arial" w:hAnsi="Arial" w:cs="Arial"/>
        </w:rPr>
        <w:t xml:space="preserve"> tras mejorar </w:t>
      </w:r>
      <w:r w:rsidR="00AB1F2C" w:rsidRPr="0077048C">
        <w:rPr>
          <w:rFonts w:ascii="Arial" w:hAnsi="Arial" w:cs="Arial"/>
        </w:rPr>
        <w:t xml:space="preserve">respecto a diciembre </w:t>
      </w:r>
      <w:r w:rsidR="00142E5A" w:rsidRPr="0077048C">
        <w:rPr>
          <w:rFonts w:ascii="Arial" w:hAnsi="Arial" w:cs="Arial"/>
        </w:rPr>
        <w:t>9</w:t>
      </w:r>
      <w:r w:rsidR="006345E3" w:rsidRPr="0077048C">
        <w:rPr>
          <w:rFonts w:ascii="Arial" w:hAnsi="Arial" w:cs="Arial"/>
        </w:rPr>
        <w:t xml:space="preserve"> </w:t>
      </w:r>
      <w:r w:rsidR="00142E5A" w:rsidRPr="0077048C">
        <w:rPr>
          <w:rFonts w:ascii="Arial" w:hAnsi="Arial" w:cs="Arial"/>
        </w:rPr>
        <w:t>décimas su dato absoluto y 1,4</w:t>
      </w:r>
      <w:r w:rsidR="006345E3" w:rsidRPr="0077048C">
        <w:rPr>
          <w:rFonts w:ascii="Arial" w:hAnsi="Arial" w:cs="Arial"/>
        </w:rPr>
        <w:t xml:space="preserve"> puntos su cuota en público cualitativo</w:t>
      </w:r>
      <w:r w:rsidR="00AB1F2C" w:rsidRPr="0077048C">
        <w:rPr>
          <w:rFonts w:ascii="Arial" w:hAnsi="Arial" w:cs="Arial"/>
        </w:rPr>
        <w:t>.</w:t>
      </w:r>
      <w:r w:rsidR="006345E3" w:rsidRPr="0077048C">
        <w:rPr>
          <w:rFonts w:ascii="Arial" w:hAnsi="Arial" w:cs="Arial"/>
        </w:rPr>
        <w:t xml:space="preserve"> </w:t>
      </w:r>
    </w:p>
    <w:p w14:paraId="4F66FC08" w14:textId="77777777" w:rsidR="006345E3" w:rsidRPr="0077048C" w:rsidRDefault="006345E3" w:rsidP="006B0AAA">
      <w:pPr>
        <w:spacing w:after="0" w:line="240" w:lineRule="auto"/>
        <w:jc w:val="both"/>
        <w:rPr>
          <w:rFonts w:ascii="Arial" w:hAnsi="Arial" w:cs="Arial"/>
        </w:rPr>
      </w:pPr>
    </w:p>
    <w:p w14:paraId="527D919D" w14:textId="644FB791" w:rsidR="006345E3" w:rsidRPr="0077048C" w:rsidRDefault="006345E3" w:rsidP="006B0AAA">
      <w:pPr>
        <w:spacing w:after="0" w:line="240" w:lineRule="auto"/>
        <w:jc w:val="both"/>
        <w:rPr>
          <w:rFonts w:ascii="Arial" w:eastAsia="Arial" w:hAnsi="Arial" w:cs="Arial"/>
        </w:rPr>
      </w:pPr>
      <w:r w:rsidRPr="0077048C">
        <w:rPr>
          <w:rFonts w:ascii="Arial" w:hAnsi="Arial" w:cs="Arial"/>
        </w:rPr>
        <w:t>La</w:t>
      </w:r>
      <w:r w:rsidR="006B0AAA" w:rsidRPr="0077048C">
        <w:rPr>
          <w:rFonts w:ascii="Arial" w:hAnsi="Arial" w:cs="Arial"/>
        </w:rPr>
        <w:t xml:space="preserve"> composición de públicos de </w:t>
      </w:r>
      <w:r w:rsidR="00595F5A" w:rsidRPr="0077048C">
        <w:rPr>
          <w:rFonts w:ascii="Arial" w:hAnsi="Arial" w:cs="Arial"/>
        </w:rPr>
        <w:t>sus canales generalistas</w:t>
      </w:r>
      <w:r w:rsidRPr="0077048C">
        <w:rPr>
          <w:rFonts w:ascii="Arial" w:hAnsi="Arial" w:cs="Arial"/>
        </w:rPr>
        <w:t xml:space="preserve"> Telecinco y Cuatro,</w:t>
      </w:r>
      <w:r w:rsidR="00595F5A" w:rsidRPr="0077048C">
        <w:rPr>
          <w:rFonts w:ascii="Arial" w:hAnsi="Arial" w:cs="Arial"/>
        </w:rPr>
        <w:t xml:space="preserve"> y </w:t>
      </w:r>
      <w:r w:rsidRPr="0077048C">
        <w:rPr>
          <w:rFonts w:ascii="Arial" w:hAnsi="Arial" w:cs="Arial"/>
        </w:rPr>
        <w:t xml:space="preserve">su oferta de temáticos donde Energy, FDF y </w:t>
      </w:r>
      <w:proofErr w:type="spellStart"/>
      <w:r w:rsidRPr="0077048C">
        <w:rPr>
          <w:rFonts w:ascii="Arial" w:hAnsi="Arial" w:cs="Arial"/>
        </w:rPr>
        <w:t>D</w:t>
      </w:r>
      <w:r w:rsidR="006C2564">
        <w:rPr>
          <w:rFonts w:ascii="Arial" w:hAnsi="Arial" w:cs="Arial"/>
        </w:rPr>
        <w:t>i</w:t>
      </w:r>
      <w:r w:rsidRPr="0077048C">
        <w:rPr>
          <w:rFonts w:ascii="Arial" w:hAnsi="Arial" w:cs="Arial"/>
        </w:rPr>
        <w:t>vinity</w:t>
      </w:r>
      <w:proofErr w:type="spellEnd"/>
      <w:r w:rsidRPr="0077048C">
        <w:rPr>
          <w:rFonts w:ascii="Arial" w:hAnsi="Arial" w:cs="Arial"/>
        </w:rPr>
        <w:t xml:space="preserve"> se han </w:t>
      </w:r>
      <w:r w:rsidR="009B61F9" w:rsidRPr="0077048C">
        <w:rPr>
          <w:rFonts w:ascii="Arial" w:hAnsi="Arial" w:cs="Arial"/>
        </w:rPr>
        <w:t>posicionado</w:t>
      </w:r>
      <w:r w:rsidRPr="0077048C">
        <w:rPr>
          <w:rFonts w:ascii="Arial" w:hAnsi="Arial" w:cs="Arial"/>
        </w:rPr>
        <w:t xml:space="preserve"> como los más vistos, han hecho posible que el grupo encare el primer mes de 2023 con </w:t>
      </w:r>
      <w:r w:rsidRPr="0077048C">
        <w:rPr>
          <w:rFonts w:ascii="Arial" w:hAnsi="Arial" w:cs="Arial"/>
          <w:b/>
          <w:bCs/>
        </w:rPr>
        <w:t>una afinidad única con los públicos jóvenes y centrales</w:t>
      </w:r>
      <w:r w:rsidRPr="0077048C">
        <w:rPr>
          <w:rFonts w:ascii="Arial" w:hAnsi="Arial" w:cs="Arial"/>
        </w:rPr>
        <w:t xml:space="preserve">, con un destacado </w:t>
      </w:r>
      <w:r w:rsidR="007F5E87" w:rsidRPr="0077048C">
        <w:rPr>
          <w:rFonts w:ascii="Arial" w:eastAsia="Arial" w:hAnsi="Arial" w:cs="Arial"/>
        </w:rPr>
        <w:t>2</w:t>
      </w:r>
      <w:r w:rsidR="006C2564">
        <w:rPr>
          <w:rFonts w:ascii="Arial" w:eastAsia="Arial" w:hAnsi="Arial" w:cs="Arial"/>
        </w:rPr>
        <w:t>8</w:t>
      </w:r>
      <w:r w:rsidR="007F5E87" w:rsidRPr="0077048C">
        <w:rPr>
          <w:rFonts w:ascii="Arial" w:eastAsia="Arial" w:hAnsi="Arial" w:cs="Arial"/>
        </w:rPr>
        <w:t>,</w:t>
      </w:r>
      <w:r w:rsidR="006C2564">
        <w:rPr>
          <w:rFonts w:ascii="Arial" w:eastAsia="Arial" w:hAnsi="Arial" w:cs="Arial"/>
        </w:rPr>
        <w:t>8</w:t>
      </w:r>
      <w:r w:rsidR="00CB55F5" w:rsidRPr="0077048C">
        <w:rPr>
          <w:rFonts w:ascii="Arial" w:eastAsia="Arial" w:hAnsi="Arial" w:cs="Arial"/>
        </w:rPr>
        <w:t xml:space="preserve">% en </w:t>
      </w:r>
      <w:r w:rsidR="009B61F9" w:rsidRPr="0077048C">
        <w:rPr>
          <w:rFonts w:ascii="Arial" w:eastAsia="Arial" w:hAnsi="Arial" w:cs="Arial"/>
        </w:rPr>
        <w:t xml:space="preserve">público de </w:t>
      </w:r>
      <w:r w:rsidR="00072E2B" w:rsidRPr="0077048C">
        <w:rPr>
          <w:rFonts w:ascii="Arial" w:eastAsia="Arial" w:hAnsi="Arial" w:cs="Arial"/>
        </w:rPr>
        <w:t>13-54</w:t>
      </w:r>
      <w:r w:rsidR="006C2564">
        <w:rPr>
          <w:rFonts w:ascii="Arial" w:eastAsia="Arial" w:hAnsi="Arial" w:cs="Arial"/>
        </w:rPr>
        <w:t xml:space="preserve"> años,</w:t>
      </w:r>
      <w:r w:rsidR="00072E2B" w:rsidRPr="0077048C">
        <w:rPr>
          <w:rFonts w:ascii="Arial" w:eastAsia="Arial" w:hAnsi="Arial" w:cs="Arial"/>
        </w:rPr>
        <w:t xml:space="preserve"> </w:t>
      </w:r>
      <w:r w:rsidR="007F5E87" w:rsidRPr="0077048C">
        <w:rPr>
          <w:rFonts w:ascii="Arial" w:eastAsia="Arial" w:hAnsi="Arial" w:cs="Arial"/>
        </w:rPr>
        <w:t>3 puntos más que Atresmedia (25,8%).</w:t>
      </w:r>
    </w:p>
    <w:p w14:paraId="0DE648D0" w14:textId="568409F6" w:rsidR="006345E3" w:rsidRPr="0077048C" w:rsidRDefault="006345E3" w:rsidP="006B0AAA">
      <w:pPr>
        <w:spacing w:after="0" w:line="240" w:lineRule="auto"/>
        <w:jc w:val="both"/>
        <w:rPr>
          <w:rFonts w:ascii="Arial" w:eastAsia="Arial" w:hAnsi="Arial" w:cs="Arial"/>
        </w:rPr>
      </w:pPr>
    </w:p>
    <w:p w14:paraId="5C8E2B0E" w14:textId="594C7CE4" w:rsidR="00E15E54" w:rsidRPr="0077048C" w:rsidRDefault="006345E3" w:rsidP="006345E3">
      <w:pPr>
        <w:spacing w:after="0" w:line="240" w:lineRule="auto"/>
        <w:jc w:val="both"/>
        <w:rPr>
          <w:rFonts w:ascii="Arial" w:eastAsia="Arial" w:hAnsi="Arial" w:cs="Arial"/>
        </w:rPr>
      </w:pPr>
      <w:r w:rsidRPr="0077048C">
        <w:rPr>
          <w:rFonts w:ascii="Arial" w:eastAsia="Arial" w:hAnsi="Arial" w:cs="Arial"/>
        </w:rPr>
        <w:t xml:space="preserve">En </w:t>
      </w:r>
      <w:r w:rsidRPr="0077048C">
        <w:rPr>
          <w:rFonts w:ascii="Arial" w:eastAsia="Arial" w:hAnsi="Arial" w:cs="Arial"/>
          <w:b/>
          <w:bCs/>
          <w:i/>
          <w:iCs/>
        </w:rPr>
        <w:t>prime time</w:t>
      </w:r>
      <w:r w:rsidRPr="0077048C">
        <w:rPr>
          <w:rFonts w:ascii="Arial" w:eastAsia="Arial" w:hAnsi="Arial" w:cs="Arial"/>
          <w:b/>
          <w:bCs/>
        </w:rPr>
        <w:t>,</w:t>
      </w:r>
      <w:r w:rsidRPr="0077048C">
        <w:rPr>
          <w:rFonts w:ascii="Arial" w:eastAsia="Arial" w:hAnsi="Arial" w:cs="Arial"/>
        </w:rPr>
        <w:t xml:space="preserve"> Mediaset España también ha mejorado en </w:t>
      </w:r>
      <w:r w:rsidR="00634AB1" w:rsidRPr="0077048C">
        <w:rPr>
          <w:rFonts w:ascii="Arial" w:eastAsia="Arial" w:hAnsi="Arial" w:cs="Arial"/>
        </w:rPr>
        <w:t>5</w:t>
      </w:r>
      <w:r w:rsidRPr="0077048C">
        <w:rPr>
          <w:rFonts w:ascii="Arial" w:eastAsia="Arial" w:hAnsi="Arial" w:cs="Arial"/>
        </w:rPr>
        <w:t xml:space="preserve"> décimas su </w:t>
      </w:r>
      <w:r w:rsidR="006C2564">
        <w:rPr>
          <w:rFonts w:ascii="Arial" w:eastAsia="Arial" w:hAnsi="Arial" w:cs="Arial"/>
        </w:rPr>
        <w:t>dato</w:t>
      </w:r>
      <w:r w:rsidRPr="0077048C">
        <w:rPr>
          <w:rFonts w:ascii="Arial" w:eastAsia="Arial" w:hAnsi="Arial" w:cs="Arial"/>
        </w:rPr>
        <w:t xml:space="preserve"> de diciembre </w:t>
      </w:r>
      <w:r w:rsidR="009B61F9" w:rsidRPr="0077048C">
        <w:rPr>
          <w:rFonts w:ascii="Arial" w:eastAsia="Arial" w:hAnsi="Arial" w:cs="Arial"/>
        </w:rPr>
        <w:t>con un</w:t>
      </w:r>
      <w:r w:rsidR="00634AB1" w:rsidRPr="0077048C">
        <w:rPr>
          <w:rFonts w:ascii="Arial" w:eastAsia="Arial" w:hAnsi="Arial" w:cs="Arial"/>
        </w:rPr>
        <w:t xml:space="preserve"> 23,5</w:t>
      </w:r>
      <w:r w:rsidRPr="0077048C">
        <w:rPr>
          <w:rFonts w:ascii="Arial" w:eastAsia="Arial" w:hAnsi="Arial" w:cs="Arial"/>
        </w:rPr>
        <w:t xml:space="preserve">% de </w:t>
      </w:r>
      <w:r w:rsidRPr="0077048C">
        <w:rPr>
          <w:rFonts w:ascii="Arial" w:eastAsia="Arial" w:hAnsi="Arial" w:cs="Arial"/>
          <w:i/>
          <w:iCs/>
        </w:rPr>
        <w:t>share</w:t>
      </w:r>
      <w:r w:rsidRPr="0077048C">
        <w:rPr>
          <w:rFonts w:ascii="Arial" w:eastAsia="Arial" w:hAnsi="Arial" w:cs="Arial"/>
        </w:rPr>
        <w:t xml:space="preserve">, registrando una conversión positiva en </w:t>
      </w:r>
      <w:proofErr w:type="gramStart"/>
      <w:r w:rsidRPr="0077048C">
        <w:rPr>
          <w:rFonts w:ascii="Arial" w:eastAsia="Arial" w:hAnsi="Arial" w:cs="Arial"/>
          <w:i/>
          <w:iCs/>
        </w:rPr>
        <w:t>target</w:t>
      </w:r>
      <w:proofErr w:type="gramEnd"/>
      <w:r w:rsidR="00634AB1" w:rsidRPr="0077048C">
        <w:rPr>
          <w:rFonts w:ascii="Arial" w:eastAsia="Arial" w:hAnsi="Arial" w:cs="Arial"/>
        </w:rPr>
        <w:t xml:space="preserve"> comercial de </w:t>
      </w:r>
      <w:r w:rsidRPr="0077048C">
        <w:rPr>
          <w:rFonts w:ascii="Arial" w:eastAsia="Arial" w:hAnsi="Arial" w:cs="Arial"/>
        </w:rPr>
        <w:t>2</w:t>
      </w:r>
      <w:r w:rsidR="00634AB1" w:rsidRPr="0077048C">
        <w:rPr>
          <w:rFonts w:ascii="Arial" w:eastAsia="Arial" w:hAnsi="Arial" w:cs="Arial"/>
        </w:rPr>
        <w:t>,2</w:t>
      </w:r>
      <w:r w:rsidRPr="0077048C">
        <w:rPr>
          <w:rFonts w:ascii="Arial" w:eastAsia="Arial" w:hAnsi="Arial" w:cs="Arial"/>
        </w:rPr>
        <w:t xml:space="preserve"> puntos</w:t>
      </w:r>
      <w:r w:rsidR="009B61F9" w:rsidRPr="0077048C">
        <w:rPr>
          <w:rFonts w:ascii="Arial" w:eastAsia="Arial" w:hAnsi="Arial" w:cs="Arial"/>
        </w:rPr>
        <w:t>,</w:t>
      </w:r>
      <w:r w:rsidRPr="0077048C">
        <w:rPr>
          <w:rFonts w:ascii="Arial" w:eastAsia="Arial" w:hAnsi="Arial" w:cs="Arial"/>
        </w:rPr>
        <w:t xml:space="preserve"> </w:t>
      </w:r>
      <w:r w:rsidR="00AB1F2C" w:rsidRPr="0077048C">
        <w:rPr>
          <w:rFonts w:ascii="Arial" w:eastAsia="Arial" w:hAnsi="Arial" w:cs="Arial"/>
        </w:rPr>
        <w:t>con un</w:t>
      </w:r>
      <w:r w:rsidR="00634AB1" w:rsidRPr="0077048C">
        <w:rPr>
          <w:rFonts w:ascii="Arial" w:eastAsia="Arial" w:hAnsi="Arial" w:cs="Arial"/>
        </w:rPr>
        <w:t xml:space="preserve"> 25,7</w:t>
      </w:r>
      <w:r w:rsidRPr="0077048C">
        <w:rPr>
          <w:rFonts w:ascii="Arial" w:eastAsia="Arial" w:hAnsi="Arial" w:cs="Arial"/>
        </w:rPr>
        <w:t>% de cuota.</w:t>
      </w:r>
      <w:r w:rsidR="00AB1F2C" w:rsidRPr="0077048C">
        <w:rPr>
          <w:rFonts w:ascii="Arial" w:eastAsia="Arial" w:hAnsi="Arial" w:cs="Arial"/>
        </w:rPr>
        <w:t xml:space="preserve"> </w:t>
      </w:r>
      <w:r w:rsidR="00E15E54" w:rsidRPr="0077048C">
        <w:rPr>
          <w:rFonts w:ascii="Arial" w:eastAsia="Arial" w:hAnsi="Arial" w:cs="Arial"/>
        </w:rPr>
        <w:t xml:space="preserve">Igual sucede en </w:t>
      </w:r>
      <w:proofErr w:type="spellStart"/>
      <w:r w:rsidR="00E15E54" w:rsidRPr="0077048C">
        <w:rPr>
          <w:rFonts w:ascii="Arial" w:eastAsia="Arial" w:hAnsi="Arial" w:cs="Arial"/>
          <w:b/>
          <w:bCs/>
          <w:i/>
          <w:iCs/>
        </w:rPr>
        <w:t>day</w:t>
      </w:r>
      <w:proofErr w:type="spellEnd"/>
      <w:r w:rsidR="00E15E54" w:rsidRPr="0077048C">
        <w:rPr>
          <w:rFonts w:ascii="Arial" w:eastAsia="Arial" w:hAnsi="Arial" w:cs="Arial"/>
          <w:b/>
          <w:bCs/>
          <w:i/>
          <w:iCs/>
        </w:rPr>
        <w:t xml:space="preserve"> time</w:t>
      </w:r>
      <w:r w:rsidR="00E15E54" w:rsidRPr="0077048C">
        <w:rPr>
          <w:rFonts w:ascii="Arial" w:eastAsia="Arial" w:hAnsi="Arial" w:cs="Arial"/>
        </w:rPr>
        <w:t xml:space="preserve">, donde es líder del </w:t>
      </w:r>
      <w:r w:rsidR="00E15E54" w:rsidRPr="0077048C">
        <w:rPr>
          <w:rFonts w:ascii="Arial" w:eastAsia="Arial" w:hAnsi="Arial" w:cs="Arial"/>
          <w:i/>
          <w:iCs/>
        </w:rPr>
        <w:t>target</w:t>
      </w:r>
      <w:r w:rsidR="00634AB1" w:rsidRPr="0077048C">
        <w:rPr>
          <w:rFonts w:ascii="Arial" w:eastAsia="Arial" w:hAnsi="Arial" w:cs="Arial"/>
        </w:rPr>
        <w:t xml:space="preserve"> comercial con un 28,9</w:t>
      </w:r>
      <w:r w:rsidR="00E15E54" w:rsidRPr="0077048C">
        <w:rPr>
          <w:rFonts w:ascii="Arial" w:eastAsia="Arial" w:hAnsi="Arial" w:cs="Arial"/>
        </w:rPr>
        <w:t>%, mejorando 2,</w:t>
      </w:r>
      <w:r w:rsidR="00634AB1" w:rsidRPr="0077048C">
        <w:rPr>
          <w:rFonts w:ascii="Arial" w:eastAsia="Arial" w:hAnsi="Arial" w:cs="Arial"/>
        </w:rPr>
        <w:t>8</w:t>
      </w:r>
      <w:r w:rsidR="00E15E54" w:rsidRPr="0077048C">
        <w:rPr>
          <w:rFonts w:ascii="Arial" w:eastAsia="Arial" w:hAnsi="Arial" w:cs="Arial"/>
        </w:rPr>
        <w:t xml:space="preserve"> puntos su dato de total individuos. </w:t>
      </w:r>
    </w:p>
    <w:p w14:paraId="69242038" w14:textId="77777777" w:rsidR="00CB55F5" w:rsidRPr="0077048C" w:rsidRDefault="00CB55F5" w:rsidP="001F09E3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34F27EBA" w14:textId="40DD90B3" w:rsidR="00A80F00" w:rsidRPr="0077048C" w:rsidRDefault="00A80F00" w:rsidP="0012173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Telecinco, </w:t>
      </w:r>
      <w:r w:rsidR="0012173E"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5</w:t>
      </w:r>
      <w:r w:rsidR="00D769AD"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años como referente del </w:t>
      </w:r>
      <w:r w:rsidR="00D769AD" w:rsidRPr="0077048C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r w:rsidR="00D769AD"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comercial </w:t>
      </w:r>
    </w:p>
    <w:p w14:paraId="46CDB818" w14:textId="548820AE" w:rsidR="003723D8" w:rsidRPr="0077048C" w:rsidRDefault="0012173E" w:rsidP="006B0AA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7048C">
        <w:rPr>
          <w:rFonts w:ascii="Arial" w:hAnsi="Arial" w:cs="Arial"/>
        </w:rPr>
        <w:t xml:space="preserve">Por cadenas, Telecinco </w:t>
      </w:r>
      <w:r w:rsidR="00D769AD" w:rsidRPr="0077048C">
        <w:rPr>
          <w:rFonts w:ascii="Arial" w:hAnsi="Arial" w:cs="Arial"/>
        </w:rPr>
        <w:t xml:space="preserve">es en enero </w:t>
      </w:r>
      <w:r w:rsidR="00D769AD" w:rsidRPr="0077048C">
        <w:rPr>
          <w:rFonts w:ascii="Arial" w:hAnsi="Arial" w:cs="Arial"/>
          <w:b/>
          <w:bCs/>
        </w:rPr>
        <w:t xml:space="preserve">la televisión más vista en </w:t>
      </w:r>
      <w:r w:rsidR="00D769AD" w:rsidRPr="0077048C">
        <w:rPr>
          <w:rFonts w:ascii="Arial" w:hAnsi="Arial" w:cs="Arial"/>
          <w:b/>
          <w:bCs/>
          <w:i/>
          <w:iCs/>
        </w:rPr>
        <w:t>target</w:t>
      </w:r>
      <w:r w:rsidR="00D769AD" w:rsidRPr="0077048C">
        <w:rPr>
          <w:rFonts w:ascii="Arial" w:hAnsi="Arial" w:cs="Arial"/>
          <w:b/>
          <w:bCs/>
        </w:rPr>
        <w:t xml:space="preserve"> comercial</w:t>
      </w:r>
      <w:r w:rsidR="00D769AD" w:rsidRPr="0077048C">
        <w:rPr>
          <w:rFonts w:ascii="Arial" w:hAnsi="Arial" w:cs="Arial"/>
        </w:rPr>
        <w:t xml:space="preserve"> con un 11,</w:t>
      </w:r>
      <w:r w:rsidR="002404D0" w:rsidRPr="0077048C">
        <w:rPr>
          <w:rFonts w:ascii="Arial" w:hAnsi="Arial" w:cs="Arial"/>
        </w:rPr>
        <w:t>5</w:t>
      </w:r>
      <w:r w:rsidR="00D769AD" w:rsidRPr="0077048C">
        <w:rPr>
          <w:rFonts w:ascii="Arial" w:hAnsi="Arial" w:cs="Arial"/>
        </w:rPr>
        <w:t>%, mostrando una conversión positiva en el público cualitativo frente a s</w:t>
      </w:r>
      <w:r w:rsidR="002404D0" w:rsidRPr="0077048C">
        <w:rPr>
          <w:rFonts w:ascii="Arial" w:hAnsi="Arial" w:cs="Arial"/>
        </w:rPr>
        <w:t>u dato en total individuos (10,5</w:t>
      </w:r>
      <w:r w:rsidR="00D769AD" w:rsidRPr="0077048C">
        <w:rPr>
          <w:rFonts w:ascii="Arial" w:hAnsi="Arial" w:cs="Arial"/>
        </w:rPr>
        <w:t>%).</w:t>
      </w:r>
      <w:r w:rsidR="00D769AD" w:rsidRPr="0077048C">
        <w:rPr>
          <w:rFonts w:ascii="Arial" w:hAnsi="Arial" w:cs="Arial"/>
          <w:b/>
          <w:bCs/>
        </w:rPr>
        <w:t xml:space="preserve"> </w:t>
      </w:r>
    </w:p>
    <w:p w14:paraId="5E13416E" w14:textId="23C1F666" w:rsidR="00D769AD" w:rsidRPr="0077048C" w:rsidRDefault="00D769AD" w:rsidP="006B0AA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DE9DB0" w14:textId="2CE5FFA7" w:rsidR="0077048C" w:rsidRPr="0077048C" w:rsidRDefault="00CE4115" w:rsidP="0077048C">
      <w:pPr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>H</w:t>
      </w:r>
      <w:r w:rsidR="00D769AD" w:rsidRPr="0077048C">
        <w:rPr>
          <w:rFonts w:ascii="Arial" w:hAnsi="Arial" w:cs="Arial"/>
        </w:rPr>
        <w:t xml:space="preserve">a </w:t>
      </w:r>
      <w:r w:rsidR="00D769AD" w:rsidRPr="0077048C">
        <w:rPr>
          <w:rFonts w:ascii="Arial" w:hAnsi="Arial" w:cs="Arial"/>
          <w:b/>
          <w:bCs/>
        </w:rPr>
        <w:t>liderado la</w:t>
      </w:r>
      <w:r w:rsidR="009B61F9" w:rsidRPr="0077048C">
        <w:rPr>
          <w:rFonts w:ascii="Arial" w:hAnsi="Arial" w:cs="Arial"/>
          <w:b/>
          <w:bCs/>
        </w:rPr>
        <w:t xml:space="preserve"> franja de</w:t>
      </w:r>
      <w:r w:rsidR="00D769AD" w:rsidRPr="0077048C">
        <w:rPr>
          <w:rFonts w:ascii="Arial" w:hAnsi="Arial" w:cs="Arial"/>
          <w:b/>
          <w:bCs/>
        </w:rPr>
        <w:t xml:space="preserve"> mañana con un </w:t>
      </w:r>
      <w:r w:rsidR="002404D0" w:rsidRPr="0077048C">
        <w:rPr>
          <w:rFonts w:ascii="Arial" w:hAnsi="Arial" w:cs="Arial"/>
          <w:b/>
          <w:bCs/>
        </w:rPr>
        <w:t>13,6</w:t>
      </w:r>
      <w:r w:rsidR="00D769AD" w:rsidRPr="0077048C">
        <w:rPr>
          <w:rFonts w:ascii="Arial" w:hAnsi="Arial" w:cs="Arial"/>
          <w:b/>
          <w:bCs/>
        </w:rPr>
        <w:t xml:space="preserve">% de </w:t>
      </w:r>
      <w:r w:rsidR="00D769AD" w:rsidRPr="0077048C">
        <w:rPr>
          <w:rFonts w:ascii="Arial" w:hAnsi="Arial" w:cs="Arial"/>
          <w:b/>
          <w:bCs/>
          <w:i/>
          <w:iCs/>
        </w:rPr>
        <w:t>share</w:t>
      </w:r>
      <w:r w:rsidR="00D769AD" w:rsidRPr="0077048C">
        <w:rPr>
          <w:rFonts w:ascii="Arial" w:hAnsi="Arial" w:cs="Arial"/>
        </w:rPr>
        <w:t xml:space="preserve"> </w:t>
      </w:r>
      <w:r w:rsidR="009B61F9" w:rsidRPr="0077048C">
        <w:rPr>
          <w:rFonts w:ascii="Arial" w:hAnsi="Arial" w:cs="Arial"/>
        </w:rPr>
        <w:t>con</w:t>
      </w:r>
      <w:r w:rsidR="00D769AD" w:rsidRPr="0077048C">
        <w:rPr>
          <w:rFonts w:ascii="Arial" w:hAnsi="Arial" w:cs="Arial"/>
        </w:rPr>
        <w:t xml:space="preserve"> </w:t>
      </w:r>
      <w:r w:rsidR="0077048C" w:rsidRPr="0077048C">
        <w:rPr>
          <w:rFonts w:ascii="Arial" w:hAnsi="Arial" w:cs="Arial"/>
          <w:b/>
          <w:bCs/>
        </w:rPr>
        <w:t>‘El programa de Ana Rosa’</w:t>
      </w:r>
      <w:r w:rsidR="0077048C" w:rsidRPr="0077048C">
        <w:rPr>
          <w:rFonts w:ascii="Arial" w:hAnsi="Arial" w:cs="Arial"/>
        </w:rPr>
        <w:t xml:space="preserve"> (17,6% y 495.000 espectadores en total individuos) como baluarte, que crece 1,3 puntos sobre diciembre. Es de nuevo el programa con mejor </w:t>
      </w:r>
      <w:proofErr w:type="gramStart"/>
      <w:r w:rsidR="0077048C" w:rsidRPr="0077048C">
        <w:rPr>
          <w:rFonts w:ascii="Arial" w:hAnsi="Arial" w:cs="Arial"/>
          <w:i/>
          <w:iCs/>
        </w:rPr>
        <w:t>target</w:t>
      </w:r>
      <w:proofErr w:type="gramEnd"/>
      <w:r w:rsidR="0077048C" w:rsidRPr="0077048C">
        <w:rPr>
          <w:rFonts w:ascii="Arial" w:hAnsi="Arial" w:cs="Arial"/>
        </w:rPr>
        <w:t xml:space="preserve"> comercial del </w:t>
      </w:r>
      <w:proofErr w:type="spellStart"/>
      <w:r w:rsidR="0077048C" w:rsidRPr="0077048C">
        <w:rPr>
          <w:rFonts w:ascii="Arial" w:hAnsi="Arial" w:cs="Arial"/>
          <w:i/>
          <w:iCs/>
        </w:rPr>
        <w:t>day</w:t>
      </w:r>
      <w:proofErr w:type="spellEnd"/>
      <w:r w:rsidR="0077048C" w:rsidRPr="0077048C">
        <w:rPr>
          <w:rFonts w:ascii="Arial" w:hAnsi="Arial" w:cs="Arial"/>
          <w:i/>
          <w:iCs/>
        </w:rPr>
        <w:t xml:space="preserve"> time </w:t>
      </w:r>
      <w:r w:rsidR="0077048C" w:rsidRPr="0077048C">
        <w:rPr>
          <w:rFonts w:ascii="Arial" w:hAnsi="Arial" w:cs="Arial"/>
        </w:rPr>
        <w:t>con un 18,6%. Tras él, ‘</w:t>
      </w:r>
      <w:r w:rsidR="0077048C" w:rsidRPr="0077048C">
        <w:rPr>
          <w:rFonts w:ascii="Arial" w:hAnsi="Arial" w:cs="Arial"/>
          <w:b/>
          <w:bCs/>
        </w:rPr>
        <w:t xml:space="preserve">Ya es mediodía’ </w:t>
      </w:r>
      <w:r w:rsidR="0077048C" w:rsidRPr="0077048C">
        <w:rPr>
          <w:rFonts w:ascii="Arial" w:hAnsi="Arial" w:cs="Arial"/>
        </w:rPr>
        <w:t>(13,8% y 1M)</w:t>
      </w:r>
      <w:r w:rsidR="0077048C" w:rsidRPr="0077048C">
        <w:rPr>
          <w:rFonts w:ascii="Arial" w:hAnsi="Arial" w:cs="Arial"/>
          <w:b/>
          <w:bCs/>
        </w:rPr>
        <w:t xml:space="preserve"> </w:t>
      </w:r>
      <w:r w:rsidR="0077048C" w:rsidRPr="0077048C">
        <w:rPr>
          <w:rFonts w:ascii="Arial" w:hAnsi="Arial" w:cs="Arial"/>
        </w:rPr>
        <w:t xml:space="preserve">también mejora frente al mes anterior, manteniéndose imbatible en el </w:t>
      </w:r>
      <w:proofErr w:type="gramStart"/>
      <w:r w:rsidR="0077048C" w:rsidRPr="0077048C">
        <w:rPr>
          <w:rFonts w:ascii="Arial" w:hAnsi="Arial" w:cs="Arial"/>
          <w:i/>
          <w:iCs/>
        </w:rPr>
        <w:t>target</w:t>
      </w:r>
      <w:proofErr w:type="gramEnd"/>
      <w:r w:rsidR="0077048C" w:rsidRPr="0077048C">
        <w:rPr>
          <w:rFonts w:ascii="Arial" w:hAnsi="Arial" w:cs="Arial"/>
        </w:rPr>
        <w:t xml:space="preserve"> comercial de su franja con un 16,5%. Por la tarde, ‘</w:t>
      </w:r>
      <w:r w:rsidR="0077048C" w:rsidRPr="0077048C">
        <w:rPr>
          <w:rFonts w:ascii="Arial" w:hAnsi="Arial" w:cs="Arial"/>
          <w:b/>
          <w:bCs/>
        </w:rPr>
        <w:t xml:space="preserve">Sálvame diario’ </w:t>
      </w:r>
      <w:r w:rsidR="0077048C" w:rsidRPr="0077048C">
        <w:rPr>
          <w:rFonts w:ascii="Arial" w:hAnsi="Arial" w:cs="Arial"/>
        </w:rPr>
        <w:t>(13,1% y 1,3M)</w:t>
      </w:r>
      <w:r w:rsidR="0077048C" w:rsidRPr="0077048C">
        <w:rPr>
          <w:rFonts w:ascii="Arial" w:hAnsi="Arial" w:cs="Arial"/>
          <w:b/>
          <w:bCs/>
        </w:rPr>
        <w:t xml:space="preserve"> </w:t>
      </w:r>
      <w:r w:rsidR="0077048C" w:rsidRPr="0077048C">
        <w:rPr>
          <w:rFonts w:ascii="Arial" w:hAnsi="Arial" w:cs="Arial"/>
        </w:rPr>
        <w:t xml:space="preserve">suma 1,2 puntos a su dato de diciembre, recuperando el dominio de su franja y del </w:t>
      </w:r>
      <w:proofErr w:type="gramStart"/>
      <w:r w:rsidR="0077048C" w:rsidRPr="0077048C">
        <w:rPr>
          <w:rFonts w:ascii="Arial" w:hAnsi="Arial" w:cs="Arial"/>
          <w:i/>
          <w:iCs/>
        </w:rPr>
        <w:t>target</w:t>
      </w:r>
      <w:proofErr w:type="gramEnd"/>
      <w:r w:rsidR="0077048C" w:rsidRPr="0077048C">
        <w:rPr>
          <w:rFonts w:ascii="Arial" w:hAnsi="Arial" w:cs="Arial"/>
        </w:rPr>
        <w:t xml:space="preserve"> comercial con un 15,4%. A continuación ‘</w:t>
      </w:r>
      <w:r w:rsidR="0077048C" w:rsidRPr="0077048C">
        <w:rPr>
          <w:rFonts w:ascii="Arial" w:hAnsi="Arial" w:cs="Arial"/>
          <w:b/>
          <w:bCs/>
        </w:rPr>
        <w:t xml:space="preserve">25 palabras’ </w:t>
      </w:r>
      <w:r w:rsidR="0077048C" w:rsidRPr="0077048C">
        <w:rPr>
          <w:rFonts w:ascii="Arial" w:hAnsi="Arial" w:cs="Arial"/>
        </w:rPr>
        <w:t>(8,5% y 848.000)</w:t>
      </w:r>
      <w:r w:rsidR="0077048C" w:rsidRPr="0077048C">
        <w:rPr>
          <w:rFonts w:ascii="Arial" w:hAnsi="Arial" w:cs="Arial"/>
          <w:b/>
          <w:bCs/>
        </w:rPr>
        <w:t xml:space="preserve"> </w:t>
      </w:r>
      <w:r w:rsidR="0077048C" w:rsidRPr="0077048C">
        <w:rPr>
          <w:rFonts w:ascii="Arial" w:hAnsi="Arial" w:cs="Arial"/>
        </w:rPr>
        <w:t xml:space="preserve">es la primera opción igualmente en </w:t>
      </w:r>
      <w:r w:rsidR="0077048C" w:rsidRPr="0077048C">
        <w:rPr>
          <w:rFonts w:ascii="Arial" w:hAnsi="Arial" w:cs="Arial"/>
          <w:i/>
          <w:iCs/>
        </w:rPr>
        <w:t>target</w:t>
      </w:r>
      <w:r w:rsidR="0077048C" w:rsidRPr="0077048C">
        <w:rPr>
          <w:rFonts w:ascii="Arial" w:hAnsi="Arial" w:cs="Arial"/>
        </w:rPr>
        <w:t xml:space="preserve"> comercial con un 11,1% y en público de edades entre 25-54 años (11,2%)</w:t>
      </w:r>
      <w:r w:rsidR="006C2564">
        <w:rPr>
          <w:rFonts w:ascii="Arial" w:hAnsi="Arial" w:cs="Arial"/>
        </w:rPr>
        <w:t xml:space="preserve">, mientras que </w:t>
      </w:r>
      <w:r w:rsidR="0077048C" w:rsidRPr="0077048C">
        <w:rPr>
          <w:rFonts w:ascii="Arial" w:hAnsi="Arial" w:cs="Arial"/>
          <w:b/>
          <w:bCs/>
        </w:rPr>
        <w:t>‘Reacción en cadena’</w:t>
      </w:r>
      <w:r w:rsidR="0077048C" w:rsidRPr="0077048C">
        <w:rPr>
          <w:rFonts w:ascii="Arial" w:hAnsi="Arial" w:cs="Arial"/>
        </w:rPr>
        <w:t xml:space="preserve"> (6,5% y 805.000)</w:t>
      </w:r>
      <w:r w:rsidR="006C2564">
        <w:rPr>
          <w:rFonts w:ascii="Arial" w:hAnsi="Arial" w:cs="Arial"/>
        </w:rPr>
        <w:t xml:space="preserve"> </w:t>
      </w:r>
      <w:r w:rsidR="0077048C" w:rsidRPr="0077048C">
        <w:rPr>
          <w:rFonts w:ascii="Arial" w:hAnsi="Arial" w:cs="Arial"/>
        </w:rPr>
        <w:t>mejora</w:t>
      </w:r>
      <w:r w:rsidR="006C2564">
        <w:rPr>
          <w:rFonts w:ascii="Arial" w:hAnsi="Arial" w:cs="Arial"/>
        </w:rPr>
        <w:t xml:space="preserve"> </w:t>
      </w:r>
      <w:r w:rsidR="0077048C" w:rsidRPr="0077048C">
        <w:rPr>
          <w:rFonts w:ascii="Arial" w:hAnsi="Arial" w:cs="Arial"/>
        </w:rPr>
        <w:t>sus datos con respecto al mes pasado.</w:t>
      </w:r>
    </w:p>
    <w:p w14:paraId="33545489" w14:textId="77777777" w:rsidR="0077048C" w:rsidRPr="0077048C" w:rsidRDefault="0077048C" w:rsidP="0077048C">
      <w:pPr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lastRenderedPageBreak/>
        <w:t>El fin de semana ‘</w:t>
      </w:r>
      <w:r w:rsidRPr="006C2564">
        <w:rPr>
          <w:rFonts w:ascii="Arial" w:hAnsi="Arial" w:cs="Arial"/>
          <w:b/>
          <w:bCs/>
        </w:rPr>
        <w:t>Fiesta’</w:t>
      </w:r>
      <w:r w:rsidRPr="0077048C">
        <w:rPr>
          <w:rFonts w:ascii="Arial" w:hAnsi="Arial" w:cs="Arial"/>
        </w:rPr>
        <w:t xml:space="preserve"> (10,7% y 1,2M), lidera su franja en </w:t>
      </w:r>
      <w:proofErr w:type="gramStart"/>
      <w:r w:rsidRPr="006C2564">
        <w:rPr>
          <w:rFonts w:ascii="Arial" w:hAnsi="Arial" w:cs="Arial"/>
          <w:i/>
          <w:iCs/>
        </w:rPr>
        <w:t>target</w:t>
      </w:r>
      <w:proofErr w:type="gramEnd"/>
      <w:r w:rsidRPr="0077048C">
        <w:rPr>
          <w:rFonts w:ascii="Arial" w:hAnsi="Arial" w:cs="Arial"/>
        </w:rPr>
        <w:t xml:space="preserve"> comercial con un 10,1%. También es la opción favorita de los espectadores de 25 a 44 años (10,1%) y de los mayores de 75 años (15,2%).</w:t>
      </w:r>
    </w:p>
    <w:p w14:paraId="453BDF51" w14:textId="11E88AEE" w:rsidR="0077048C" w:rsidRPr="0077048C" w:rsidRDefault="0077048C" w:rsidP="0077048C">
      <w:pPr>
        <w:tabs>
          <w:tab w:val="num" w:pos="720"/>
        </w:tabs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 xml:space="preserve">En </w:t>
      </w:r>
      <w:r w:rsidRPr="0077048C">
        <w:rPr>
          <w:rFonts w:ascii="Arial" w:hAnsi="Arial" w:cs="Arial"/>
          <w:i/>
          <w:iCs/>
        </w:rPr>
        <w:t>prime time</w:t>
      </w:r>
      <w:r w:rsidRPr="0077048C">
        <w:rPr>
          <w:rFonts w:ascii="Arial" w:hAnsi="Arial" w:cs="Arial"/>
        </w:rPr>
        <w:t>, ‘</w:t>
      </w:r>
      <w:r w:rsidRPr="0077048C">
        <w:rPr>
          <w:rFonts w:ascii="Arial" w:hAnsi="Arial" w:cs="Arial"/>
          <w:b/>
          <w:bCs/>
        </w:rPr>
        <w:t>La isla de las tentaciones’</w:t>
      </w:r>
      <w:r w:rsidRPr="0077048C">
        <w:rPr>
          <w:rFonts w:ascii="Arial" w:hAnsi="Arial" w:cs="Arial"/>
        </w:rPr>
        <w:t xml:space="preserve"> (14,1% y casi 1,6M) </w:t>
      </w:r>
      <w:r w:rsidR="006C2564">
        <w:rPr>
          <w:rFonts w:ascii="Arial" w:hAnsi="Arial" w:cs="Arial"/>
        </w:rPr>
        <w:t>es</w:t>
      </w:r>
      <w:r w:rsidRPr="0077048C">
        <w:rPr>
          <w:rFonts w:ascii="Arial" w:hAnsi="Arial" w:cs="Arial"/>
        </w:rPr>
        <w:t xml:space="preserve"> el programa con mejor </w:t>
      </w:r>
      <w:proofErr w:type="gramStart"/>
      <w:r w:rsidRPr="0077048C">
        <w:rPr>
          <w:rFonts w:ascii="Arial" w:hAnsi="Arial" w:cs="Arial"/>
          <w:i/>
          <w:iCs/>
        </w:rPr>
        <w:t>target</w:t>
      </w:r>
      <w:proofErr w:type="gramEnd"/>
      <w:r w:rsidRPr="0077048C">
        <w:rPr>
          <w:rFonts w:ascii="Arial" w:hAnsi="Arial" w:cs="Arial"/>
        </w:rPr>
        <w:t xml:space="preserve"> comercial entre los </w:t>
      </w:r>
      <w:r w:rsidR="006C2564">
        <w:rPr>
          <w:rFonts w:ascii="Arial" w:hAnsi="Arial" w:cs="Arial"/>
        </w:rPr>
        <w:t>formatos</w:t>
      </w:r>
      <w:r w:rsidRPr="0077048C">
        <w:rPr>
          <w:rFonts w:ascii="Arial" w:hAnsi="Arial" w:cs="Arial"/>
        </w:rPr>
        <w:t xml:space="preserve"> de entretenimiento con un 20,2% de cuota y el más visto por el público joven de 16 a 34 años con un extraordinario 32,3%.</w:t>
      </w:r>
    </w:p>
    <w:p w14:paraId="7CA7C23E" w14:textId="2C32C2A2" w:rsidR="0012173E" w:rsidRPr="0077048C" w:rsidRDefault="00CE4115" w:rsidP="0012173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</w:pP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Cuatro, al alza en total individuos y </w:t>
      </w:r>
      <w:proofErr w:type="gramStart"/>
      <w:r w:rsidRPr="0077048C">
        <w:rPr>
          <w:rFonts w:ascii="Arial" w:eastAsia="Arial" w:hAnsi="Arial" w:cs="Arial"/>
          <w:b/>
          <w:i/>
          <w:iCs/>
          <w:color w:val="1F3864" w:themeColor="accent1" w:themeShade="80"/>
          <w:sz w:val="28"/>
          <w:szCs w:val="28"/>
        </w:rPr>
        <w:t>target</w:t>
      </w:r>
      <w:proofErr w:type="gramEnd"/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comercial, marca la mayor ventaja </w:t>
      </w:r>
      <w:r w:rsidR="003103CE"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de la temporada </w:t>
      </w: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sobre La Sexta en </w:t>
      </w:r>
      <w:r w:rsidRPr="0077048C">
        <w:rPr>
          <w:rFonts w:ascii="Arial" w:eastAsia="Arial" w:hAnsi="Arial" w:cs="Arial"/>
          <w:b/>
          <w:i/>
          <w:iCs/>
          <w:color w:val="1F3864" w:themeColor="accent1" w:themeShade="80"/>
          <w:sz w:val="28"/>
          <w:szCs w:val="28"/>
        </w:rPr>
        <w:t>prime time</w:t>
      </w: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</w:p>
    <w:p w14:paraId="0720CECE" w14:textId="3F58B16C" w:rsidR="00CE4115" w:rsidRPr="0077048C" w:rsidRDefault="00C76FE7" w:rsidP="00930F8E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>C</w:t>
      </w:r>
      <w:r w:rsidR="0099415F" w:rsidRPr="0077048C">
        <w:rPr>
          <w:rFonts w:ascii="Arial" w:hAnsi="Arial" w:cs="Arial"/>
        </w:rPr>
        <w:t>on</w:t>
      </w:r>
      <w:r w:rsidR="00CE4115" w:rsidRPr="0077048C">
        <w:rPr>
          <w:rFonts w:ascii="Arial" w:hAnsi="Arial" w:cs="Arial"/>
        </w:rPr>
        <w:t xml:space="preserve"> un 5,2% en enero, </w:t>
      </w:r>
      <w:r w:rsidRPr="0077048C">
        <w:rPr>
          <w:rFonts w:ascii="Arial" w:hAnsi="Arial" w:cs="Arial"/>
        </w:rPr>
        <w:t xml:space="preserve">Cuatro ha obtenido un crecimiento de </w:t>
      </w:r>
      <w:r w:rsidR="00CE4115" w:rsidRPr="0077048C">
        <w:rPr>
          <w:rFonts w:ascii="Arial" w:hAnsi="Arial" w:cs="Arial"/>
        </w:rPr>
        <w:t xml:space="preserve">5 décimas sobre diciembre, su dato más alto desde marzo de 2022. En </w:t>
      </w:r>
      <w:r w:rsidR="00CE4115" w:rsidRPr="0077048C">
        <w:rPr>
          <w:rFonts w:ascii="Arial" w:hAnsi="Arial" w:cs="Arial"/>
          <w:i/>
          <w:iCs/>
        </w:rPr>
        <w:t>target</w:t>
      </w:r>
      <w:r w:rsidR="00CE4115" w:rsidRPr="0077048C">
        <w:rPr>
          <w:rFonts w:ascii="Arial" w:hAnsi="Arial" w:cs="Arial"/>
        </w:rPr>
        <w:t xml:space="preserve"> comercial ha cerrado con un </w:t>
      </w:r>
      <w:r w:rsidR="002D0982" w:rsidRPr="0077048C">
        <w:rPr>
          <w:rFonts w:ascii="Arial" w:hAnsi="Arial" w:cs="Arial"/>
        </w:rPr>
        <w:t>5,9</w:t>
      </w:r>
      <w:r w:rsidR="00CE4115" w:rsidRPr="0077048C">
        <w:rPr>
          <w:rFonts w:ascii="Arial" w:hAnsi="Arial" w:cs="Arial"/>
        </w:rPr>
        <w:t xml:space="preserve">%, </w:t>
      </w:r>
      <w:r w:rsidR="002D0982" w:rsidRPr="0077048C">
        <w:rPr>
          <w:rFonts w:ascii="Arial" w:hAnsi="Arial" w:cs="Arial"/>
        </w:rPr>
        <w:t>4</w:t>
      </w:r>
      <w:r w:rsidR="00CE4115" w:rsidRPr="0077048C">
        <w:rPr>
          <w:rFonts w:ascii="Arial" w:hAnsi="Arial" w:cs="Arial"/>
        </w:rPr>
        <w:t xml:space="preserve"> décimas más</w:t>
      </w:r>
      <w:r w:rsidR="002D0982" w:rsidRPr="0077048C">
        <w:rPr>
          <w:rFonts w:ascii="Arial" w:hAnsi="Arial" w:cs="Arial"/>
        </w:rPr>
        <w:t xml:space="preserve"> que el mes pasado.</w:t>
      </w:r>
    </w:p>
    <w:p w14:paraId="73EC5CAE" w14:textId="77777777" w:rsidR="00CE4115" w:rsidRPr="0077048C" w:rsidRDefault="00CE4115" w:rsidP="00930F8E">
      <w:pPr>
        <w:spacing w:after="0" w:line="240" w:lineRule="auto"/>
        <w:jc w:val="both"/>
        <w:rPr>
          <w:rFonts w:ascii="Arial" w:hAnsi="Arial" w:cs="Arial"/>
        </w:rPr>
      </w:pPr>
    </w:p>
    <w:p w14:paraId="5C76D677" w14:textId="489B4AC2" w:rsidR="00CE4115" w:rsidRPr="0077048C" w:rsidRDefault="00CE4115" w:rsidP="00CE4115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 xml:space="preserve">En </w:t>
      </w:r>
      <w:r w:rsidRPr="0077048C">
        <w:rPr>
          <w:rFonts w:ascii="Arial" w:hAnsi="Arial" w:cs="Arial"/>
          <w:b/>
          <w:bCs/>
          <w:i/>
          <w:iCs/>
        </w:rPr>
        <w:t>prime time</w:t>
      </w:r>
      <w:r w:rsidRPr="0077048C">
        <w:rPr>
          <w:rFonts w:ascii="Arial" w:hAnsi="Arial" w:cs="Arial"/>
        </w:rPr>
        <w:t>, ha mejorado igualmente</w:t>
      </w:r>
      <w:r w:rsidR="002D0982" w:rsidRPr="0077048C">
        <w:rPr>
          <w:rFonts w:ascii="Arial" w:hAnsi="Arial" w:cs="Arial"/>
        </w:rPr>
        <w:t>,</w:t>
      </w:r>
      <w:r w:rsidRPr="0077048C">
        <w:rPr>
          <w:rFonts w:ascii="Arial" w:hAnsi="Arial" w:cs="Arial"/>
        </w:rPr>
        <w:t xml:space="preserve"> con un 6,1% en total individuos, un</w:t>
      </w:r>
      <w:r w:rsidR="0099415F" w:rsidRPr="0077048C">
        <w:rPr>
          <w:rFonts w:ascii="Arial" w:hAnsi="Arial" w:cs="Arial"/>
        </w:rPr>
        <w:t xml:space="preserve"> dato </w:t>
      </w:r>
      <w:r w:rsidRPr="0077048C">
        <w:rPr>
          <w:rFonts w:ascii="Arial" w:hAnsi="Arial" w:cs="Arial"/>
        </w:rPr>
        <w:t xml:space="preserve">con </w:t>
      </w:r>
      <w:r w:rsidR="0099415F" w:rsidRPr="0077048C">
        <w:rPr>
          <w:rFonts w:ascii="Arial" w:hAnsi="Arial" w:cs="Arial"/>
        </w:rPr>
        <w:t>el</w:t>
      </w:r>
      <w:r w:rsidRPr="0077048C">
        <w:rPr>
          <w:rFonts w:ascii="Arial" w:hAnsi="Arial" w:cs="Arial"/>
        </w:rPr>
        <w:t xml:space="preserve"> que </w:t>
      </w:r>
      <w:r w:rsidRPr="0077048C">
        <w:rPr>
          <w:rFonts w:ascii="Arial" w:hAnsi="Arial" w:cs="Arial"/>
          <w:b/>
          <w:bCs/>
        </w:rPr>
        <w:t>se distancia 1,1 puntos de La Sexta</w:t>
      </w:r>
      <w:r w:rsidRPr="0077048C">
        <w:rPr>
          <w:rFonts w:ascii="Arial" w:hAnsi="Arial" w:cs="Arial"/>
        </w:rPr>
        <w:t xml:space="preserve"> (5%), la máxima distancia de la temporada, y un 7% en </w:t>
      </w:r>
      <w:r w:rsidRPr="0077048C">
        <w:rPr>
          <w:rFonts w:ascii="Arial" w:hAnsi="Arial" w:cs="Arial"/>
          <w:i/>
          <w:iCs/>
        </w:rPr>
        <w:t>target</w:t>
      </w:r>
      <w:r w:rsidRPr="0077048C">
        <w:rPr>
          <w:rFonts w:ascii="Arial" w:hAnsi="Arial" w:cs="Arial"/>
        </w:rPr>
        <w:t xml:space="preserve"> comercial, 1,4 puntos por delante de su inmediato </w:t>
      </w:r>
      <w:r w:rsidR="0083007D" w:rsidRPr="0077048C">
        <w:rPr>
          <w:rFonts w:ascii="Arial" w:hAnsi="Arial" w:cs="Arial"/>
        </w:rPr>
        <w:t>competidor</w:t>
      </w:r>
      <w:r w:rsidRPr="0077048C">
        <w:rPr>
          <w:rFonts w:ascii="Arial" w:hAnsi="Arial" w:cs="Arial"/>
        </w:rPr>
        <w:t xml:space="preserve"> (5,6%)</w:t>
      </w:r>
      <w:r w:rsidR="0083007D" w:rsidRPr="0077048C">
        <w:rPr>
          <w:rFonts w:ascii="Arial" w:hAnsi="Arial" w:cs="Arial"/>
        </w:rPr>
        <w:t xml:space="preserve"> </w:t>
      </w:r>
      <w:r w:rsidRPr="0077048C">
        <w:rPr>
          <w:rFonts w:ascii="Arial" w:hAnsi="Arial" w:cs="Arial"/>
        </w:rPr>
        <w:t>al que supera por noveno mes consecutivo con la mayor ventaja desde el pasado agosto</w:t>
      </w:r>
      <w:r w:rsidR="0099415F" w:rsidRPr="0077048C">
        <w:rPr>
          <w:rFonts w:ascii="Arial" w:hAnsi="Arial" w:cs="Arial"/>
        </w:rPr>
        <w:t>.</w:t>
      </w:r>
    </w:p>
    <w:p w14:paraId="6DA1C040" w14:textId="71594877" w:rsidR="0099415F" w:rsidRPr="0077048C" w:rsidRDefault="0099415F" w:rsidP="00CE4115">
      <w:pPr>
        <w:spacing w:after="0" w:line="240" w:lineRule="auto"/>
        <w:jc w:val="both"/>
        <w:rPr>
          <w:rFonts w:ascii="Arial" w:hAnsi="Arial" w:cs="Arial"/>
        </w:rPr>
      </w:pPr>
    </w:p>
    <w:p w14:paraId="20BE6841" w14:textId="5EE9D622" w:rsidR="0077048C" w:rsidRPr="0077048C" w:rsidRDefault="0077048C" w:rsidP="0077048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 xml:space="preserve">Todos sus programas han convertido en positivo a </w:t>
      </w:r>
      <w:proofErr w:type="gramStart"/>
      <w:r w:rsidRPr="0077048C">
        <w:rPr>
          <w:rFonts w:ascii="Arial" w:hAnsi="Arial" w:cs="Arial"/>
          <w:i/>
          <w:iCs/>
        </w:rPr>
        <w:t>target</w:t>
      </w:r>
      <w:proofErr w:type="gramEnd"/>
      <w:r w:rsidRPr="0077048C">
        <w:rPr>
          <w:rFonts w:ascii="Arial" w:hAnsi="Arial" w:cs="Arial"/>
        </w:rPr>
        <w:t xml:space="preserve"> comercial, destacando en el </w:t>
      </w:r>
      <w:proofErr w:type="spellStart"/>
      <w:r w:rsidRPr="0077048C">
        <w:rPr>
          <w:rFonts w:ascii="Arial" w:hAnsi="Arial" w:cs="Arial"/>
          <w:i/>
          <w:iCs/>
        </w:rPr>
        <w:t>day</w:t>
      </w:r>
      <w:proofErr w:type="spellEnd"/>
      <w:r w:rsidRPr="0077048C">
        <w:rPr>
          <w:rFonts w:ascii="Arial" w:hAnsi="Arial" w:cs="Arial"/>
          <w:i/>
          <w:iCs/>
        </w:rPr>
        <w:t xml:space="preserve"> time</w:t>
      </w:r>
      <w:r w:rsidRPr="0077048C">
        <w:rPr>
          <w:rFonts w:ascii="Arial" w:hAnsi="Arial" w:cs="Arial"/>
        </w:rPr>
        <w:t xml:space="preserve"> los registros de </w:t>
      </w:r>
      <w:r w:rsidRPr="0077048C">
        <w:rPr>
          <w:rFonts w:ascii="Arial" w:hAnsi="Arial" w:cs="Arial"/>
          <w:b/>
          <w:bCs/>
        </w:rPr>
        <w:t>‘Todo es mentira’</w:t>
      </w:r>
      <w:r w:rsidRPr="0077048C">
        <w:rPr>
          <w:rFonts w:ascii="Arial" w:hAnsi="Arial" w:cs="Arial"/>
        </w:rPr>
        <w:t xml:space="preserve"> (5,1% y 5,7% en TC)</w:t>
      </w:r>
      <w:r w:rsidRPr="0077048C">
        <w:rPr>
          <w:rFonts w:ascii="Arial" w:hAnsi="Arial" w:cs="Arial"/>
          <w:b/>
          <w:bCs/>
        </w:rPr>
        <w:t xml:space="preserve">, ‘Cuatro al día’ </w:t>
      </w:r>
      <w:r w:rsidRPr="0077048C">
        <w:rPr>
          <w:rFonts w:ascii="Arial" w:hAnsi="Arial" w:cs="Arial"/>
        </w:rPr>
        <w:t xml:space="preserve">(4,8%, su mejor cuota desde julio y un 5,2% en TC), </w:t>
      </w:r>
      <w:r w:rsidRPr="0077048C">
        <w:rPr>
          <w:rFonts w:ascii="Arial" w:hAnsi="Arial" w:cs="Arial"/>
          <w:b/>
          <w:bCs/>
        </w:rPr>
        <w:t xml:space="preserve">‘Cuatro al día a las 20h’ </w:t>
      </w:r>
      <w:r w:rsidRPr="0077048C">
        <w:rPr>
          <w:rFonts w:ascii="Arial" w:hAnsi="Arial" w:cs="Arial"/>
        </w:rPr>
        <w:t>(5,2% con el que iguala el tercer mes más competitivo de su historia y un 5,7% en TC),</w:t>
      </w:r>
      <w:r w:rsidRPr="0077048C">
        <w:rPr>
          <w:rFonts w:ascii="Arial" w:hAnsi="Arial" w:cs="Arial"/>
          <w:b/>
          <w:bCs/>
        </w:rPr>
        <w:t xml:space="preserve"> ‘Cuatro al día fin de semana’ en su edición de mediod</w:t>
      </w:r>
      <w:r w:rsidR="006C2564">
        <w:rPr>
          <w:rFonts w:ascii="Arial" w:hAnsi="Arial" w:cs="Arial"/>
          <w:b/>
          <w:bCs/>
        </w:rPr>
        <w:t>í</w:t>
      </w:r>
      <w:r w:rsidRPr="0077048C">
        <w:rPr>
          <w:rFonts w:ascii="Arial" w:hAnsi="Arial" w:cs="Arial"/>
          <w:b/>
          <w:bCs/>
        </w:rPr>
        <w:t xml:space="preserve">a </w:t>
      </w:r>
      <w:r w:rsidRPr="0077048C">
        <w:rPr>
          <w:rFonts w:ascii="Arial" w:hAnsi="Arial" w:cs="Arial"/>
        </w:rPr>
        <w:t xml:space="preserve">(6,2% con el que firma su mejor mes desde marzo de 2022 y alcanza un 7,2% en TC). </w:t>
      </w:r>
    </w:p>
    <w:p w14:paraId="43B24694" w14:textId="77777777" w:rsidR="0077048C" w:rsidRPr="0077048C" w:rsidRDefault="0077048C" w:rsidP="0077048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294A61C0" w14:textId="571468A2" w:rsidR="0077048C" w:rsidRPr="0077048C" w:rsidRDefault="0077048C" w:rsidP="0077048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7048C">
        <w:rPr>
          <w:rFonts w:ascii="Arial" w:hAnsi="Arial" w:cs="Arial"/>
        </w:rPr>
        <w:t>En la franja de máxima audiencia, Cuatro ha contado con ‘</w:t>
      </w:r>
      <w:proofErr w:type="spellStart"/>
      <w:r w:rsidRPr="0077048C">
        <w:rPr>
          <w:rFonts w:ascii="Arial" w:hAnsi="Arial" w:cs="Arial"/>
          <w:b/>
          <w:bCs/>
        </w:rPr>
        <w:t>First</w:t>
      </w:r>
      <w:proofErr w:type="spellEnd"/>
      <w:r w:rsidRPr="0077048C">
        <w:rPr>
          <w:rFonts w:ascii="Arial" w:hAnsi="Arial" w:cs="Arial"/>
          <w:b/>
          <w:bCs/>
        </w:rPr>
        <w:t xml:space="preserve"> Dates’ </w:t>
      </w:r>
      <w:r w:rsidRPr="0077048C">
        <w:rPr>
          <w:rFonts w:ascii="Arial" w:hAnsi="Arial" w:cs="Arial"/>
        </w:rPr>
        <w:t xml:space="preserve">(8,5% y 1,2M) con el mejor resultado mensual de los programas originales de Cuatro desde agosto de 2019 y mejor en número de espectadores desde enero de 2021. Supera a La Sexta en su franja y en todos los targets con un 8,8% en TC. </w:t>
      </w:r>
      <w:r w:rsidRPr="0077048C">
        <w:rPr>
          <w:rFonts w:ascii="Arial" w:hAnsi="Arial" w:cs="Arial"/>
          <w:b/>
          <w:bCs/>
        </w:rPr>
        <w:t>‘El chófer de Ruiz Mateos’</w:t>
      </w:r>
      <w:r w:rsidRPr="0077048C">
        <w:rPr>
          <w:rFonts w:ascii="Arial" w:hAnsi="Arial" w:cs="Arial"/>
        </w:rPr>
        <w:t xml:space="preserve"> (5,9% y 5,8 en TC), </w:t>
      </w:r>
      <w:r w:rsidRPr="0077048C">
        <w:rPr>
          <w:rFonts w:ascii="Arial" w:hAnsi="Arial" w:cs="Arial"/>
          <w:b/>
          <w:bCs/>
        </w:rPr>
        <w:t xml:space="preserve">‘Sapo S.A. memorias de un ladrón’ </w:t>
      </w:r>
      <w:r w:rsidRPr="0077048C">
        <w:rPr>
          <w:rFonts w:ascii="Arial" w:hAnsi="Arial" w:cs="Arial"/>
        </w:rPr>
        <w:t xml:space="preserve">(5,3% y 7,4% en TC), </w:t>
      </w:r>
      <w:r w:rsidRPr="0077048C">
        <w:rPr>
          <w:rFonts w:ascii="Arial" w:hAnsi="Arial" w:cs="Arial"/>
          <w:b/>
          <w:bCs/>
        </w:rPr>
        <w:t xml:space="preserve">‘Viajando con Chester’ </w:t>
      </w:r>
      <w:r w:rsidRPr="0077048C">
        <w:rPr>
          <w:rFonts w:ascii="Arial" w:hAnsi="Arial" w:cs="Arial"/>
        </w:rPr>
        <w:t>(9,6% y 9,7% en TC), ‘</w:t>
      </w:r>
      <w:r w:rsidRPr="0077048C">
        <w:rPr>
          <w:rFonts w:ascii="Arial" w:hAnsi="Arial" w:cs="Arial"/>
          <w:b/>
          <w:bCs/>
        </w:rPr>
        <w:t>Horizonte’</w:t>
      </w:r>
      <w:r w:rsidRPr="0077048C">
        <w:rPr>
          <w:rFonts w:ascii="Arial" w:hAnsi="Arial" w:cs="Arial"/>
        </w:rPr>
        <w:t xml:space="preserve"> (5,6% y 7,3% en TC) y </w:t>
      </w:r>
      <w:r w:rsidRPr="0077048C">
        <w:rPr>
          <w:rFonts w:ascii="Arial" w:hAnsi="Arial" w:cs="Arial"/>
          <w:b/>
          <w:bCs/>
        </w:rPr>
        <w:t>‘Cuarto Milenio’</w:t>
      </w:r>
      <w:r w:rsidRPr="0077048C">
        <w:rPr>
          <w:rFonts w:ascii="Arial" w:hAnsi="Arial" w:cs="Arial"/>
        </w:rPr>
        <w:t xml:space="preserve"> (6,2% y 8,4% en TC).</w:t>
      </w:r>
    </w:p>
    <w:p w14:paraId="752E3F9B" w14:textId="78E6689F" w:rsidR="009922C7" w:rsidRPr="0077048C" w:rsidRDefault="009922C7" w:rsidP="00930F8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488782" w14:textId="1B2522C8" w:rsidR="00FA0FCB" w:rsidRPr="0077048C" w:rsidRDefault="00E136B8" w:rsidP="00930F8E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Tres</w:t>
      </w:r>
      <w:r w:rsidR="003103CE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596E00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canales</w:t>
      </w:r>
      <w:r w:rsidR="003103CE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de Mediaset España </w:t>
      </w:r>
      <w:r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copan el p</w:t>
      </w:r>
      <w:r w:rsidR="009B61F9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odio</w:t>
      </w:r>
      <w:r w:rsidR="00596E00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de los temáticos</w:t>
      </w:r>
      <w:r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: Energy, FDF y </w:t>
      </w:r>
      <w:proofErr w:type="spellStart"/>
      <w:r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Divinity</w:t>
      </w:r>
      <w:proofErr w:type="spellEnd"/>
      <w:r w:rsidR="003103CE" w:rsidRPr="0077048C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5196F1F7" w14:textId="1FDE660D" w:rsidR="00CE4115" w:rsidRPr="0077048C" w:rsidRDefault="00CE4115" w:rsidP="00CE411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048C">
        <w:rPr>
          <w:rFonts w:ascii="Arial" w:eastAsia="Times New Roman" w:hAnsi="Arial" w:cs="Arial"/>
        </w:rPr>
        <w:t xml:space="preserve">El grupo de canales temáticos de Mediaset España arranca el año como líder, enlazando </w:t>
      </w:r>
      <w:r w:rsidRPr="0077048C">
        <w:rPr>
          <w:rFonts w:ascii="Arial" w:eastAsia="Times New Roman" w:hAnsi="Arial" w:cs="Arial"/>
          <w:b/>
          <w:bCs/>
        </w:rPr>
        <w:t>105 meses de hegemonía consecutiva</w:t>
      </w:r>
      <w:r w:rsidR="003103CE" w:rsidRPr="0077048C">
        <w:rPr>
          <w:rFonts w:ascii="Arial" w:eastAsia="Times New Roman" w:hAnsi="Arial" w:cs="Arial"/>
        </w:rPr>
        <w:t xml:space="preserve"> con</w:t>
      </w:r>
      <w:r w:rsidRPr="0077048C">
        <w:rPr>
          <w:rFonts w:ascii="Arial" w:eastAsia="Times New Roman" w:hAnsi="Arial" w:cs="Arial"/>
        </w:rPr>
        <w:t xml:space="preserve"> un 9,6% de</w:t>
      </w:r>
      <w:r w:rsidRPr="0077048C">
        <w:rPr>
          <w:rFonts w:ascii="Arial" w:eastAsia="Times New Roman" w:hAnsi="Arial" w:cs="Arial"/>
          <w:i/>
          <w:iCs/>
        </w:rPr>
        <w:t xml:space="preserve"> share</w:t>
      </w:r>
      <w:r w:rsidRPr="0077048C">
        <w:rPr>
          <w:rFonts w:ascii="Arial" w:eastAsia="Times New Roman" w:hAnsi="Arial" w:cs="Arial"/>
        </w:rPr>
        <w:t xml:space="preserve"> acumulado frente al 6,9% de Atresmedia. Además, suma 1,4 puntos respecto a enero de 2022 y sitúa en lo más alto del </w:t>
      </w:r>
      <w:r w:rsidR="009B61F9" w:rsidRPr="0077048C">
        <w:rPr>
          <w:rFonts w:ascii="Arial" w:eastAsia="Times New Roman" w:hAnsi="Arial" w:cs="Arial"/>
        </w:rPr>
        <w:t>podio</w:t>
      </w:r>
      <w:r w:rsidRPr="0077048C">
        <w:rPr>
          <w:rFonts w:ascii="Arial" w:eastAsia="Times New Roman" w:hAnsi="Arial" w:cs="Arial"/>
        </w:rPr>
        <w:t xml:space="preserve"> a Energy</w:t>
      </w:r>
      <w:r w:rsidR="003103CE" w:rsidRPr="0077048C">
        <w:rPr>
          <w:rFonts w:ascii="Arial" w:eastAsia="Times New Roman" w:hAnsi="Arial" w:cs="Arial"/>
        </w:rPr>
        <w:t>,</w:t>
      </w:r>
      <w:r w:rsidRPr="0077048C">
        <w:rPr>
          <w:rFonts w:ascii="Arial" w:eastAsia="Times New Roman" w:hAnsi="Arial" w:cs="Arial"/>
        </w:rPr>
        <w:t xml:space="preserve"> Factoría de Ficción</w:t>
      </w:r>
      <w:r w:rsidR="003103CE" w:rsidRPr="0077048C">
        <w:rPr>
          <w:rFonts w:ascii="Arial" w:eastAsia="Times New Roman" w:hAnsi="Arial" w:cs="Arial"/>
        </w:rPr>
        <w:t xml:space="preserve"> y </w:t>
      </w:r>
      <w:proofErr w:type="spellStart"/>
      <w:r w:rsidR="003103CE" w:rsidRPr="0077048C">
        <w:rPr>
          <w:rFonts w:ascii="Arial" w:eastAsia="Times New Roman" w:hAnsi="Arial" w:cs="Arial"/>
        </w:rPr>
        <w:t>Divinity</w:t>
      </w:r>
      <w:proofErr w:type="spellEnd"/>
      <w:r w:rsidRPr="0077048C">
        <w:rPr>
          <w:rFonts w:ascii="Arial" w:eastAsia="Times New Roman" w:hAnsi="Arial" w:cs="Arial"/>
        </w:rPr>
        <w:t xml:space="preserve">. </w:t>
      </w:r>
    </w:p>
    <w:p w14:paraId="26CD6913" w14:textId="77777777" w:rsidR="00CE4115" w:rsidRPr="0077048C" w:rsidRDefault="00CE4115" w:rsidP="00CE4115">
      <w:pPr>
        <w:spacing w:after="0" w:line="240" w:lineRule="auto"/>
        <w:jc w:val="both"/>
        <w:rPr>
          <w:rFonts w:ascii="Arial" w:eastAsia="Times New Roman" w:hAnsi="Arial" w:cs="Arial"/>
          <w:color w:val="1F3864" w:themeColor="accent1" w:themeShade="80"/>
          <w:sz w:val="28"/>
          <w:szCs w:val="28"/>
        </w:rPr>
      </w:pPr>
    </w:p>
    <w:p w14:paraId="3144B74C" w14:textId="72EAE945" w:rsidR="00CE4115" w:rsidRPr="0077048C" w:rsidRDefault="00CE4115" w:rsidP="00CE411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7048C">
        <w:rPr>
          <w:rFonts w:ascii="Arial" w:eastAsia="Times New Roman" w:hAnsi="Arial" w:cs="Arial"/>
          <w:b/>
          <w:bCs/>
        </w:rPr>
        <w:t>Con un 3%</w:t>
      </w:r>
      <w:r w:rsidRPr="0077048C">
        <w:rPr>
          <w:rFonts w:ascii="Arial" w:eastAsia="Times New Roman" w:hAnsi="Arial" w:cs="Arial"/>
        </w:rPr>
        <w:t>,</w:t>
      </w:r>
      <w:r w:rsidRPr="0077048C">
        <w:rPr>
          <w:rFonts w:ascii="Arial" w:eastAsia="Times New Roman" w:hAnsi="Arial" w:cs="Arial"/>
          <w:b/>
          <w:bCs/>
        </w:rPr>
        <w:t xml:space="preserve"> Energy</w:t>
      </w:r>
      <w:r w:rsidRPr="0077048C">
        <w:rPr>
          <w:rFonts w:ascii="Arial" w:eastAsia="Times New Roman" w:hAnsi="Arial" w:cs="Arial"/>
        </w:rPr>
        <w:t xml:space="preserve"> </w:t>
      </w:r>
      <w:r w:rsidRPr="0077048C">
        <w:rPr>
          <w:rFonts w:ascii="Arial" w:eastAsia="Times New Roman" w:hAnsi="Arial" w:cs="Arial"/>
          <w:b/>
          <w:bCs/>
        </w:rPr>
        <w:t xml:space="preserve">corona el </w:t>
      </w:r>
      <w:r w:rsidRPr="0077048C">
        <w:rPr>
          <w:rFonts w:ascii="Arial" w:eastAsia="Times New Roman" w:hAnsi="Arial" w:cs="Arial"/>
          <w:b/>
          <w:bCs/>
          <w:i/>
          <w:iCs/>
        </w:rPr>
        <w:t>ranking</w:t>
      </w:r>
      <w:r w:rsidRPr="0077048C">
        <w:rPr>
          <w:rFonts w:ascii="Arial" w:eastAsia="Times New Roman" w:hAnsi="Arial" w:cs="Arial"/>
          <w:b/>
          <w:bCs/>
        </w:rPr>
        <w:t xml:space="preserve"> por sexto mes consecutivo</w:t>
      </w:r>
      <w:r w:rsidRPr="0077048C">
        <w:rPr>
          <w:rFonts w:ascii="Arial" w:eastAsia="Times New Roman" w:hAnsi="Arial" w:cs="Arial"/>
        </w:rPr>
        <w:t xml:space="preserve"> con su </w:t>
      </w:r>
      <w:r w:rsidRPr="0077048C">
        <w:rPr>
          <w:rFonts w:ascii="Arial" w:eastAsia="Times New Roman" w:hAnsi="Arial" w:cs="Arial"/>
          <w:b/>
          <w:bCs/>
        </w:rPr>
        <w:t>mejor registro mensual</w:t>
      </w:r>
      <w:r w:rsidR="00E136B8" w:rsidRPr="0077048C">
        <w:rPr>
          <w:rFonts w:ascii="Arial" w:eastAsia="Times New Roman" w:hAnsi="Arial" w:cs="Arial"/>
          <w:b/>
          <w:bCs/>
        </w:rPr>
        <w:t xml:space="preserve"> histórico</w:t>
      </w:r>
      <w:r w:rsidRPr="0077048C">
        <w:rPr>
          <w:rFonts w:ascii="Arial" w:eastAsia="Times New Roman" w:hAnsi="Arial" w:cs="Arial"/>
        </w:rPr>
        <w:t xml:space="preserve">. </w:t>
      </w:r>
      <w:r w:rsidR="00E136B8" w:rsidRPr="0077048C">
        <w:rPr>
          <w:rFonts w:ascii="Arial" w:eastAsia="Times New Roman" w:hAnsi="Arial" w:cs="Arial"/>
        </w:rPr>
        <w:t>Asciende además</w:t>
      </w:r>
      <w:r w:rsidRPr="0077048C">
        <w:rPr>
          <w:rFonts w:ascii="Arial" w:eastAsia="Times New Roman" w:hAnsi="Arial" w:cs="Arial"/>
        </w:rPr>
        <w:t xml:space="preserve"> hasta</w:t>
      </w:r>
      <w:r w:rsidR="003103CE" w:rsidRPr="0077048C">
        <w:rPr>
          <w:rFonts w:ascii="Arial" w:eastAsia="Times New Roman" w:hAnsi="Arial" w:cs="Arial"/>
        </w:rPr>
        <w:t xml:space="preserve"> el</w:t>
      </w:r>
      <w:r w:rsidRPr="0077048C">
        <w:rPr>
          <w:rFonts w:ascii="Arial" w:eastAsia="Times New Roman" w:hAnsi="Arial" w:cs="Arial"/>
        </w:rPr>
        <w:t xml:space="preserve"> </w:t>
      </w:r>
      <w:r w:rsidRPr="0077048C">
        <w:rPr>
          <w:rFonts w:ascii="Arial" w:eastAsia="Times New Roman" w:hAnsi="Arial" w:cs="Arial"/>
          <w:b/>
          <w:bCs/>
        </w:rPr>
        <w:t xml:space="preserve">3,5% en </w:t>
      </w:r>
      <w:r w:rsidRPr="0077048C">
        <w:rPr>
          <w:rFonts w:ascii="Arial" w:eastAsia="Times New Roman" w:hAnsi="Arial" w:cs="Arial"/>
          <w:b/>
          <w:bCs/>
          <w:i/>
          <w:iCs/>
        </w:rPr>
        <w:t>target</w:t>
      </w:r>
      <w:r w:rsidRPr="0077048C">
        <w:rPr>
          <w:rFonts w:ascii="Arial" w:eastAsia="Times New Roman" w:hAnsi="Arial" w:cs="Arial"/>
          <w:b/>
          <w:bCs/>
        </w:rPr>
        <w:t xml:space="preserve"> comercial</w:t>
      </w:r>
      <w:r w:rsidRPr="0077048C">
        <w:rPr>
          <w:rFonts w:ascii="Arial" w:eastAsia="Times New Roman" w:hAnsi="Arial" w:cs="Arial"/>
        </w:rPr>
        <w:t xml:space="preserve">, alzándose por segunda vez en su historia en la </w:t>
      </w:r>
      <w:r w:rsidRPr="0077048C">
        <w:rPr>
          <w:rFonts w:ascii="Arial" w:eastAsia="Times New Roman" w:hAnsi="Arial" w:cs="Arial"/>
          <w:b/>
          <w:bCs/>
        </w:rPr>
        <w:t>televisión temática líder en este parámetro</w:t>
      </w:r>
      <w:r w:rsidRPr="0077048C">
        <w:rPr>
          <w:rFonts w:ascii="Arial" w:eastAsia="Times New Roman" w:hAnsi="Arial" w:cs="Arial"/>
        </w:rPr>
        <w:t xml:space="preserve"> y </w:t>
      </w:r>
      <w:r w:rsidRPr="0077048C">
        <w:rPr>
          <w:rFonts w:ascii="Arial" w:eastAsia="Times New Roman" w:hAnsi="Arial" w:cs="Arial"/>
          <w:b/>
          <w:bCs/>
        </w:rPr>
        <w:t xml:space="preserve">marcando </w:t>
      </w:r>
      <w:r w:rsidRPr="0077048C">
        <w:rPr>
          <w:rFonts w:ascii="Arial" w:eastAsia="Times New Roman" w:hAnsi="Arial" w:cs="Arial"/>
        </w:rPr>
        <w:t xml:space="preserve">también </w:t>
      </w:r>
      <w:r w:rsidRPr="0077048C">
        <w:rPr>
          <w:rFonts w:ascii="Arial" w:eastAsia="Times New Roman" w:hAnsi="Arial" w:cs="Arial"/>
          <w:b/>
          <w:bCs/>
        </w:rPr>
        <w:t>máximo</w:t>
      </w:r>
      <w:r w:rsidRPr="0077048C">
        <w:rPr>
          <w:rFonts w:ascii="Arial" w:eastAsia="Times New Roman" w:hAnsi="Arial" w:cs="Arial"/>
        </w:rPr>
        <w:t xml:space="preserve">. Se impone a </w:t>
      </w:r>
      <w:proofErr w:type="spellStart"/>
      <w:r w:rsidRPr="0077048C">
        <w:rPr>
          <w:rFonts w:ascii="Arial" w:eastAsia="Times New Roman" w:hAnsi="Arial" w:cs="Arial"/>
        </w:rPr>
        <w:t>Atreseries</w:t>
      </w:r>
      <w:proofErr w:type="spellEnd"/>
      <w:r w:rsidR="003103CE" w:rsidRPr="0077048C">
        <w:rPr>
          <w:rFonts w:ascii="Arial" w:eastAsia="Times New Roman" w:hAnsi="Arial" w:cs="Arial"/>
        </w:rPr>
        <w:t xml:space="preserve"> </w:t>
      </w:r>
      <w:r w:rsidRPr="0077048C">
        <w:rPr>
          <w:rFonts w:ascii="Arial" w:eastAsia="Times New Roman" w:hAnsi="Arial" w:cs="Arial"/>
        </w:rPr>
        <w:t xml:space="preserve">en total individuos y </w:t>
      </w:r>
      <w:r w:rsidRPr="0077048C">
        <w:rPr>
          <w:rFonts w:ascii="Arial" w:eastAsia="Times New Roman" w:hAnsi="Arial" w:cs="Arial"/>
          <w:i/>
          <w:iCs/>
        </w:rPr>
        <w:t>target</w:t>
      </w:r>
      <w:r w:rsidRPr="0077048C">
        <w:rPr>
          <w:rFonts w:ascii="Arial" w:eastAsia="Times New Roman" w:hAnsi="Arial" w:cs="Arial"/>
        </w:rPr>
        <w:t xml:space="preserve"> comercial (1,7% y 1,7%, respectivamente). La serie de investigación ‘FBI’ (4,4% y 617.000 espectadores) ha sido su emisión con mayor audiencia del mes.</w:t>
      </w:r>
    </w:p>
    <w:p w14:paraId="5B33AEDF" w14:textId="77777777" w:rsidR="00E136B8" w:rsidRPr="0077048C" w:rsidRDefault="00E136B8" w:rsidP="00CE41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D21C65" w14:textId="6EBCC738" w:rsidR="00CE4115" w:rsidRPr="0077048C" w:rsidRDefault="00CE4115" w:rsidP="00CE4115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  <w:b/>
          <w:bCs/>
        </w:rPr>
        <w:t>Factoría de Ficción</w:t>
      </w:r>
      <w:r w:rsidRPr="0077048C">
        <w:rPr>
          <w:rFonts w:ascii="Arial" w:hAnsi="Arial" w:cs="Arial"/>
        </w:rPr>
        <w:t xml:space="preserve"> es la </w:t>
      </w:r>
      <w:r w:rsidRPr="0077048C">
        <w:rPr>
          <w:rFonts w:ascii="Arial" w:hAnsi="Arial" w:cs="Arial"/>
          <w:b/>
          <w:bCs/>
        </w:rPr>
        <w:t>segunda televisión temática más vista</w:t>
      </w:r>
      <w:r w:rsidRPr="0077048C">
        <w:rPr>
          <w:rFonts w:ascii="Arial" w:hAnsi="Arial" w:cs="Arial"/>
        </w:rPr>
        <w:t xml:space="preserve"> con un </w:t>
      </w:r>
      <w:r w:rsidRPr="0077048C">
        <w:rPr>
          <w:rFonts w:ascii="Arial" w:hAnsi="Arial" w:cs="Arial"/>
          <w:b/>
          <w:bCs/>
        </w:rPr>
        <w:t>2,4%</w:t>
      </w:r>
      <w:r w:rsidRPr="0077048C">
        <w:rPr>
          <w:rFonts w:ascii="Arial" w:hAnsi="Arial" w:cs="Arial"/>
        </w:rPr>
        <w:t xml:space="preserve"> en total individuos, a 4 décimas de </w:t>
      </w:r>
      <w:proofErr w:type="spellStart"/>
      <w:r w:rsidRPr="0077048C">
        <w:rPr>
          <w:rFonts w:ascii="Arial" w:hAnsi="Arial" w:cs="Arial"/>
        </w:rPr>
        <w:t>Neox</w:t>
      </w:r>
      <w:proofErr w:type="spellEnd"/>
      <w:r w:rsidRPr="0077048C">
        <w:rPr>
          <w:rFonts w:ascii="Arial" w:hAnsi="Arial" w:cs="Arial"/>
        </w:rPr>
        <w:t xml:space="preserve">. Es también el </w:t>
      </w:r>
      <w:r w:rsidRPr="0077048C">
        <w:rPr>
          <w:rFonts w:ascii="Arial" w:hAnsi="Arial" w:cs="Arial"/>
          <w:b/>
          <w:bCs/>
        </w:rPr>
        <w:t>temático más visto entre los jóvenes de 13 a 24 años con un 6,6% de cuota</w:t>
      </w:r>
      <w:r w:rsidRPr="0077048C">
        <w:rPr>
          <w:rFonts w:ascii="Arial" w:hAnsi="Arial" w:cs="Arial"/>
        </w:rPr>
        <w:t xml:space="preserve">, su máximo de temporada, duplicando a su inmediato competidor (3,3%). Anota un </w:t>
      </w:r>
      <w:r w:rsidRPr="0077048C">
        <w:rPr>
          <w:rFonts w:ascii="Arial" w:hAnsi="Arial" w:cs="Arial"/>
          <w:b/>
          <w:bCs/>
        </w:rPr>
        <w:t>3,3% en</w:t>
      </w:r>
      <w:r w:rsidRPr="0077048C">
        <w:rPr>
          <w:rFonts w:ascii="Arial" w:hAnsi="Arial" w:cs="Arial"/>
          <w:b/>
          <w:bCs/>
          <w:i/>
          <w:iCs/>
        </w:rPr>
        <w:t xml:space="preserve"> target</w:t>
      </w:r>
      <w:r w:rsidRPr="0077048C">
        <w:rPr>
          <w:rFonts w:ascii="Arial" w:hAnsi="Arial" w:cs="Arial"/>
          <w:b/>
          <w:bCs/>
        </w:rPr>
        <w:t xml:space="preserve"> comercial</w:t>
      </w:r>
      <w:r w:rsidRPr="0077048C">
        <w:rPr>
          <w:rFonts w:ascii="Arial" w:hAnsi="Arial" w:cs="Arial"/>
        </w:rPr>
        <w:t xml:space="preserve">, tan superado solo por </w:t>
      </w:r>
      <w:r w:rsidRPr="0077048C">
        <w:rPr>
          <w:rFonts w:ascii="Arial" w:hAnsi="Arial" w:cs="Arial"/>
        </w:rPr>
        <w:lastRenderedPageBreak/>
        <w:t xml:space="preserve">Energy, 2 décimas más que </w:t>
      </w:r>
      <w:proofErr w:type="spellStart"/>
      <w:r w:rsidRPr="0077048C">
        <w:rPr>
          <w:rFonts w:ascii="Arial" w:hAnsi="Arial" w:cs="Arial"/>
        </w:rPr>
        <w:t>Neox</w:t>
      </w:r>
      <w:proofErr w:type="spellEnd"/>
      <w:r w:rsidRPr="0077048C">
        <w:rPr>
          <w:rFonts w:ascii="Arial" w:hAnsi="Arial" w:cs="Arial"/>
        </w:rPr>
        <w:t xml:space="preserve"> (3,1%). El largometraje ‘La llamada de lo salvaje’ (4% y 535.000) ha sido su contenido más visto.</w:t>
      </w:r>
    </w:p>
    <w:p w14:paraId="3A983A84" w14:textId="77777777" w:rsidR="00CE4115" w:rsidRPr="0077048C" w:rsidRDefault="00CE4115" w:rsidP="00CE4115">
      <w:pPr>
        <w:spacing w:after="0" w:line="240" w:lineRule="auto"/>
        <w:jc w:val="both"/>
        <w:rPr>
          <w:rFonts w:ascii="Arial" w:hAnsi="Arial" w:cs="Arial"/>
        </w:rPr>
      </w:pPr>
    </w:p>
    <w:p w14:paraId="7D099C1D" w14:textId="3B8F9725" w:rsidR="00CE4115" w:rsidRPr="0077048C" w:rsidRDefault="00CE4115" w:rsidP="00CE411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7048C">
        <w:rPr>
          <w:rFonts w:ascii="Arial" w:hAnsi="Arial" w:cs="Arial"/>
          <w:b/>
          <w:bCs/>
        </w:rPr>
        <w:t>Divinity</w:t>
      </w:r>
      <w:proofErr w:type="spellEnd"/>
      <w:r w:rsidRPr="0077048C">
        <w:rPr>
          <w:rFonts w:ascii="Arial" w:hAnsi="Arial" w:cs="Arial"/>
          <w:b/>
          <w:bCs/>
        </w:rPr>
        <w:t xml:space="preserve"> </w:t>
      </w:r>
      <w:r w:rsidRPr="0077048C">
        <w:rPr>
          <w:rFonts w:ascii="Arial" w:hAnsi="Arial" w:cs="Arial"/>
        </w:rPr>
        <w:t xml:space="preserve">culmina enero </w:t>
      </w:r>
      <w:r w:rsidRPr="0077048C">
        <w:rPr>
          <w:rFonts w:ascii="Arial" w:hAnsi="Arial" w:cs="Arial"/>
          <w:b/>
          <w:bCs/>
        </w:rPr>
        <w:t>(2,2%)</w:t>
      </w:r>
      <w:r w:rsidRPr="0077048C">
        <w:rPr>
          <w:rFonts w:ascii="Arial" w:hAnsi="Arial" w:cs="Arial"/>
        </w:rPr>
        <w:t xml:space="preserve">, ocupando la tercera posición junto a Trece. Es el </w:t>
      </w:r>
      <w:r w:rsidRPr="0077048C">
        <w:rPr>
          <w:rFonts w:ascii="Arial" w:hAnsi="Arial" w:cs="Arial"/>
          <w:b/>
          <w:bCs/>
        </w:rPr>
        <w:t>canal temático femenino líder en</w:t>
      </w:r>
      <w:r w:rsidRPr="0077048C">
        <w:rPr>
          <w:rFonts w:ascii="Arial" w:hAnsi="Arial" w:cs="Arial"/>
          <w:b/>
          <w:bCs/>
          <w:i/>
          <w:iCs/>
        </w:rPr>
        <w:t xml:space="preserve"> target </w:t>
      </w:r>
      <w:r w:rsidRPr="0077048C">
        <w:rPr>
          <w:rFonts w:ascii="Arial" w:hAnsi="Arial" w:cs="Arial"/>
          <w:b/>
          <w:bCs/>
        </w:rPr>
        <w:t>comercial</w:t>
      </w:r>
      <w:r w:rsidRPr="0077048C">
        <w:rPr>
          <w:rFonts w:ascii="Arial" w:hAnsi="Arial" w:cs="Arial"/>
        </w:rPr>
        <w:t xml:space="preserve"> con un </w:t>
      </w:r>
      <w:r w:rsidRPr="0077048C">
        <w:rPr>
          <w:rFonts w:ascii="Arial" w:hAnsi="Arial" w:cs="Arial"/>
          <w:b/>
          <w:bCs/>
        </w:rPr>
        <w:t xml:space="preserve">1,9% </w:t>
      </w:r>
      <w:r w:rsidRPr="0077048C">
        <w:rPr>
          <w:rFonts w:ascii="Arial" w:hAnsi="Arial" w:cs="Arial"/>
        </w:rPr>
        <w:t>de</w:t>
      </w:r>
      <w:r w:rsidRPr="0077048C">
        <w:rPr>
          <w:rFonts w:ascii="Arial" w:hAnsi="Arial" w:cs="Arial"/>
          <w:i/>
          <w:iCs/>
        </w:rPr>
        <w:t xml:space="preserve"> share</w:t>
      </w:r>
      <w:r w:rsidRPr="0077048C">
        <w:rPr>
          <w:rFonts w:ascii="Arial" w:hAnsi="Arial" w:cs="Arial"/>
        </w:rPr>
        <w:t xml:space="preserve"> y a 5 décimas de Nova (1,4%). </w:t>
      </w:r>
      <w:r w:rsidR="00E136B8" w:rsidRPr="0077048C">
        <w:rPr>
          <w:rFonts w:ascii="Arial" w:hAnsi="Arial" w:cs="Arial"/>
        </w:rPr>
        <w:t>En su público objetivo,</w:t>
      </w:r>
      <w:r w:rsidRPr="0077048C">
        <w:rPr>
          <w:rFonts w:ascii="Arial" w:hAnsi="Arial" w:cs="Arial"/>
        </w:rPr>
        <w:t xml:space="preserve"> mujeres de 16 a 44 años, asciende al 2,7% de cuota de pantalla</w:t>
      </w:r>
      <w:r w:rsidR="001A11C8" w:rsidRPr="0077048C">
        <w:rPr>
          <w:rFonts w:ascii="Arial" w:hAnsi="Arial" w:cs="Arial"/>
        </w:rPr>
        <w:t>, también por delante de Nova</w:t>
      </w:r>
      <w:r w:rsidRPr="0077048C">
        <w:rPr>
          <w:rFonts w:ascii="Arial" w:hAnsi="Arial" w:cs="Arial"/>
          <w:i/>
          <w:iCs/>
        </w:rPr>
        <w:t xml:space="preserve">. </w:t>
      </w:r>
      <w:r w:rsidRPr="0077048C">
        <w:rPr>
          <w:rFonts w:ascii="Arial" w:hAnsi="Arial" w:cs="Arial"/>
        </w:rPr>
        <w:t>‘Café con aroma de mujer’ (3,3% y 479.000)</w:t>
      </w:r>
      <w:r w:rsidR="003103CE" w:rsidRPr="0077048C">
        <w:rPr>
          <w:rFonts w:ascii="Arial" w:hAnsi="Arial" w:cs="Arial"/>
        </w:rPr>
        <w:t xml:space="preserve"> es</w:t>
      </w:r>
      <w:r w:rsidRPr="0077048C">
        <w:rPr>
          <w:rFonts w:ascii="Arial" w:hAnsi="Arial" w:cs="Arial"/>
        </w:rPr>
        <w:t xml:space="preserve"> su emisión más seguida.</w:t>
      </w:r>
    </w:p>
    <w:p w14:paraId="74B6ED48" w14:textId="77777777" w:rsidR="00CE4115" w:rsidRPr="0077048C" w:rsidRDefault="00CE4115" w:rsidP="00CE411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8B9E0F6" w14:textId="0CC6CAF8" w:rsidR="00CE4115" w:rsidRPr="0002439E" w:rsidRDefault="00CE4115" w:rsidP="00CE4115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  <w:b/>
          <w:bCs/>
        </w:rPr>
        <w:t xml:space="preserve">Boing </w:t>
      </w:r>
      <w:r w:rsidRPr="0077048C">
        <w:rPr>
          <w:rFonts w:ascii="Arial" w:hAnsi="Arial" w:cs="Arial"/>
        </w:rPr>
        <w:t xml:space="preserve">vuelve a </w:t>
      </w:r>
      <w:r w:rsidRPr="0077048C">
        <w:rPr>
          <w:rFonts w:ascii="Arial" w:hAnsi="Arial" w:cs="Arial"/>
          <w:b/>
          <w:bCs/>
        </w:rPr>
        <w:t xml:space="preserve">liderar de manera absoluta por </w:t>
      </w:r>
      <w:r w:rsidR="00291CE0" w:rsidRPr="0077048C">
        <w:rPr>
          <w:rFonts w:ascii="Arial" w:hAnsi="Arial" w:cs="Arial"/>
          <w:b/>
          <w:bCs/>
        </w:rPr>
        <w:t>18º</w:t>
      </w:r>
      <w:r w:rsidRPr="0077048C">
        <w:rPr>
          <w:rFonts w:ascii="Arial" w:hAnsi="Arial" w:cs="Arial"/>
          <w:b/>
          <w:bCs/>
        </w:rPr>
        <w:t xml:space="preserve"> mes consec</w:t>
      </w:r>
      <w:r w:rsidRPr="001E38B5">
        <w:rPr>
          <w:rFonts w:ascii="Arial" w:hAnsi="Arial" w:cs="Arial"/>
          <w:b/>
          <w:bCs/>
        </w:rPr>
        <w:t>utivo el público infantil</w:t>
      </w:r>
      <w:r>
        <w:rPr>
          <w:rFonts w:ascii="Arial" w:hAnsi="Arial" w:cs="Arial"/>
        </w:rPr>
        <w:t xml:space="preserve"> </w:t>
      </w:r>
      <w:r w:rsidRPr="007336A1">
        <w:rPr>
          <w:rFonts w:ascii="Arial" w:hAnsi="Arial" w:cs="Arial"/>
        </w:rPr>
        <w:t>(niños de 4 a 12 años)</w:t>
      </w:r>
      <w:r>
        <w:rPr>
          <w:rFonts w:ascii="Arial" w:hAnsi="Arial" w:cs="Arial"/>
        </w:rPr>
        <w:t xml:space="preserve"> con un </w:t>
      </w:r>
      <w:r w:rsidRPr="001E38B5">
        <w:rPr>
          <w:rFonts w:ascii="Arial" w:hAnsi="Arial" w:cs="Arial"/>
          <w:b/>
          <w:bCs/>
        </w:rPr>
        <w:t>9,</w:t>
      </w:r>
      <w:r w:rsidR="001A11C8">
        <w:rPr>
          <w:rFonts w:ascii="Arial" w:hAnsi="Arial" w:cs="Arial"/>
          <w:b/>
          <w:bCs/>
        </w:rPr>
        <w:t>9</w:t>
      </w:r>
      <w:r w:rsidRPr="001E38B5">
        <w:rPr>
          <w:rFonts w:ascii="Arial" w:hAnsi="Arial" w:cs="Arial"/>
          <w:b/>
          <w:bCs/>
        </w:rPr>
        <w:t>% de cuota</w:t>
      </w:r>
      <w:r>
        <w:rPr>
          <w:rFonts w:ascii="Arial" w:hAnsi="Arial" w:cs="Arial"/>
        </w:rPr>
        <w:t>, marcando una distancia de 2,</w:t>
      </w:r>
      <w:r w:rsidR="001A11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</w:t>
      </w:r>
      <w:r w:rsidR="001A11C8">
        <w:rPr>
          <w:rFonts w:ascii="Arial" w:hAnsi="Arial" w:cs="Arial"/>
        </w:rPr>
        <w:t>untos sobre Clan TV (7,4%) y 2,9</w:t>
      </w:r>
      <w:r>
        <w:rPr>
          <w:rFonts w:ascii="Arial" w:hAnsi="Arial" w:cs="Arial"/>
        </w:rPr>
        <w:t xml:space="preserve"> puntos sobre Disney </w:t>
      </w:r>
      <w:proofErr w:type="spellStart"/>
      <w:r>
        <w:rPr>
          <w:rFonts w:ascii="Arial" w:hAnsi="Arial" w:cs="Arial"/>
        </w:rPr>
        <w:t>Channel</w:t>
      </w:r>
      <w:proofErr w:type="spellEnd"/>
      <w:r>
        <w:rPr>
          <w:rFonts w:ascii="Arial" w:hAnsi="Arial" w:cs="Arial"/>
        </w:rPr>
        <w:t xml:space="preserve"> (7</w:t>
      </w:r>
      <w:r w:rsidR="008C63D9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%). En total espectadores, el </w:t>
      </w:r>
      <w:r w:rsidRPr="007336A1">
        <w:rPr>
          <w:rFonts w:ascii="Arial" w:hAnsi="Arial" w:cs="Arial"/>
        </w:rPr>
        <w:t xml:space="preserve">canal infantil de </w:t>
      </w:r>
      <w:r>
        <w:rPr>
          <w:rFonts w:ascii="Arial" w:hAnsi="Arial" w:cs="Arial"/>
        </w:rPr>
        <w:t xml:space="preserve">Mediaset España registra un 0,8%, superando a Disney </w:t>
      </w:r>
      <w:proofErr w:type="spellStart"/>
      <w:r>
        <w:rPr>
          <w:rFonts w:ascii="Arial" w:hAnsi="Arial" w:cs="Arial"/>
        </w:rPr>
        <w:t>Channel</w:t>
      </w:r>
      <w:proofErr w:type="spellEnd"/>
      <w:r>
        <w:rPr>
          <w:rFonts w:ascii="Arial" w:hAnsi="Arial" w:cs="Arial"/>
        </w:rPr>
        <w:t xml:space="preserve"> (0,7%). La serie de animación ‘Doraemon</w:t>
      </w:r>
      <w:r w:rsidR="003103C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(1,6% y 233.000) </w:t>
      </w:r>
      <w:r w:rsidRPr="00DF547C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coronado</w:t>
      </w:r>
      <w:r w:rsidRPr="00DF547C">
        <w:rPr>
          <w:rFonts w:ascii="Arial" w:hAnsi="Arial" w:cs="Arial"/>
        </w:rPr>
        <w:t xml:space="preserve"> el </w:t>
      </w:r>
      <w:r w:rsidRPr="00BA6623">
        <w:rPr>
          <w:rFonts w:ascii="Arial" w:hAnsi="Arial" w:cs="Arial"/>
          <w:i/>
          <w:iCs/>
        </w:rPr>
        <w:t>ranking</w:t>
      </w:r>
      <w:r w:rsidRPr="00DF547C">
        <w:rPr>
          <w:rFonts w:ascii="Arial" w:hAnsi="Arial" w:cs="Arial"/>
        </w:rPr>
        <w:t xml:space="preserve"> de espacios más vistos del mes</w:t>
      </w:r>
      <w:r>
        <w:rPr>
          <w:rFonts w:ascii="Arial" w:hAnsi="Arial" w:cs="Arial"/>
        </w:rPr>
        <w:t xml:space="preserve"> en </w:t>
      </w:r>
      <w:r w:rsidR="00291CE0">
        <w:rPr>
          <w:rFonts w:ascii="Arial" w:hAnsi="Arial" w:cs="Arial"/>
        </w:rPr>
        <w:t>el canal</w:t>
      </w:r>
      <w:r w:rsidRPr="00DF547C">
        <w:rPr>
          <w:rFonts w:ascii="Arial" w:hAnsi="Arial" w:cs="Arial"/>
        </w:rPr>
        <w:t>.</w:t>
      </w:r>
    </w:p>
    <w:p w14:paraId="7DF8164E" w14:textId="77777777" w:rsidR="00CE4115" w:rsidRDefault="00CE4115" w:rsidP="00CE4115">
      <w:pPr>
        <w:spacing w:after="0" w:line="240" w:lineRule="auto"/>
        <w:jc w:val="both"/>
        <w:rPr>
          <w:rFonts w:ascii="Arial" w:hAnsi="Arial" w:cs="Arial"/>
        </w:rPr>
      </w:pPr>
    </w:p>
    <w:p w14:paraId="317C9F7B" w14:textId="41654244" w:rsidR="00CE4115" w:rsidRDefault="00CE4115" w:rsidP="00CE411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E38B5">
        <w:rPr>
          <w:rFonts w:ascii="Arial" w:hAnsi="Arial" w:cs="Arial"/>
        </w:rPr>
        <w:t>Por último,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02439E">
        <w:rPr>
          <w:rFonts w:ascii="Arial" w:hAnsi="Arial" w:cs="Arial"/>
          <w:b/>
          <w:bCs/>
        </w:rPr>
        <w:t>BeMad</w:t>
      </w:r>
      <w:proofErr w:type="spellEnd"/>
      <w:r w:rsidRPr="007C7D78">
        <w:rPr>
          <w:rFonts w:ascii="Arial" w:hAnsi="Arial" w:cs="Arial"/>
        </w:rPr>
        <w:t>,</w:t>
      </w:r>
      <w:r w:rsidRPr="00024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canal de más que posee Mediaset España respecto a Atresmedia,</w:t>
      </w:r>
      <w:r w:rsidRPr="00024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finaliza</w:t>
      </w:r>
      <w:r w:rsidRPr="00024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mes</w:t>
      </w:r>
      <w:r w:rsidRPr="00024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un </w:t>
      </w:r>
      <w:r w:rsidRPr="00DF547C">
        <w:rPr>
          <w:rFonts w:ascii="Arial" w:hAnsi="Arial" w:cs="Arial"/>
          <w:b/>
          <w:bCs/>
        </w:rPr>
        <w:t>1,1% en total individuos</w:t>
      </w:r>
      <w:r>
        <w:rPr>
          <w:rFonts w:ascii="Arial" w:hAnsi="Arial" w:cs="Arial"/>
        </w:rPr>
        <w:t xml:space="preserve">, </w:t>
      </w:r>
      <w:r w:rsidR="00E136B8">
        <w:rPr>
          <w:rFonts w:ascii="Arial" w:hAnsi="Arial" w:cs="Arial"/>
        </w:rPr>
        <w:t>el dato más alto desde el inicio de sus emisiones</w:t>
      </w:r>
      <w:r>
        <w:rPr>
          <w:rFonts w:ascii="Arial" w:hAnsi="Arial" w:cs="Arial"/>
        </w:rPr>
        <w:t xml:space="preserve">, </w:t>
      </w:r>
      <w:r w:rsidR="00291CE0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un </w:t>
      </w:r>
      <w:r w:rsidRPr="00DF547C">
        <w:rPr>
          <w:rFonts w:ascii="Arial" w:hAnsi="Arial" w:cs="Arial"/>
          <w:b/>
          <w:bCs/>
        </w:rPr>
        <w:t xml:space="preserve">1% en </w:t>
      </w:r>
      <w:r w:rsidRPr="00DF547C">
        <w:rPr>
          <w:rFonts w:ascii="Arial" w:hAnsi="Arial" w:cs="Arial"/>
          <w:b/>
          <w:bCs/>
          <w:i/>
          <w:iCs/>
        </w:rPr>
        <w:t>target</w:t>
      </w:r>
      <w:r w:rsidRPr="00DF547C">
        <w:rPr>
          <w:rFonts w:ascii="Arial" w:hAnsi="Arial" w:cs="Arial"/>
          <w:b/>
          <w:bCs/>
        </w:rPr>
        <w:t xml:space="preserve"> comercial</w:t>
      </w:r>
      <w:r>
        <w:rPr>
          <w:rFonts w:ascii="Arial" w:hAnsi="Arial" w:cs="Arial"/>
        </w:rPr>
        <w:t xml:space="preserve"> y un </w:t>
      </w:r>
      <w:r w:rsidRPr="00DF547C">
        <w:rPr>
          <w:rFonts w:ascii="Arial" w:hAnsi="Arial" w:cs="Arial"/>
          <w:b/>
          <w:bCs/>
        </w:rPr>
        <w:t>1% en hombres de 16 a 44 años</w:t>
      </w:r>
      <w:r>
        <w:rPr>
          <w:rFonts w:ascii="Arial" w:hAnsi="Arial" w:cs="Arial"/>
        </w:rPr>
        <w:t>. El largometraje ‘Los profesionales’ (2</w:t>
      </w:r>
      <w:r w:rsidR="008C63D9">
        <w:rPr>
          <w:rFonts w:ascii="Arial" w:hAnsi="Arial" w:cs="Arial"/>
        </w:rPr>
        <w:t>,0</w:t>
      </w:r>
      <w:r>
        <w:rPr>
          <w:rFonts w:ascii="Arial" w:hAnsi="Arial" w:cs="Arial"/>
        </w:rPr>
        <w:t>% y 245.000) ha sido su contenido más seguido en enero.</w:t>
      </w:r>
    </w:p>
    <w:p w14:paraId="7DFEE01C" w14:textId="77777777" w:rsidR="00CE4115" w:rsidRDefault="00CE4115" w:rsidP="00CE41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bookmarkEnd w:id="0"/>
    <w:bookmarkEnd w:id="1"/>
    <w:sectPr w:rsidR="00CE4115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8"/>
  </w:num>
  <w:num w:numId="2" w16cid:durableId="148718554">
    <w:abstractNumId w:val="15"/>
  </w:num>
  <w:num w:numId="3" w16cid:durableId="597102782">
    <w:abstractNumId w:val="40"/>
  </w:num>
  <w:num w:numId="4" w16cid:durableId="572737546">
    <w:abstractNumId w:val="16"/>
  </w:num>
  <w:num w:numId="5" w16cid:durableId="1349675091">
    <w:abstractNumId w:val="33"/>
  </w:num>
  <w:num w:numId="6" w16cid:durableId="254828042">
    <w:abstractNumId w:val="37"/>
  </w:num>
  <w:num w:numId="7" w16cid:durableId="1241403950">
    <w:abstractNumId w:val="23"/>
  </w:num>
  <w:num w:numId="8" w16cid:durableId="253318866">
    <w:abstractNumId w:val="36"/>
  </w:num>
  <w:num w:numId="9" w16cid:durableId="268050148">
    <w:abstractNumId w:val="30"/>
  </w:num>
  <w:num w:numId="10" w16cid:durableId="63649955">
    <w:abstractNumId w:val="26"/>
  </w:num>
  <w:num w:numId="11" w16cid:durableId="601180437">
    <w:abstractNumId w:val="22"/>
  </w:num>
  <w:num w:numId="12" w16cid:durableId="650789039">
    <w:abstractNumId w:val="0"/>
  </w:num>
  <w:num w:numId="13" w16cid:durableId="271981191">
    <w:abstractNumId w:val="25"/>
  </w:num>
  <w:num w:numId="14" w16cid:durableId="2123717430">
    <w:abstractNumId w:val="27"/>
  </w:num>
  <w:num w:numId="15" w16cid:durableId="680086225">
    <w:abstractNumId w:val="24"/>
  </w:num>
  <w:num w:numId="16" w16cid:durableId="990215822">
    <w:abstractNumId w:val="38"/>
  </w:num>
  <w:num w:numId="17" w16cid:durableId="1247030109">
    <w:abstractNumId w:val="14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5"/>
  </w:num>
  <w:num w:numId="21" w16cid:durableId="114376079">
    <w:abstractNumId w:val="34"/>
  </w:num>
  <w:num w:numId="22" w16cid:durableId="1775050231">
    <w:abstractNumId w:val="32"/>
  </w:num>
  <w:num w:numId="23" w16cid:durableId="1482650856">
    <w:abstractNumId w:val="3"/>
  </w:num>
  <w:num w:numId="24" w16cid:durableId="643504326">
    <w:abstractNumId w:val="31"/>
  </w:num>
  <w:num w:numId="25" w16cid:durableId="172115330">
    <w:abstractNumId w:val="13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39"/>
  </w:num>
  <w:num w:numId="29" w16cid:durableId="458383590">
    <w:abstractNumId w:val="20"/>
  </w:num>
  <w:num w:numId="30" w16cid:durableId="185682437">
    <w:abstractNumId w:val="5"/>
  </w:num>
  <w:num w:numId="31" w16cid:durableId="1194077025">
    <w:abstractNumId w:val="29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1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19"/>
  </w:num>
  <w:num w:numId="40" w16cid:durableId="1104615560">
    <w:abstractNumId w:val="28"/>
  </w:num>
  <w:num w:numId="41" w16cid:durableId="176703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3185D"/>
    <w:rsid w:val="00034226"/>
    <w:rsid w:val="00035935"/>
    <w:rsid w:val="00037ACE"/>
    <w:rsid w:val="00041FC1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2E2B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11C8"/>
    <w:rsid w:val="001A293C"/>
    <w:rsid w:val="001A3A74"/>
    <w:rsid w:val="001A4D9A"/>
    <w:rsid w:val="001A6F3D"/>
    <w:rsid w:val="001B0D41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2DDD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4580"/>
    <w:rsid w:val="0028486E"/>
    <w:rsid w:val="00285658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825B4"/>
    <w:rsid w:val="00583AD0"/>
    <w:rsid w:val="00583B81"/>
    <w:rsid w:val="00584505"/>
    <w:rsid w:val="00586136"/>
    <w:rsid w:val="00586CD1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C2564"/>
    <w:rsid w:val="006C4D0B"/>
    <w:rsid w:val="006D353F"/>
    <w:rsid w:val="006D5AE3"/>
    <w:rsid w:val="006D75A3"/>
    <w:rsid w:val="006D75A9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729E"/>
    <w:rsid w:val="00720F35"/>
    <w:rsid w:val="00721AC0"/>
    <w:rsid w:val="007307B6"/>
    <w:rsid w:val="00730F33"/>
    <w:rsid w:val="00732B3A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682E"/>
    <w:rsid w:val="00756D0B"/>
    <w:rsid w:val="00760B82"/>
    <w:rsid w:val="007614DB"/>
    <w:rsid w:val="00762DC3"/>
    <w:rsid w:val="00764762"/>
    <w:rsid w:val="00764FB8"/>
    <w:rsid w:val="00770142"/>
    <w:rsid w:val="0077048C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D1644"/>
    <w:rsid w:val="007D3F87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07D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5A20"/>
    <w:rsid w:val="00911798"/>
    <w:rsid w:val="00912733"/>
    <w:rsid w:val="00914C60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3532"/>
    <w:rsid w:val="009346EA"/>
    <w:rsid w:val="00935CF9"/>
    <w:rsid w:val="00935FEB"/>
    <w:rsid w:val="0093600D"/>
    <w:rsid w:val="00937433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1823"/>
    <w:rsid w:val="009922C7"/>
    <w:rsid w:val="00993CD9"/>
    <w:rsid w:val="0099415F"/>
    <w:rsid w:val="00996310"/>
    <w:rsid w:val="009974D9"/>
    <w:rsid w:val="00997F0F"/>
    <w:rsid w:val="009A1A77"/>
    <w:rsid w:val="009A3028"/>
    <w:rsid w:val="009A5C28"/>
    <w:rsid w:val="009A5D76"/>
    <w:rsid w:val="009A7A1E"/>
    <w:rsid w:val="009B3EBF"/>
    <w:rsid w:val="009B54D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5C87"/>
    <w:rsid w:val="00A01153"/>
    <w:rsid w:val="00A04E65"/>
    <w:rsid w:val="00A0527F"/>
    <w:rsid w:val="00A05FA0"/>
    <w:rsid w:val="00A077C5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F2C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339D"/>
    <w:rsid w:val="00B233F5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B2F13"/>
    <w:rsid w:val="00BB5106"/>
    <w:rsid w:val="00BB63FE"/>
    <w:rsid w:val="00BB687E"/>
    <w:rsid w:val="00BB7D7C"/>
    <w:rsid w:val="00BC2DB0"/>
    <w:rsid w:val="00BC3DCF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2A08"/>
    <w:rsid w:val="00C4322E"/>
    <w:rsid w:val="00C45BFC"/>
    <w:rsid w:val="00C469F5"/>
    <w:rsid w:val="00C47B63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76FE7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4115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6B8"/>
    <w:rsid w:val="00E13F51"/>
    <w:rsid w:val="00E15390"/>
    <w:rsid w:val="00E15E54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506FB"/>
    <w:rsid w:val="00E50DE0"/>
    <w:rsid w:val="00E50E77"/>
    <w:rsid w:val="00E54B4D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0FCB"/>
    <w:rsid w:val="00FA2B3E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CA1"/>
    <w:rsid w:val="00FC252E"/>
    <w:rsid w:val="00FC4921"/>
    <w:rsid w:val="00FC4BC5"/>
    <w:rsid w:val="00FC567B"/>
    <w:rsid w:val="00FC61A0"/>
    <w:rsid w:val="00FC7A43"/>
    <w:rsid w:val="00FD2D7B"/>
    <w:rsid w:val="00FD72CC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1156</Words>
  <Characters>6361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2023-01-31T18:30:00Z</cp:lastPrinted>
  <dcterms:created xsi:type="dcterms:W3CDTF">2023-02-01T09:43:00Z</dcterms:created>
  <dcterms:modified xsi:type="dcterms:W3CDTF">2023-02-01T09:43:00Z</dcterms:modified>
</cp:coreProperties>
</file>