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D15AC52">
            <wp:simplePos x="0" y="0"/>
            <wp:positionH relativeFrom="page">
              <wp:posOffset>4108450</wp:posOffset>
            </wp:positionH>
            <wp:positionV relativeFrom="margin">
              <wp:posOffset>-327190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61B5" w14:textId="63809835" w:rsidR="007764E5" w:rsidRDefault="007764E5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C21F6" w14:textId="77777777" w:rsidR="00DC1216" w:rsidRDefault="00DC121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6944F015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7764E5">
        <w:rPr>
          <w:rFonts w:ascii="Arial" w:hAnsi="Arial" w:cs="Arial"/>
          <w:sz w:val="24"/>
          <w:szCs w:val="24"/>
        </w:rPr>
        <w:t>20</w:t>
      </w:r>
      <w:r w:rsidR="00A22016">
        <w:rPr>
          <w:rFonts w:ascii="Arial" w:hAnsi="Arial" w:cs="Arial"/>
          <w:sz w:val="24"/>
          <w:szCs w:val="24"/>
        </w:rPr>
        <w:t xml:space="preserve"> de enero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3B3C0B01" w:rsidR="00FF3ED2" w:rsidRPr="004468B1" w:rsidRDefault="007764E5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 xml:space="preserve">Mediaset España emitirá la Copa Mundial de Clubes </w:t>
      </w:r>
      <w:r w:rsidR="00533F94">
        <w:rPr>
          <w:rFonts w:ascii="Arial" w:eastAsia="Yu Gothic" w:hAnsi="Arial" w:cs="Arial"/>
          <w:color w:val="002C5F"/>
          <w:sz w:val="44"/>
          <w:szCs w:val="44"/>
        </w:rPr>
        <w:t>2022</w:t>
      </w:r>
      <w:r w:rsidR="003A7395">
        <w:rPr>
          <w:rFonts w:ascii="Arial" w:eastAsia="Yu Gothic" w:hAnsi="Arial" w:cs="Arial"/>
          <w:color w:val="002C5F"/>
          <w:sz w:val="44"/>
          <w:szCs w:val="44"/>
        </w:rPr>
        <w:t xml:space="preserve"> con la participación del Real Madrid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4CD187D2" w14:textId="77777777" w:rsidR="00F9796E" w:rsidRDefault="00F9796E" w:rsidP="006E2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D54630D" w14:textId="58121219" w:rsidR="00F9796E" w:rsidRDefault="00F9796E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El equipo blanco debuta en el torneo el miércoles 8 de febrero en la primera semifinal, que emitirá Telecinco</w:t>
      </w:r>
      <w:r w:rsidR="00393D08">
        <w:rPr>
          <w:rFonts w:ascii="Arial" w:eastAsia="Calibri" w:hAnsi="Arial" w:cs="Arial"/>
          <w:b/>
          <w:sz w:val="24"/>
          <w:szCs w:val="24"/>
        </w:rPr>
        <w:t>.</w:t>
      </w:r>
    </w:p>
    <w:p w14:paraId="4E2CB625" w14:textId="77777777" w:rsidR="00F9796E" w:rsidRDefault="00F9796E" w:rsidP="00F9796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905FA5" w14:textId="08D41FB8" w:rsidR="00167007" w:rsidRDefault="00167007" w:rsidP="006E2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El </w:t>
      </w:r>
      <w:r w:rsidR="006E2B25">
        <w:rPr>
          <w:rFonts w:ascii="Arial" w:eastAsia="Calibri" w:hAnsi="Arial" w:cs="Arial"/>
          <w:b/>
          <w:sz w:val="24"/>
          <w:szCs w:val="24"/>
        </w:rPr>
        <w:t xml:space="preserve">vigente campeón de Europa, los campeones </w:t>
      </w:r>
      <w:r w:rsidR="00BC12EC">
        <w:rPr>
          <w:rFonts w:ascii="Arial" w:eastAsia="Calibri" w:hAnsi="Arial" w:cs="Arial"/>
          <w:b/>
          <w:sz w:val="24"/>
          <w:szCs w:val="24"/>
        </w:rPr>
        <w:t>continentales</w:t>
      </w:r>
      <w:r w:rsidR="006E2B25">
        <w:rPr>
          <w:rFonts w:ascii="Arial" w:eastAsia="Calibri" w:hAnsi="Arial" w:cs="Arial"/>
          <w:b/>
          <w:sz w:val="24"/>
          <w:szCs w:val="24"/>
        </w:rPr>
        <w:t xml:space="preserve"> y un equipo del país anfitrión (Marruecos) disputarán este torneo que podrá verse gratis y en abierto en Mitele entre el 1 y el 11 de febrero, </w:t>
      </w:r>
      <w:r w:rsidR="006E2B25" w:rsidRPr="0054243B">
        <w:rPr>
          <w:rFonts w:ascii="Arial" w:eastAsia="Calibri" w:hAnsi="Arial" w:cs="Arial"/>
          <w:b/>
          <w:sz w:val="24"/>
          <w:szCs w:val="24"/>
        </w:rPr>
        <w:t xml:space="preserve">con la cobertura del equipo de narradores y comentaristas de Mediaset </w:t>
      </w:r>
      <w:r w:rsidR="006E2B25">
        <w:rPr>
          <w:rFonts w:ascii="Arial" w:eastAsia="Calibri" w:hAnsi="Arial" w:cs="Arial"/>
          <w:b/>
          <w:sz w:val="24"/>
          <w:szCs w:val="24"/>
        </w:rPr>
        <w:t>España</w:t>
      </w:r>
      <w:r w:rsidR="006E2B25" w:rsidRPr="0054243B">
        <w:rPr>
          <w:rFonts w:ascii="Arial" w:eastAsia="Calibri" w:hAnsi="Arial" w:cs="Arial"/>
          <w:b/>
          <w:sz w:val="24"/>
          <w:szCs w:val="24"/>
        </w:rPr>
        <w:t>.</w:t>
      </w:r>
    </w:p>
    <w:p w14:paraId="65CB32EF" w14:textId="21B1F469" w:rsidR="00DE3B4B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69FCF50D" w14:textId="4F8DEFAD" w:rsidR="00BC12EC" w:rsidRDefault="00533F9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Mediaset España y la FIFA han firmado un acuerdo para la emisión de </w:t>
      </w:r>
      <w:r w:rsidRPr="0008390C">
        <w:rPr>
          <w:rFonts w:ascii="Arial" w:eastAsia="Calibri" w:hAnsi="Arial" w:cs="Arial"/>
          <w:sz w:val="24"/>
          <w:szCs w:val="24"/>
        </w:rPr>
        <w:t>la</w:t>
      </w:r>
      <w:r w:rsidRPr="0008390C">
        <w:rPr>
          <w:rFonts w:ascii="Arial" w:eastAsia="Calibri" w:hAnsi="Arial" w:cs="Arial"/>
          <w:b/>
          <w:bCs/>
          <w:sz w:val="24"/>
          <w:szCs w:val="24"/>
        </w:rPr>
        <w:t xml:space="preserve"> Copa Mundial de Clubes 2022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BC12EC">
        <w:rPr>
          <w:rFonts w:ascii="Arial" w:eastAsia="Calibri" w:hAnsi="Arial" w:cs="Arial"/>
          <w:sz w:val="24"/>
          <w:szCs w:val="24"/>
        </w:rPr>
        <w:t xml:space="preserve">torneo internacional </w:t>
      </w:r>
      <w:r w:rsidR="003A7395">
        <w:rPr>
          <w:rFonts w:ascii="Arial" w:eastAsia="Calibri" w:hAnsi="Arial" w:cs="Arial"/>
          <w:sz w:val="24"/>
          <w:szCs w:val="24"/>
        </w:rPr>
        <w:t xml:space="preserve">que </w:t>
      </w:r>
      <w:r w:rsidR="003A7395" w:rsidRPr="0008390C">
        <w:rPr>
          <w:rFonts w:ascii="Arial" w:eastAsia="Calibri" w:hAnsi="Arial" w:cs="Arial"/>
          <w:b/>
          <w:bCs/>
          <w:sz w:val="24"/>
          <w:szCs w:val="24"/>
        </w:rPr>
        <w:t>jugará el Real Madrid</w:t>
      </w:r>
      <w:r w:rsidR="003A7395">
        <w:rPr>
          <w:rFonts w:ascii="Arial" w:eastAsia="Calibri" w:hAnsi="Arial" w:cs="Arial"/>
          <w:sz w:val="24"/>
          <w:szCs w:val="24"/>
        </w:rPr>
        <w:t xml:space="preserve"> como campeón de </w:t>
      </w:r>
      <w:r w:rsidR="0008390C">
        <w:rPr>
          <w:rFonts w:ascii="Arial" w:eastAsia="Calibri" w:hAnsi="Arial" w:cs="Arial"/>
          <w:sz w:val="24"/>
          <w:szCs w:val="24"/>
        </w:rPr>
        <w:t>la UEFA Champions League</w:t>
      </w:r>
      <w:r w:rsidR="003A7395">
        <w:rPr>
          <w:rFonts w:ascii="Arial" w:eastAsia="Calibri" w:hAnsi="Arial" w:cs="Arial"/>
          <w:sz w:val="24"/>
          <w:szCs w:val="24"/>
        </w:rPr>
        <w:t xml:space="preserve">, junto a </w:t>
      </w:r>
      <w:r w:rsidR="00BC12EC" w:rsidRPr="00BC12EC">
        <w:rPr>
          <w:rFonts w:ascii="Arial" w:eastAsia="Calibri" w:hAnsi="Arial" w:cs="Arial"/>
          <w:sz w:val="24"/>
          <w:szCs w:val="24"/>
        </w:rPr>
        <w:t xml:space="preserve">los </w:t>
      </w:r>
      <w:r w:rsidR="00BC12EC" w:rsidRPr="0008390C">
        <w:rPr>
          <w:rFonts w:ascii="Arial" w:eastAsia="Calibri" w:hAnsi="Arial" w:cs="Arial"/>
          <w:b/>
          <w:bCs/>
          <w:sz w:val="24"/>
          <w:szCs w:val="24"/>
        </w:rPr>
        <w:t>campeones de la máxima competición de clubes de cada confederación</w:t>
      </w:r>
      <w:r w:rsidR="00BC12EC" w:rsidRPr="00BC12EC">
        <w:rPr>
          <w:rFonts w:ascii="Arial" w:eastAsia="Calibri" w:hAnsi="Arial" w:cs="Arial"/>
          <w:sz w:val="24"/>
          <w:szCs w:val="24"/>
        </w:rPr>
        <w:t xml:space="preserve"> y </w:t>
      </w:r>
      <w:r w:rsidR="00BC12EC" w:rsidRPr="0008390C">
        <w:rPr>
          <w:rFonts w:ascii="Arial" w:eastAsia="Calibri" w:hAnsi="Arial" w:cs="Arial"/>
          <w:b/>
          <w:bCs/>
          <w:sz w:val="24"/>
          <w:szCs w:val="24"/>
        </w:rPr>
        <w:t>un representante del país anfitrión</w:t>
      </w:r>
      <w:r w:rsidR="00BC12EC">
        <w:rPr>
          <w:rFonts w:ascii="Arial" w:eastAsia="Calibri" w:hAnsi="Arial" w:cs="Arial"/>
          <w:sz w:val="24"/>
          <w:szCs w:val="24"/>
        </w:rPr>
        <w:t xml:space="preserve">, que en esta ocasión </w:t>
      </w:r>
      <w:r w:rsidR="0008390C">
        <w:rPr>
          <w:rFonts w:ascii="Arial" w:eastAsia="Calibri" w:hAnsi="Arial" w:cs="Arial"/>
          <w:sz w:val="24"/>
          <w:szCs w:val="24"/>
        </w:rPr>
        <w:t>es</w:t>
      </w:r>
      <w:r w:rsidR="00BC12EC">
        <w:rPr>
          <w:rFonts w:ascii="Arial" w:eastAsia="Calibri" w:hAnsi="Arial" w:cs="Arial"/>
          <w:sz w:val="24"/>
          <w:szCs w:val="24"/>
        </w:rPr>
        <w:t xml:space="preserve"> </w:t>
      </w:r>
      <w:r w:rsidR="00BC12EC" w:rsidRPr="0008390C">
        <w:rPr>
          <w:rFonts w:ascii="Arial" w:eastAsia="Calibri" w:hAnsi="Arial" w:cs="Arial"/>
          <w:b/>
          <w:bCs/>
          <w:sz w:val="24"/>
          <w:szCs w:val="24"/>
        </w:rPr>
        <w:t>Marruecos</w:t>
      </w:r>
      <w:r w:rsidR="00BC12EC" w:rsidRPr="00BC12EC">
        <w:rPr>
          <w:rFonts w:ascii="Arial" w:eastAsia="Calibri" w:hAnsi="Arial" w:cs="Arial"/>
          <w:sz w:val="24"/>
          <w:szCs w:val="24"/>
        </w:rPr>
        <w:t>.</w:t>
      </w:r>
    </w:p>
    <w:p w14:paraId="6639541E" w14:textId="77777777" w:rsidR="00BC12EC" w:rsidRDefault="00BC12E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191072" w14:textId="4B43CBAE" w:rsidR="00BC12EC" w:rsidRDefault="00BC12E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Tras </w:t>
      </w:r>
      <w:r w:rsidR="00393D08">
        <w:rPr>
          <w:rFonts w:ascii="Arial" w:eastAsia="Calibri" w:hAnsi="Arial" w:cs="Arial"/>
          <w:sz w:val="24"/>
          <w:szCs w:val="24"/>
        </w:rPr>
        <w:t>el</w:t>
      </w:r>
      <w:r>
        <w:rPr>
          <w:rFonts w:ascii="Arial" w:eastAsia="Calibri" w:hAnsi="Arial" w:cs="Arial"/>
          <w:sz w:val="24"/>
          <w:szCs w:val="24"/>
        </w:rPr>
        <w:t xml:space="preserve"> retraso </w:t>
      </w:r>
      <w:r w:rsidR="00393D08">
        <w:rPr>
          <w:rFonts w:ascii="Arial" w:eastAsia="Calibri" w:hAnsi="Arial" w:cs="Arial"/>
          <w:sz w:val="24"/>
          <w:szCs w:val="24"/>
        </w:rPr>
        <w:t xml:space="preserve">en </w:t>
      </w:r>
      <w:r>
        <w:rPr>
          <w:rFonts w:ascii="Arial" w:eastAsia="Calibri" w:hAnsi="Arial" w:cs="Arial"/>
          <w:sz w:val="24"/>
          <w:szCs w:val="24"/>
        </w:rPr>
        <w:t>el calendario</w:t>
      </w:r>
      <w:r w:rsidR="00393D08">
        <w:rPr>
          <w:rFonts w:ascii="Arial" w:eastAsia="Calibri" w:hAnsi="Arial" w:cs="Arial"/>
          <w:sz w:val="24"/>
          <w:szCs w:val="24"/>
        </w:rPr>
        <w:t xml:space="preserve"> de esta competición</w:t>
      </w:r>
      <w:r>
        <w:rPr>
          <w:rFonts w:ascii="Arial" w:eastAsia="Calibri" w:hAnsi="Arial" w:cs="Arial"/>
          <w:sz w:val="24"/>
          <w:szCs w:val="24"/>
        </w:rPr>
        <w:t xml:space="preserve"> por su coincidencia con el Mundial de Catar, </w:t>
      </w:r>
      <w:r w:rsidR="00393D08">
        <w:rPr>
          <w:rFonts w:ascii="Arial" w:eastAsia="Calibri" w:hAnsi="Arial" w:cs="Arial"/>
          <w:sz w:val="24"/>
          <w:szCs w:val="24"/>
        </w:rPr>
        <w:t xml:space="preserve">los encuentros </w:t>
      </w:r>
      <w:r w:rsidR="00F9796E" w:rsidRPr="00657563">
        <w:rPr>
          <w:rFonts w:ascii="Arial" w:eastAsia="Calibri" w:hAnsi="Arial" w:cs="Arial"/>
          <w:b/>
          <w:bCs/>
          <w:sz w:val="24"/>
          <w:szCs w:val="24"/>
        </w:rPr>
        <w:t xml:space="preserve">de los partidos que dispute el </w:t>
      </w:r>
      <w:r w:rsidR="00393D08">
        <w:rPr>
          <w:rFonts w:ascii="Arial" w:eastAsia="Calibri" w:hAnsi="Arial" w:cs="Arial"/>
          <w:b/>
          <w:bCs/>
          <w:sz w:val="24"/>
          <w:szCs w:val="24"/>
        </w:rPr>
        <w:t xml:space="preserve">Real </w:t>
      </w:r>
      <w:r w:rsidR="00F9796E" w:rsidRPr="00657563">
        <w:rPr>
          <w:rFonts w:ascii="Arial" w:eastAsia="Calibri" w:hAnsi="Arial" w:cs="Arial"/>
          <w:b/>
          <w:bCs/>
          <w:sz w:val="24"/>
          <w:szCs w:val="24"/>
        </w:rPr>
        <w:t>Madrid</w:t>
      </w:r>
      <w:r w:rsidR="00F9796E">
        <w:rPr>
          <w:rFonts w:ascii="Arial" w:eastAsia="Calibri" w:hAnsi="Arial" w:cs="Arial"/>
          <w:sz w:val="24"/>
          <w:szCs w:val="24"/>
        </w:rPr>
        <w:t xml:space="preserve"> </w:t>
      </w:r>
      <w:r w:rsidR="00393D08">
        <w:rPr>
          <w:rFonts w:ascii="Arial" w:eastAsia="Calibri" w:hAnsi="Arial" w:cs="Arial"/>
          <w:sz w:val="24"/>
          <w:szCs w:val="24"/>
        </w:rPr>
        <w:t xml:space="preserve">se ofrecerán </w:t>
      </w:r>
      <w:r w:rsidR="00393D08" w:rsidRPr="00393D08">
        <w:rPr>
          <w:rFonts w:ascii="Arial" w:eastAsia="Calibri" w:hAnsi="Arial" w:cs="Arial"/>
          <w:b/>
          <w:bCs/>
          <w:sz w:val="24"/>
          <w:szCs w:val="24"/>
        </w:rPr>
        <w:t>en Telecinco</w:t>
      </w:r>
      <w:r w:rsidR="00393D08">
        <w:rPr>
          <w:rFonts w:ascii="Arial" w:eastAsia="Calibri" w:hAnsi="Arial" w:cs="Arial"/>
          <w:sz w:val="24"/>
          <w:szCs w:val="24"/>
        </w:rPr>
        <w:t xml:space="preserve"> </w:t>
      </w:r>
      <w:r w:rsidR="00F9796E">
        <w:rPr>
          <w:rFonts w:ascii="Arial" w:eastAsia="Calibri" w:hAnsi="Arial" w:cs="Arial"/>
          <w:sz w:val="24"/>
          <w:szCs w:val="24"/>
        </w:rPr>
        <w:t xml:space="preserve">y </w:t>
      </w:r>
      <w:r w:rsidR="00F9796E" w:rsidRPr="00657563">
        <w:rPr>
          <w:rFonts w:ascii="Arial" w:eastAsia="Calibri" w:hAnsi="Arial" w:cs="Arial"/>
          <w:b/>
          <w:bCs/>
          <w:sz w:val="24"/>
          <w:szCs w:val="24"/>
        </w:rPr>
        <w:t xml:space="preserve">todos los restantes en </w:t>
      </w:r>
      <w:r w:rsidRPr="00657563">
        <w:rPr>
          <w:rFonts w:ascii="Arial" w:eastAsia="Calibri" w:hAnsi="Arial" w:cs="Arial"/>
          <w:b/>
          <w:bCs/>
          <w:sz w:val="24"/>
          <w:szCs w:val="24"/>
        </w:rPr>
        <w:t>Mitele</w:t>
      </w:r>
      <w:r>
        <w:rPr>
          <w:rFonts w:ascii="Arial" w:eastAsia="Calibri" w:hAnsi="Arial" w:cs="Arial"/>
          <w:sz w:val="24"/>
          <w:szCs w:val="24"/>
        </w:rPr>
        <w:t xml:space="preserve">, con </w:t>
      </w:r>
      <w:r w:rsidRPr="0008390C">
        <w:rPr>
          <w:rFonts w:ascii="Arial" w:eastAsia="Calibri" w:hAnsi="Arial" w:cs="Arial"/>
          <w:b/>
          <w:bCs/>
          <w:sz w:val="24"/>
          <w:szCs w:val="24"/>
        </w:rPr>
        <w:t>la narración y los comentarios del equipo de Deportes de Mediaset España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D7AF775" w14:textId="7B8D9329" w:rsidR="00BC12EC" w:rsidRDefault="00BC12E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9F9FB6" w14:textId="5C04FD20" w:rsidR="003A7395" w:rsidRPr="003A7395" w:rsidRDefault="00E32A40" w:rsidP="00DC1216">
      <w:pPr>
        <w:tabs>
          <w:tab w:val="num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="003A7395" w:rsidRPr="003A7395">
        <w:rPr>
          <w:rFonts w:ascii="Arial" w:eastAsia="Calibri" w:hAnsi="Arial" w:cs="Arial"/>
          <w:b/>
          <w:bCs/>
          <w:sz w:val="24"/>
          <w:szCs w:val="24"/>
        </w:rPr>
        <w:t>Flamengo</w:t>
      </w:r>
      <w:r w:rsidR="0008390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A7395" w:rsidRPr="003A7395">
        <w:rPr>
          <w:rFonts w:ascii="Arial" w:eastAsia="Calibri" w:hAnsi="Arial" w:cs="Arial"/>
          <w:sz w:val="24"/>
          <w:szCs w:val="24"/>
        </w:rPr>
        <w:t>(Brasil)</w:t>
      </w:r>
      <w:r w:rsidR="0008390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el </w:t>
      </w:r>
      <w:r w:rsidRPr="0008390C">
        <w:rPr>
          <w:rFonts w:ascii="Arial" w:eastAsia="Calibri" w:hAnsi="Arial" w:cs="Arial"/>
          <w:b/>
          <w:bCs/>
          <w:sz w:val="24"/>
          <w:szCs w:val="24"/>
        </w:rPr>
        <w:t>Seattle Sounders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Calibri" w:hAnsi="Arial" w:cs="Arial"/>
          <w:sz w:val="24"/>
          <w:szCs w:val="24"/>
        </w:rPr>
        <w:t>EE</w:t>
      </w:r>
      <w:r w:rsidR="0047525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UU</w:t>
      </w:r>
      <w:r w:rsidR="00475258">
        <w:rPr>
          <w:rFonts w:ascii="Arial" w:eastAsia="Calibri" w:hAnsi="Arial" w:cs="Arial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), el </w:t>
      </w:r>
      <w:r w:rsidR="003A7395" w:rsidRPr="003A7395">
        <w:rPr>
          <w:rFonts w:ascii="Arial" w:eastAsia="Calibri" w:hAnsi="Arial" w:cs="Arial"/>
          <w:b/>
          <w:bCs/>
          <w:sz w:val="24"/>
          <w:szCs w:val="24"/>
        </w:rPr>
        <w:t>Al-Hilal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7395" w:rsidRPr="003A7395">
        <w:rPr>
          <w:rFonts w:ascii="Arial" w:eastAsia="Calibri" w:hAnsi="Arial" w:cs="Arial"/>
          <w:sz w:val="24"/>
          <w:szCs w:val="24"/>
        </w:rPr>
        <w:t>(Arabia Saudí</w:t>
      </w:r>
      <w:r w:rsidR="00A841F2">
        <w:rPr>
          <w:rFonts w:ascii="Arial" w:eastAsia="Calibri" w:hAnsi="Arial" w:cs="Arial"/>
          <w:sz w:val="24"/>
          <w:szCs w:val="24"/>
        </w:rPr>
        <w:t xml:space="preserve">), </w:t>
      </w:r>
      <w:r>
        <w:rPr>
          <w:rFonts w:ascii="Arial" w:eastAsia="Calibri" w:hAnsi="Arial" w:cs="Arial"/>
          <w:sz w:val="24"/>
          <w:szCs w:val="24"/>
        </w:rPr>
        <w:t xml:space="preserve">el </w:t>
      </w:r>
      <w:r w:rsidR="003A7395" w:rsidRPr="003A7395">
        <w:rPr>
          <w:rFonts w:ascii="Arial" w:eastAsia="Calibri" w:hAnsi="Arial" w:cs="Arial"/>
          <w:b/>
          <w:bCs/>
          <w:sz w:val="24"/>
          <w:szCs w:val="24"/>
        </w:rPr>
        <w:t>Al-Ahly</w:t>
      </w:r>
      <w:r w:rsidR="00A841F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841F2" w:rsidRPr="00A841F2">
        <w:rPr>
          <w:rFonts w:ascii="Arial" w:eastAsia="Calibri" w:hAnsi="Arial" w:cs="Arial"/>
          <w:sz w:val="24"/>
          <w:szCs w:val="24"/>
        </w:rPr>
        <w:t>(Egipto)</w:t>
      </w:r>
      <w:r w:rsidR="003A7395" w:rsidRPr="003A7395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el </w:t>
      </w:r>
      <w:r w:rsidR="003A7395" w:rsidRPr="003A7395">
        <w:rPr>
          <w:rFonts w:ascii="Arial" w:eastAsia="Calibri" w:hAnsi="Arial" w:cs="Arial"/>
          <w:b/>
          <w:bCs/>
          <w:sz w:val="24"/>
          <w:szCs w:val="24"/>
        </w:rPr>
        <w:t>Auckland City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7395" w:rsidRPr="003A7395">
        <w:rPr>
          <w:rFonts w:ascii="Arial" w:eastAsia="Calibri" w:hAnsi="Arial" w:cs="Arial"/>
          <w:sz w:val="24"/>
          <w:szCs w:val="24"/>
        </w:rPr>
        <w:t>(Nueva Zelanda)</w:t>
      </w:r>
      <w:r w:rsidR="00A841F2">
        <w:rPr>
          <w:rFonts w:ascii="Arial" w:eastAsia="Calibri" w:hAnsi="Arial" w:cs="Arial"/>
          <w:sz w:val="24"/>
          <w:szCs w:val="24"/>
        </w:rPr>
        <w:t xml:space="preserve"> y el </w:t>
      </w:r>
      <w:r w:rsidR="00A841F2" w:rsidRPr="003A7395">
        <w:rPr>
          <w:rFonts w:ascii="Arial" w:eastAsia="Calibri" w:hAnsi="Arial" w:cs="Arial"/>
          <w:b/>
          <w:bCs/>
          <w:sz w:val="24"/>
          <w:szCs w:val="24"/>
        </w:rPr>
        <w:t>Wydad Casablanca</w:t>
      </w:r>
      <w:r w:rsidR="00A841F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841F2">
        <w:rPr>
          <w:rFonts w:ascii="Arial" w:eastAsia="Calibri" w:hAnsi="Arial" w:cs="Arial"/>
          <w:sz w:val="24"/>
          <w:szCs w:val="24"/>
        </w:rPr>
        <w:t xml:space="preserve">como representante del país que acoge el torneo, </w:t>
      </w:r>
      <w:r>
        <w:rPr>
          <w:rFonts w:ascii="Arial" w:eastAsia="Calibri" w:hAnsi="Arial" w:cs="Arial"/>
          <w:sz w:val="24"/>
          <w:szCs w:val="24"/>
        </w:rPr>
        <w:t xml:space="preserve">serán los equipos que jugarán esta competición junto al conjunto </w:t>
      </w:r>
      <w:r w:rsidR="00A841F2">
        <w:rPr>
          <w:rFonts w:ascii="Arial" w:eastAsia="Calibri" w:hAnsi="Arial" w:cs="Arial"/>
          <w:sz w:val="24"/>
          <w:szCs w:val="24"/>
        </w:rPr>
        <w:t>español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03A37C2" w14:textId="77777777" w:rsidR="00BC12EC" w:rsidRDefault="00BC12E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C65DB0" w14:textId="18AA6636" w:rsidR="00BC12EC" w:rsidRDefault="00E32A40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Pr="0008390C">
        <w:rPr>
          <w:rFonts w:ascii="Arial" w:eastAsia="Calibri" w:hAnsi="Arial" w:cs="Arial"/>
          <w:b/>
          <w:bCs/>
          <w:sz w:val="24"/>
          <w:szCs w:val="24"/>
        </w:rPr>
        <w:t>1 de febrero</w:t>
      </w:r>
      <w:r>
        <w:rPr>
          <w:rFonts w:ascii="Arial" w:eastAsia="Calibri" w:hAnsi="Arial" w:cs="Arial"/>
          <w:sz w:val="24"/>
          <w:szCs w:val="24"/>
        </w:rPr>
        <w:t>, A</w:t>
      </w:r>
      <w:r w:rsidRPr="00E32A40">
        <w:rPr>
          <w:rFonts w:ascii="Arial" w:eastAsia="Calibri" w:hAnsi="Arial" w:cs="Arial"/>
          <w:sz w:val="24"/>
          <w:szCs w:val="24"/>
        </w:rPr>
        <w:t xml:space="preserve">l Ahly y Auckland City se </w:t>
      </w:r>
      <w:r>
        <w:rPr>
          <w:rFonts w:ascii="Arial" w:eastAsia="Calibri" w:hAnsi="Arial" w:cs="Arial"/>
          <w:sz w:val="24"/>
          <w:szCs w:val="24"/>
        </w:rPr>
        <w:t>jugarán el pase a la segunda</w:t>
      </w:r>
      <w:r w:rsidR="0008390C">
        <w:rPr>
          <w:rFonts w:ascii="Arial" w:eastAsia="Calibri" w:hAnsi="Arial" w:cs="Arial"/>
          <w:sz w:val="24"/>
          <w:szCs w:val="24"/>
        </w:rPr>
        <w:t xml:space="preserve"> ronda</w:t>
      </w:r>
      <w:r>
        <w:rPr>
          <w:rFonts w:ascii="Arial" w:eastAsia="Calibri" w:hAnsi="Arial" w:cs="Arial"/>
          <w:sz w:val="24"/>
          <w:szCs w:val="24"/>
        </w:rPr>
        <w:t xml:space="preserve">, que se disputará </w:t>
      </w:r>
      <w:r w:rsidR="00DC1216">
        <w:rPr>
          <w:rFonts w:ascii="Arial" w:eastAsia="Calibri" w:hAnsi="Arial" w:cs="Arial"/>
          <w:sz w:val="24"/>
          <w:szCs w:val="24"/>
        </w:rPr>
        <w:t xml:space="preserve">a continuación en dos encuentros entre el ganador de este partido y </w:t>
      </w:r>
      <w:r w:rsidR="00A841F2">
        <w:rPr>
          <w:rFonts w:ascii="Arial" w:eastAsia="Calibri" w:hAnsi="Arial" w:cs="Arial"/>
          <w:sz w:val="24"/>
          <w:szCs w:val="24"/>
        </w:rPr>
        <w:t xml:space="preserve">el </w:t>
      </w:r>
      <w:r w:rsidR="00DC1216">
        <w:rPr>
          <w:rFonts w:ascii="Arial" w:eastAsia="Calibri" w:hAnsi="Arial" w:cs="Arial"/>
          <w:sz w:val="24"/>
          <w:szCs w:val="24"/>
        </w:rPr>
        <w:t>Seattle Sounders (</w:t>
      </w:r>
      <w:r w:rsidR="0008390C">
        <w:rPr>
          <w:rFonts w:ascii="Arial" w:eastAsia="Calibri" w:hAnsi="Arial" w:cs="Arial"/>
          <w:b/>
          <w:bCs/>
          <w:sz w:val="24"/>
          <w:szCs w:val="24"/>
        </w:rPr>
        <w:t>sábado 4 de febrero</w:t>
      </w:r>
      <w:r w:rsidR="00DC1216">
        <w:rPr>
          <w:rFonts w:ascii="Arial" w:eastAsia="Calibri" w:hAnsi="Arial" w:cs="Arial"/>
          <w:sz w:val="24"/>
          <w:szCs w:val="24"/>
        </w:rPr>
        <w:t>) y entre el Wydad y el Al-Hilal</w:t>
      </w:r>
      <w:r w:rsidR="0008390C">
        <w:rPr>
          <w:rFonts w:ascii="Arial" w:eastAsia="Calibri" w:hAnsi="Arial" w:cs="Arial"/>
          <w:sz w:val="24"/>
          <w:szCs w:val="24"/>
        </w:rPr>
        <w:t xml:space="preserve"> (</w:t>
      </w:r>
      <w:r w:rsidR="0008390C" w:rsidRPr="0008390C">
        <w:rPr>
          <w:rFonts w:ascii="Arial" w:eastAsia="Calibri" w:hAnsi="Arial" w:cs="Arial"/>
          <w:b/>
          <w:bCs/>
          <w:sz w:val="24"/>
          <w:szCs w:val="24"/>
        </w:rPr>
        <w:t>viernes 3</w:t>
      </w:r>
      <w:r w:rsidR="0008390C">
        <w:rPr>
          <w:rFonts w:ascii="Arial" w:eastAsia="Calibri" w:hAnsi="Arial" w:cs="Arial"/>
          <w:b/>
          <w:bCs/>
          <w:sz w:val="24"/>
          <w:szCs w:val="24"/>
        </w:rPr>
        <w:t xml:space="preserve"> de febrero</w:t>
      </w:r>
      <w:r w:rsidR="0008390C">
        <w:rPr>
          <w:rFonts w:ascii="Arial" w:eastAsia="Calibri" w:hAnsi="Arial" w:cs="Arial"/>
          <w:sz w:val="24"/>
          <w:szCs w:val="24"/>
        </w:rPr>
        <w:t>)</w:t>
      </w:r>
      <w:r w:rsidR="00DC1216">
        <w:rPr>
          <w:rFonts w:ascii="Arial" w:eastAsia="Calibri" w:hAnsi="Arial" w:cs="Arial"/>
          <w:sz w:val="24"/>
          <w:szCs w:val="24"/>
        </w:rPr>
        <w:t xml:space="preserve">. Los </w:t>
      </w:r>
      <w:r w:rsidRPr="00E32A40">
        <w:rPr>
          <w:rFonts w:ascii="Arial" w:eastAsia="Calibri" w:hAnsi="Arial" w:cs="Arial"/>
          <w:sz w:val="24"/>
          <w:szCs w:val="24"/>
        </w:rPr>
        <w:t xml:space="preserve">vencedores de </w:t>
      </w:r>
      <w:r w:rsidR="00DC1216">
        <w:rPr>
          <w:rFonts w:ascii="Arial" w:eastAsia="Calibri" w:hAnsi="Arial" w:cs="Arial"/>
          <w:sz w:val="24"/>
          <w:szCs w:val="24"/>
        </w:rPr>
        <w:t>estas dos eliminatorias pasarán a semifinales para enfrentarse al Flamengo (</w:t>
      </w:r>
      <w:r w:rsidR="00DC1216" w:rsidRPr="0008390C">
        <w:rPr>
          <w:rFonts w:ascii="Arial" w:eastAsia="Calibri" w:hAnsi="Arial" w:cs="Arial"/>
          <w:b/>
          <w:bCs/>
          <w:sz w:val="24"/>
          <w:szCs w:val="24"/>
        </w:rPr>
        <w:t>7 de febrero</w:t>
      </w:r>
      <w:r w:rsidR="00DC1216">
        <w:rPr>
          <w:rFonts w:ascii="Arial" w:eastAsia="Calibri" w:hAnsi="Arial" w:cs="Arial"/>
          <w:sz w:val="24"/>
          <w:szCs w:val="24"/>
        </w:rPr>
        <w:t xml:space="preserve">) y al </w:t>
      </w:r>
      <w:r w:rsidR="00DC1216" w:rsidRPr="0008390C">
        <w:rPr>
          <w:rFonts w:ascii="Arial" w:eastAsia="Calibri" w:hAnsi="Arial" w:cs="Arial"/>
          <w:b/>
          <w:bCs/>
          <w:sz w:val="24"/>
          <w:szCs w:val="24"/>
        </w:rPr>
        <w:t>Real Madrid</w:t>
      </w:r>
      <w:r w:rsidR="00DC1216">
        <w:rPr>
          <w:rFonts w:ascii="Arial" w:eastAsia="Calibri" w:hAnsi="Arial" w:cs="Arial"/>
          <w:sz w:val="24"/>
          <w:szCs w:val="24"/>
        </w:rPr>
        <w:t xml:space="preserve"> (8 de febrero)</w:t>
      </w:r>
      <w:r w:rsidRPr="00E32A40">
        <w:rPr>
          <w:rFonts w:ascii="Arial" w:eastAsia="Calibri" w:hAnsi="Arial" w:cs="Arial"/>
          <w:sz w:val="24"/>
          <w:szCs w:val="24"/>
        </w:rPr>
        <w:t>.</w:t>
      </w:r>
      <w:r w:rsidR="00DC1216">
        <w:rPr>
          <w:rFonts w:ascii="Arial" w:eastAsia="Calibri" w:hAnsi="Arial" w:cs="Arial"/>
          <w:sz w:val="24"/>
          <w:szCs w:val="24"/>
        </w:rPr>
        <w:t xml:space="preserve"> El partido por el </w:t>
      </w:r>
      <w:r w:rsidR="00DC1216" w:rsidRPr="0008390C">
        <w:rPr>
          <w:rFonts w:ascii="Arial" w:eastAsia="Calibri" w:hAnsi="Arial" w:cs="Arial"/>
          <w:b/>
          <w:bCs/>
          <w:sz w:val="24"/>
          <w:szCs w:val="24"/>
        </w:rPr>
        <w:t>tercer o cuarto puesto</w:t>
      </w:r>
      <w:r w:rsidR="00DC1216">
        <w:rPr>
          <w:rFonts w:ascii="Arial" w:eastAsia="Calibri" w:hAnsi="Arial" w:cs="Arial"/>
          <w:sz w:val="24"/>
          <w:szCs w:val="24"/>
        </w:rPr>
        <w:t xml:space="preserve"> y </w:t>
      </w:r>
      <w:r w:rsidR="00DC1216" w:rsidRPr="0008390C">
        <w:rPr>
          <w:rFonts w:ascii="Arial" w:eastAsia="Calibri" w:hAnsi="Arial" w:cs="Arial"/>
          <w:b/>
          <w:bCs/>
          <w:sz w:val="24"/>
          <w:szCs w:val="24"/>
        </w:rPr>
        <w:t>la gran final</w:t>
      </w:r>
      <w:r w:rsidR="00DC1216">
        <w:rPr>
          <w:rFonts w:ascii="Arial" w:eastAsia="Calibri" w:hAnsi="Arial" w:cs="Arial"/>
          <w:sz w:val="24"/>
          <w:szCs w:val="24"/>
        </w:rPr>
        <w:t xml:space="preserve"> se jugará</w:t>
      </w:r>
      <w:r w:rsidR="0008390C">
        <w:rPr>
          <w:rFonts w:ascii="Arial" w:eastAsia="Calibri" w:hAnsi="Arial" w:cs="Arial"/>
          <w:sz w:val="24"/>
          <w:szCs w:val="24"/>
        </w:rPr>
        <w:t>n</w:t>
      </w:r>
      <w:r w:rsidR="00DC1216">
        <w:rPr>
          <w:rFonts w:ascii="Arial" w:eastAsia="Calibri" w:hAnsi="Arial" w:cs="Arial"/>
          <w:sz w:val="24"/>
          <w:szCs w:val="24"/>
        </w:rPr>
        <w:t xml:space="preserve"> </w:t>
      </w:r>
      <w:r w:rsidR="00DC1216" w:rsidRPr="0008390C">
        <w:rPr>
          <w:rFonts w:ascii="Arial" w:eastAsia="Calibri" w:hAnsi="Arial" w:cs="Arial"/>
          <w:b/>
          <w:bCs/>
          <w:sz w:val="24"/>
          <w:szCs w:val="24"/>
        </w:rPr>
        <w:t>el sábado 11 de febrero</w:t>
      </w:r>
      <w:r w:rsidR="00DC1216">
        <w:rPr>
          <w:rFonts w:ascii="Arial" w:eastAsia="Calibri" w:hAnsi="Arial" w:cs="Arial"/>
          <w:sz w:val="24"/>
          <w:szCs w:val="24"/>
        </w:rPr>
        <w:t>, a las 16:30h y las 20:00h, respectivamente.</w:t>
      </w:r>
    </w:p>
    <w:sectPr w:rsidR="00BC12EC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05342">
    <w:abstractNumId w:val="2"/>
  </w:num>
  <w:num w:numId="2" w16cid:durableId="789394864">
    <w:abstractNumId w:val="5"/>
  </w:num>
  <w:num w:numId="3" w16cid:durableId="1661077058">
    <w:abstractNumId w:val="1"/>
  </w:num>
  <w:num w:numId="4" w16cid:durableId="558639423">
    <w:abstractNumId w:val="4"/>
  </w:num>
  <w:num w:numId="5" w16cid:durableId="1226179383">
    <w:abstractNumId w:val="3"/>
  </w:num>
  <w:num w:numId="6" w16cid:durableId="23274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700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2A6A"/>
    <w:rsid w:val="003064E1"/>
    <w:rsid w:val="00324271"/>
    <w:rsid w:val="0032471C"/>
    <w:rsid w:val="00345F18"/>
    <w:rsid w:val="00347688"/>
    <w:rsid w:val="0035203C"/>
    <w:rsid w:val="00353747"/>
    <w:rsid w:val="00364F4D"/>
    <w:rsid w:val="00366547"/>
    <w:rsid w:val="003674A5"/>
    <w:rsid w:val="00376938"/>
    <w:rsid w:val="00393D08"/>
    <w:rsid w:val="003A66A1"/>
    <w:rsid w:val="003A7395"/>
    <w:rsid w:val="003A7BC3"/>
    <w:rsid w:val="003B1D8D"/>
    <w:rsid w:val="003C081A"/>
    <w:rsid w:val="003C1E27"/>
    <w:rsid w:val="003C7DE0"/>
    <w:rsid w:val="003D5A40"/>
    <w:rsid w:val="003D6822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F94"/>
    <w:rsid w:val="00543E05"/>
    <w:rsid w:val="00556C07"/>
    <w:rsid w:val="00595A36"/>
    <w:rsid w:val="00597FED"/>
    <w:rsid w:val="005C40DC"/>
    <w:rsid w:val="005C5899"/>
    <w:rsid w:val="005D3339"/>
    <w:rsid w:val="005E51B4"/>
    <w:rsid w:val="005E5547"/>
    <w:rsid w:val="005F73C0"/>
    <w:rsid w:val="00600730"/>
    <w:rsid w:val="00602DB0"/>
    <w:rsid w:val="00606540"/>
    <w:rsid w:val="00616254"/>
    <w:rsid w:val="00622499"/>
    <w:rsid w:val="006277FB"/>
    <w:rsid w:val="0065019F"/>
    <w:rsid w:val="006502A2"/>
    <w:rsid w:val="00654B6C"/>
    <w:rsid w:val="00657563"/>
    <w:rsid w:val="00661207"/>
    <w:rsid w:val="006646C7"/>
    <w:rsid w:val="00664E8A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2B25"/>
    <w:rsid w:val="006E625D"/>
    <w:rsid w:val="006F48D2"/>
    <w:rsid w:val="006F72D0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56B1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1680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A7CF1"/>
    <w:rsid w:val="00DB06C2"/>
    <w:rsid w:val="00DB0D82"/>
    <w:rsid w:val="00DB123A"/>
    <w:rsid w:val="00DC1216"/>
    <w:rsid w:val="00DC57B4"/>
    <w:rsid w:val="00DD3F35"/>
    <w:rsid w:val="00DE3B4B"/>
    <w:rsid w:val="00DE6DC7"/>
    <w:rsid w:val="00DF79B1"/>
    <w:rsid w:val="00E00BBA"/>
    <w:rsid w:val="00E156E7"/>
    <w:rsid w:val="00E22688"/>
    <w:rsid w:val="00E32A40"/>
    <w:rsid w:val="00E52358"/>
    <w:rsid w:val="00E57BB2"/>
    <w:rsid w:val="00E6352E"/>
    <w:rsid w:val="00E672A8"/>
    <w:rsid w:val="00E72457"/>
    <w:rsid w:val="00E93DA9"/>
    <w:rsid w:val="00E94A51"/>
    <w:rsid w:val="00EA1346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7</cp:revision>
  <cp:lastPrinted>2019-12-17T11:54:00Z</cp:lastPrinted>
  <dcterms:created xsi:type="dcterms:W3CDTF">2023-01-19T13:27:00Z</dcterms:created>
  <dcterms:modified xsi:type="dcterms:W3CDTF">2023-01-19T15:28:00Z</dcterms:modified>
</cp:coreProperties>
</file>