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BF2" w14:textId="6B5E3E03" w:rsidR="00640C7D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24AF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3F147A16">
            <wp:simplePos x="0" y="0"/>
            <wp:positionH relativeFrom="margin">
              <wp:posOffset>2855595</wp:posOffset>
            </wp:positionH>
            <wp:positionV relativeFrom="margin">
              <wp:posOffset>-153987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3A1DFD" w14:textId="77777777" w:rsidR="00936CF9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28019F0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427069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EE8D54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51433A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68597D15" w:rsidR="004E268E" w:rsidRPr="009B6628" w:rsidRDefault="00F0266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628">
        <w:rPr>
          <w:rFonts w:ascii="Arial" w:eastAsia="Arial" w:hAnsi="Arial" w:cs="Arial"/>
          <w:sz w:val="24"/>
          <w:szCs w:val="24"/>
        </w:rPr>
        <w:t xml:space="preserve">Madrid, </w:t>
      </w:r>
      <w:r w:rsidR="005857FF">
        <w:rPr>
          <w:rFonts w:ascii="Arial" w:eastAsia="Arial" w:hAnsi="Arial" w:cs="Arial"/>
          <w:sz w:val="24"/>
          <w:szCs w:val="24"/>
        </w:rPr>
        <w:t>27</w:t>
      </w:r>
      <w:r w:rsidR="00D05067">
        <w:rPr>
          <w:rFonts w:ascii="Arial" w:eastAsia="Arial" w:hAnsi="Arial" w:cs="Arial"/>
          <w:sz w:val="24"/>
          <w:szCs w:val="24"/>
        </w:rPr>
        <w:t xml:space="preserve"> de octubre</w:t>
      </w:r>
      <w:r w:rsidR="00085CE9" w:rsidRPr="009B6628">
        <w:rPr>
          <w:rFonts w:ascii="Arial" w:eastAsia="Arial" w:hAnsi="Arial" w:cs="Arial"/>
          <w:sz w:val="24"/>
          <w:szCs w:val="24"/>
        </w:rPr>
        <w:t xml:space="preserve"> </w:t>
      </w:r>
      <w:r w:rsidRPr="009B6628">
        <w:rPr>
          <w:rFonts w:ascii="Arial" w:eastAsia="Arial" w:hAnsi="Arial" w:cs="Arial"/>
          <w:sz w:val="24"/>
          <w:szCs w:val="24"/>
        </w:rPr>
        <w:t>de 202</w:t>
      </w:r>
      <w:r w:rsidR="00D3753F" w:rsidRPr="009B6628">
        <w:rPr>
          <w:rFonts w:ascii="Arial" w:eastAsia="Arial" w:hAnsi="Arial" w:cs="Arial"/>
          <w:sz w:val="24"/>
          <w:szCs w:val="24"/>
        </w:rPr>
        <w:t>2</w:t>
      </w:r>
    </w:p>
    <w:p w14:paraId="41BD370C" w14:textId="77777777" w:rsidR="00C74ABE" w:rsidRDefault="00C74ABE" w:rsidP="009B6628">
      <w:pPr>
        <w:spacing w:after="0" w:line="240" w:lineRule="auto"/>
        <w:jc w:val="center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7C6616F1" w14:textId="417945FE" w:rsidR="00F42CDD" w:rsidRPr="009B6628" w:rsidRDefault="002A106F" w:rsidP="005857FF">
      <w:pPr>
        <w:spacing w:after="0" w:line="240" w:lineRule="auto"/>
        <w:jc w:val="center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>‘En boca de todos’</w:t>
      </w:r>
      <w:r w:rsidR="001C3139">
        <w:rPr>
          <w:rFonts w:ascii="Arial" w:hAnsi="Arial" w:cs="Arial"/>
          <w:color w:val="002C5F"/>
          <w:sz w:val="42"/>
          <w:szCs w:val="42"/>
        </w:rPr>
        <w:t xml:space="preserve"> </w:t>
      </w:r>
      <w:r w:rsidR="005857FF">
        <w:rPr>
          <w:rFonts w:ascii="Arial" w:hAnsi="Arial" w:cs="Arial"/>
          <w:color w:val="002C5F"/>
          <w:sz w:val="42"/>
          <w:szCs w:val="42"/>
        </w:rPr>
        <w:t>amplía su duración</w:t>
      </w:r>
    </w:p>
    <w:p w14:paraId="35B58BDA" w14:textId="77777777" w:rsidR="00964AAC" w:rsidRPr="0057510D" w:rsidRDefault="00964AAC" w:rsidP="009B6628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4DC992A6" w14:textId="346F2201" w:rsidR="00D05067" w:rsidRPr="00C74ABE" w:rsidRDefault="005857FF" w:rsidP="009B66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4ABE">
        <w:rPr>
          <w:rFonts w:ascii="Arial" w:hAnsi="Arial" w:cs="Arial"/>
          <w:b/>
          <w:bCs/>
          <w:sz w:val="24"/>
          <w:szCs w:val="24"/>
        </w:rPr>
        <w:t xml:space="preserve">A partir del </w:t>
      </w:r>
      <w:r>
        <w:rPr>
          <w:rFonts w:ascii="Arial" w:hAnsi="Arial" w:cs="Arial"/>
          <w:b/>
          <w:bCs/>
          <w:sz w:val="24"/>
          <w:szCs w:val="24"/>
        </w:rPr>
        <w:t xml:space="preserve">miércoles 2 de noviembre, el programa presentado por Diego Losada en Cuatro extiende su horario en 30 minutos para albergar un nuevo tramo de información conducido por </w:t>
      </w:r>
      <w:r w:rsidR="001D4BB5">
        <w:rPr>
          <w:rFonts w:ascii="Arial" w:hAnsi="Arial" w:cs="Arial"/>
          <w:b/>
          <w:bCs/>
          <w:sz w:val="24"/>
          <w:szCs w:val="24"/>
        </w:rPr>
        <w:t xml:space="preserve">el periodista </w:t>
      </w:r>
      <w:r>
        <w:rPr>
          <w:rFonts w:ascii="Arial" w:hAnsi="Arial" w:cs="Arial"/>
          <w:b/>
          <w:bCs/>
          <w:sz w:val="24"/>
          <w:szCs w:val="24"/>
        </w:rPr>
        <w:t xml:space="preserve">Nacho Abad con un equipo de </w:t>
      </w:r>
      <w:r w:rsidR="003E520F">
        <w:rPr>
          <w:rFonts w:ascii="Arial" w:hAnsi="Arial" w:cs="Arial"/>
          <w:b/>
          <w:bCs/>
          <w:sz w:val="24"/>
          <w:szCs w:val="24"/>
        </w:rPr>
        <w:t xml:space="preserve">nuevos </w:t>
      </w:r>
      <w:r>
        <w:rPr>
          <w:rFonts w:ascii="Arial" w:hAnsi="Arial" w:cs="Arial"/>
          <w:b/>
          <w:bCs/>
          <w:sz w:val="24"/>
          <w:szCs w:val="24"/>
        </w:rPr>
        <w:t>colaboradores.</w:t>
      </w:r>
    </w:p>
    <w:p w14:paraId="3565250C" w14:textId="516C73CE" w:rsidR="00082D2C" w:rsidRPr="00C74ABE" w:rsidRDefault="00082D2C" w:rsidP="009B6628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0C44E49D" w14:textId="16038170" w:rsidR="005857FF" w:rsidRDefault="005857FF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objetivo de </w:t>
      </w:r>
      <w:r w:rsidR="001C3139">
        <w:rPr>
          <w:rFonts w:ascii="Arial" w:hAnsi="Arial" w:cs="Arial"/>
          <w:sz w:val="24"/>
          <w:szCs w:val="24"/>
        </w:rPr>
        <w:t>incrementar la cobertura de los contenidos de</w:t>
      </w:r>
      <w:r w:rsidRPr="008E4CC5">
        <w:rPr>
          <w:rFonts w:ascii="Arial" w:hAnsi="Arial" w:cs="Arial"/>
          <w:sz w:val="24"/>
          <w:szCs w:val="24"/>
        </w:rPr>
        <w:t xml:space="preserve"> actualidad</w:t>
      </w:r>
      <w:r w:rsidR="001C3139">
        <w:rPr>
          <w:rFonts w:ascii="Arial" w:hAnsi="Arial" w:cs="Arial"/>
          <w:sz w:val="24"/>
          <w:szCs w:val="24"/>
        </w:rPr>
        <w:t xml:space="preserve"> en directo</w:t>
      </w:r>
      <w:r w:rsidRPr="008E4CC5">
        <w:rPr>
          <w:rFonts w:ascii="Arial" w:hAnsi="Arial" w:cs="Arial"/>
          <w:sz w:val="24"/>
          <w:szCs w:val="24"/>
        </w:rPr>
        <w:t xml:space="preserve">, </w:t>
      </w:r>
      <w:r w:rsidRPr="008E4CC5">
        <w:rPr>
          <w:rFonts w:ascii="Arial" w:hAnsi="Arial" w:cs="Arial"/>
          <w:b/>
          <w:bCs/>
          <w:sz w:val="24"/>
          <w:szCs w:val="24"/>
        </w:rPr>
        <w:t>‘En boca de todos’ prolongará en media hora su horario</w:t>
      </w:r>
      <w:r>
        <w:rPr>
          <w:rFonts w:ascii="Arial" w:hAnsi="Arial" w:cs="Arial"/>
          <w:sz w:val="24"/>
          <w:szCs w:val="24"/>
        </w:rPr>
        <w:t xml:space="preserve"> y pasará a emitirse </w:t>
      </w:r>
      <w:r w:rsidRPr="008E4CC5">
        <w:rPr>
          <w:rFonts w:ascii="Arial" w:hAnsi="Arial" w:cs="Arial"/>
          <w:b/>
          <w:bCs/>
          <w:sz w:val="24"/>
          <w:szCs w:val="24"/>
        </w:rPr>
        <w:t xml:space="preserve">de </w:t>
      </w:r>
      <w:r w:rsidR="008E4CC5" w:rsidRPr="008E4CC5">
        <w:rPr>
          <w:rFonts w:ascii="Arial" w:hAnsi="Arial" w:cs="Arial"/>
          <w:b/>
          <w:bCs/>
          <w:sz w:val="24"/>
          <w:szCs w:val="24"/>
        </w:rPr>
        <w:t>13:15h a 15:20 horas</w:t>
      </w:r>
      <w:r>
        <w:rPr>
          <w:rFonts w:ascii="Arial" w:hAnsi="Arial" w:cs="Arial"/>
          <w:sz w:val="24"/>
          <w:szCs w:val="24"/>
        </w:rPr>
        <w:t xml:space="preserve">, </w:t>
      </w:r>
      <w:r w:rsidRPr="008E4CC5">
        <w:rPr>
          <w:rFonts w:ascii="Arial" w:hAnsi="Arial" w:cs="Arial"/>
          <w:b/>
          <w:bCs/>
          <w:sz w:val="24"/>
          <w:szCs w:val="24"/>
        </w:rPr>
        <w:t>de lunes a viernes en Cuatro</w:t>
      </w:r>
      <w:r w:rsidR="008E4CC5">
        <w:rPr>
          <w:rFonts w:ascii="Arial" w:hAnsi="Arial" w:cs="Arial"/>
          <w:sz w:val="24"/>
          <w:szCs w:val="24"/>
        </w:rPr>
        <w:t xml:space="preserve">, </w:t>
      </w:r>
      <w:r w:rsidR="008E4CC5" w:rsidRPr="008E4CC5">
        <w:rPr>
          <w:rFonts w:ascii="Arial" w:hAnsi="Arial" w:cs="Arial"/>
          <w:b/>
          <w:bCs/>
          <w:sz w:val="24"/>
          <w:szCs w:val="24"/>
        </w:rPr>
        <w:t>a partir del próximo miércoles 2 de noviembre</w:t>
      </w:r>
      <w:r w:rsidR="008E4CC5">
        <w:rPr>
          <w:rFonts w:ascii="Arial" w:hAnsi="Arial" w:cs="Arial"/>
          <w:sz w:val="24"/>
          <w:szCs w:val="24"/>
        </w:rPr>
        <w:t>.</w:t>
      </w:r>
    </w:p>
    <w:p w14:paraId="71287694" w14:textId="77777777" w:rsidR="005857FF" w:rsidRDefault="005857FF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AE8120" w14:textId="0157B6A5" w:rsidR="005857FF" w:rsidRDefault="005857FF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</w:t>
      </w:r>
      <w:r w:rsidR="001D4BB5">
        <w:rPr>
          <w:rFonts w:ascii="Arial" w:hAnsi="Arial" w:cs="Arial"/>
          <w:sz w:val="24"/>
          <w:szCs w:val="24"/>
        </w:rPr>
        <w:t xml:space="preserve">presentado por </w:t>
      </w:r>
      <w:r w:rsidR="001D4BB5" w:rsidRPr="008E4CC5">
        <w:rPr>
          <w:rFonts w:ascii="Arial" w:hAnsi="Arial" w:cs="Arial"/>
          <w:b/>
          <w:bCs/>
          <w:sz w:val="24"/>
          <w:szCs w:val="24"/>
        </w:rPr>
        <w:t>Diego Losada</w:t>
      </w:r>
      <w:r w:rsidR="001D4BB5">
        <w:rPr>
          <w:rFonts w:ascii="Arial" w:hAnsi="Arial" w:cs="Arial"/>
          <w:sz w:val="24"/>
          <w:szCs w:val="24"/>
        </w:rPr>
        <w:t xml:space="preserve"> incorporará en este nuevo tramo </w:t>
      </w:r>
      <w:r w:rsidR="001D4BB5" w:rsidRPr="008E4CC5">
        <w:rPr>
          <w:rFonts w:ascii="Arial" w:hAnsi="Arial" w:cs="Arial"/>
          <w:b/>
          <w:bCs/>
          <w:sz w:val="24"/>
          <w:szCs w:val="24"/>
        </w:rPr>
        <w:t>un espacio de información dedicado al periodismo de investigación y la crónica de sucesos</w:t>
      </w:r>
      <w:r w:rsidR="001D4BB5">
        <w:rPr>
          <w:rFonts w:ascii="Arial" w:hAnsi="Arial" w:cs="Arial"/>
          <w:sz w:val="24"/>
          <w:szCs w:val="24"/>
        </w:rPr>
        <w:t xml:space="preserve"> conducido por </w:t>
      </w:r>
      <w:r w:rsidR="001D4BB5" w:rsidRPr="008E4CC5">
        <w:rPr>
          <w:rFonts w:ascii="Arial" w:hAnsi="Arial" w:cs="Arial"/>
          <w:b/>
          <w:bCs/>
          <w:sz w:val="24"/>
          <w:szCs w:val="24"/>
        </w:rPr>
        <w:t>Nacho Abad</w:t>
      </w:r>
      <w:r w:rsidR="008E4CC5">
        <w:rPr>
          <w:rFonts w:ascii="Arial" w:hAnsi="Arial" w:cs="Arial"/>
          <w:sz w:val="24"/>
          <w:szCs w:val="24"/>
        </w:rPr>
        <w:t xml:space="preserve"> con un </w:t>
      </w:r>
      <w:r w:rsidR="008E4CC5" w:rsidRPr="008E4CC5">
        <w:rPr>
          <w:rFonts w:ascii="Arial" w:hAnsi="Arial" w:cs="Arial"/>
          <w:b/>
          <w:bCs/>
          <w:sz w:val="24"/>
          <w:szCs w:val="24"/>
        </w:rPr>
        <w:t>nuevo equipo de colaboradores</w:t>
      </w:r>
      <w:r w:rsidR="008E4CC5">
        <w:rPr>
          <w:rFonts w:ascii="Arial" w:hAnsi="Arial" w:cs="Arial"/>
          <w:sz w:val="24"/>
          <w:szCs w:val="24"/>
        </w:rPr>
        <w:t>.</w:t>
      </w:r>
    </w:p>
    <w:p w14:paraId="221A6BD3" w14:textId="77777777" w:rsidR="005857FF" w:rsidRDefault="005857FF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D4D0FA" w14:textId="63A9D1F0" w:rsidR="005857FF" w:rsidRDefault="001D4BB5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expolicía</w:t>
      </w:r>
      <w:r w:rsidR="008E4CC5">
        <w:rPr>
          <w:rFonts w:ascii="Arial" w:hAnsi="Arial" w:cs="Arial"/>
          <w:sz w:val="24"/>
          <w:szCs w:val="24"/>
        </w:rPr>
        <w:t xml:space="preserve"> y abogado</w:t>
      </w:r>
      <w:r>
        <w:rPr>
          <w:rFonts w:ascii="Arial" w:hAnsi="Arial" w:cs="Arial"/>
          <w:sz w:val="24"/>
          <w:szCs w:val="24"/>
        </w:rPr>
        <w:t xml:space="preserve"> </w:t>
      </w:r>
      <w:r w:rsidRPr="008E4CC5">
        <w:rPr>
          <w:rFonts w:ascii="Arial" w:hAnsi="Arial" w:cs="Arial"/>
          <w:b/>
          <w:bCs/>
          <w:sz w:val="24"/>
          <w:szCs w:val="24"/>
        </w:rPr>
        <w:t>Carlos Segarra</w:t>
      </w:r>
      <w:r>
        <w:rPr>
          <w:rFonts w:ascii="Arial" w:hAnsi="Arial" w:cs="Arial"/>
          <w:sz w:val="24"/>
          <w:szCs w:val="24"/>
        </w:rPr>
        <w:t xml:space="preserve">; los periodistas </w:t>
      </w:r>
      <w:r w:rsidRPr="008E4CC5">
        <w:rPr>
          <w:rFonts w:ascii="Arial" w:hAnsi="Arial" w:cs="Arial"/>
          <w:b/>
          <w:bCs/>
          <w:sz w:val="24"/>
          <w:szCs w:val="24"/>
        </w:rPr>
        <w:t>Patricia Peiró</w:t>
      </w:r>
      <w:r>
        <w:rPr>
          <w:rFonts w:ascii="Arial" w:hAnsi="Arial" w:cs="Arial"/>
          <w:sz w:val="24"/>
          <w:szCs w:val="24"/>
        </w:rPr>
        <w:t xml:space="preserve"> (El País), </w:t>
      </w:r>
      <w:r w:rsidR="008E4CC5" w:rsidRPr="008E4CC5">
        <w:rPr>
          <w:rFonts w:ascii="Arial" w:hAnsi="Arial" w:cs="Arial"/>
          <w:b/>
          <w:bCs/>
          <w:sz w:val="24"/>
          <w:szCs w:val="24"/>
        </w:rPr>
        <w:t>Luis Fer Durán</w:t>
      </w:r>
      <w:r w:rsidR="008E4CC5">
        <w:rPr>
          <w:rFonts w:ascii="Arial" w:hAnsi="Arial" w:cs="Arial"/>
          <w:b/>
          <w:bCs/>
          <w:sz w:val="24"/>
          <w:szCs w:val="24"/>
        </w:rPr>
        <w:t xml:space="preserve"> </w:t>
      </w:r>
      <w:r w:rsidR="008E4CC5" w:rsidRPr="008E4CC5">
        <w:rPr>
          <w:rFonts w:ascii="Arial" w:hAnsi="Arial" w:cs="Arial"/>
          <w:sz w:val="24"/>
          <w:szCs w:val="24"/>
        </w:rPr>
        <w:t>(El Mundo)</w:t>
      </w:r>
      <w:r w:rsidR="008E4CC5">
        <w:rPr>
          <w:rFonts w:ascii="Arial" w:hAnsi="Arial" w:cs="Arial"/>
          <w:sz w:val="24"/>
          <w:szCs w:val="24"/>
        </w:rPr>
        <w:t xml:space="preserve">, </w:t>
      </w:r>
      <w:r w:rsidRPr="008E4CC5">
        <w:rPr>
          <w:rFonts w:ascii="Arial" w:hAnsi="Arial" w:cs="Arial"/>
          <w:b/>
          <w:bCs/>
          <w:sz w:val="24"/>
          <w:szCs w:val="24"/>
        </w:rPr>
        <w:t>María Jamardo</w:t>
      </w:r>
      <w:r>
        <w:rPr>
          <w:rFonts w:ascii="Arial" w:hAnsi="Arial" w:cs="Arial"/>
          <w:sz w:val="24"/>
          <w:szCs w:val="24"/>
        </w:rPr>
        <w:t xml:space="preserve"> (el Debate) y </w:t>
      </w:r>
      <w:r w:rsidRPr="008E4CC5">
        <w:rPr>
          <w:rFonts w:ascii="Arial" w:hAnsi="Arial" w:cs="Arial"/>
          <w:b/>
          <w:bCs/>
          <w:sz w:val="24"/>
          <w:szCs w:val="24"/>
        </w:rPr>
        <w:t>Mónica González</w:t>
      </w:r>
      <w:r>
        <w:rPr>
          <w:rFonts w:ascii="Arial" w:hAnsi="Arial" w:cs="Arial"/>
          <w:sz w:val="24"/>
          <w:szCs w:val="24"/>
        </w:rPr>
        <w:t xml:space="preserve"> (La </w:t>
      </w:r>
      <w:r w:rsidR="008E4CC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anguardia); l</w:t>
      </w:r>
      <w:r w:rsidR="008E4CC5">
        <w:rPr>
          <w:rFonts w:ascii="Arial" w:hAnsi="Arial" w:cs="Arial"/>
          <w:sz w:val="24"/>
          <w:szCs w:val="24"/>
        </w:rPr>
        <w:t>a jurista y criminóloga</w:t>
      </w:r>
      <w:r>
        <w:rPr>
          <w:rFonts w:ascii="Arial" w:hAnsi="Arial" w:cs="Arial"/>
          <w:sz w:val="24"/>
          <w:szCs w:val="24"/>
        </w:rPr>
        <w:t xml:space="preserve"> </w:t>
      </w:r>
      <w:r w:rsidRPr="008E4CC5">
        <w:rPr>
          <w:rFonts w:ascii="Arial" w:hAnsi="Arial" w:cs="Arial"/>
          <w:b/>
          <w:bCs/>
          <w:sz w:val="24"/>
          <w:szCs w:val="24"/>
        </w:rPr>
        <w:t>Bárbara Royo</w:t>
      </w:r>
      <w:r>
        <w:rPr>
          <w:rFonts w:ascii="Arial" w:hAnsi="Arial" w:cs="Arial"/>
          <w:sz w:val="24"/>
          <w:szCs w:val="24"/>
        </w:rPr>
        <w:t xml:space="preserve">; y la psicóloga </w:t>
      </w:r>
      <w:r w:rsidRPr="008E4CC5">
        <w:rPr>
          <w:rFonts w:ascii="Arial" w:hAnsi="Arial" w:cs="Arial"/>
          <w:b/>
          <w:bCs/>
          <w:sz w:val="24"/>
          <w:szCs w:val="24"/>
        </w:rPr>
        <w:t>Ana Villarubia</w:t>
      </w:r>
      <w:r>
        <w:rPr>
          <w:rFonts w:ascii="Arial" w:hAnsi="Arial" w:cs="Arial"/>
          <w:sz w:val="24"/>
          <w:szCs w:val="24"/>
        </w:rPr>
        <w:t xml:space="preserve"> serán algunos de los </w:t>
      </w:r>
      <w:r w:rsidR="008E4CC5">
        <w:rPr>
          <w:rFonts w:ascii="Arial" w:hAnsi="Arial" w:cs="Arial"/>
          <w:sz w:val="24"/>
          <w:szCs w:val="24"/>
        </w:rPr>
        <w:t>expertos</w:t>
      </w:r>
      <w:r>
        <w:rPr>
          <w:rFonts w:ascii="Arial" w:hAnsi="Arial" w:cs="Arial"/>
          <w:sz w:val="24"/>
          <w:szCs w:val="24"/>
        </w:rPr>
        <w:t xml:space="preserve"> que se incorporarán a </w:t>
      </w:r>
      <w:r w:rsidRPr="008E4CC5">
        <w:rPr>
          <w:rFonts w:ascii="Arial" w:hAnsi="Arial" w:cs="Arial"/>
          <w:b/>
          <w:bCs/>
          <w:sz w:val="24"/>
          <w:szCs w:val="24"/>
        </w:rPr>
        <w:t>‘En boca de todos’</w:t>
      </w:r>
      <w:r>
        <w:rPr>
          <w:rFonts w:ascii="Arial" w:hAnsi="Arial" w:cs="Arial"/>
          <w:sz w:val="24"/>
          <w:szCs w:val="24"/>
        </w:rPr>
        <w:t xml:space="preserve"> para aportar sus conocimientos y puntos de vista a las informaciones que vertebrarán </w:t>
      </w:r>
      <w:r w:rsidR="008E4CC5">
        <w:rPr>
          <w:rFonts w:ascii="Arial" w:hAnsi="Arial" w:cs="Arial"/>
          <w:sz w:val="24"/>
          <w:szCs w:val="24"/>
        </w:rPr>
        <w:t>esta nueva sección.</w:t>
      </w:r>
    </w:p>
    <w:p w14:paraId="3C0EBAEC" w14:textId="77777777" w:rsidR="005857FF" w:rsidRDefault="005857FF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40B008" w14:textId="77777777" w:rsidR="00D05067" w:rsidRDefault="00D05067" w:rsidP="009B66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05067" w:rsidSect="00082D2C">
      <w:footerReference w:type="default" r:id="rId9"/>
      <w:pgSz w:w="11906" w:h="16838"/>
      <w:pgMar w:top="1560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16AC" w14:textId="77777777" w:rsidR="0045118E" w:rsidRDefault="0045118E" w:rsidP="00AE7C8B">
      <w:pPr>
        <w:spacing w:after="0" w:line="240" w:lineRule="auto"/>
      </w:pPr>
      <w:r>
        <w:separator/>
      </w:r>
    </w:p>
  </w:endnote>
  <w:endnote w:type="continuationSeparator" w:id="0">
    <w:p w14:paraId="60A14149" w14:textId="77777777" w:rsidR="0045118E" w:rsidRDefault="0045118E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30" name="Imagen 3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31" name="Imagen 3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95D4" w14:textId="77777777" w:rsidR="0045118E" w:rsidRDefault="0045118E" w:rsidP="00AE7C8B">
      <w:pPr>
        <w:spacing w:after="0" w:line="240" w:lineRule="auto"/>
      </w:pPr>
      <w:r>
        <w:separator/>
      </w:r>
    </w:p>
  </w:footnote>
  <w:footnote w:type="continuationSeparator" w:id="0">
    <w:p w14:paraId="681583A4" w14:textId="77777777" w:rsidR="0045118E" w:rsidRDefault="0045118E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AE"/>
    <w:multiLevelType w:val="hybridMultilevel"/>
    <w:tmpl w:val="57F84AC2"/>
    <w:lvl w:ilvl="0" w:tplc="6202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A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A7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4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8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A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E4803"/>
    <w:multiLevelType w:val="hybridMultilevel"/>
    <w:tmpl w:val="74B2518A"/>
    <w:lvl w:ilvl="0" w:tplc="898418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5534D7"/>
    <w:multiLevelType w:val="hybridMultilevel"/>
    <w:tmpl w:val="A4C48C2E"/>
    <w:lvl w:ilvl="0" w:tplc="49604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626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43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A1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E8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2D4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E9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45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62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58242518">
    <w:abstractNumId w:val="6"/>
  </w:num>
  <w:num w:numId="2" w16cid:durableId="791172305">
    <w:abstractNumId w:val="4"/>
  </w:num>
  <w:num w:numId="3" w16cid:durableId="2049060651">
    <w:abstractNumId w:val="18"/>
  </w:num>
  <w:num w:numId="4" w16cid:durableId="673848869">
    <w:abstractNumId w:val="5"/>
  </w:num>
  <w:num w:numId="5" w16cid:durableId="1583294560">
    <w:abstractNumId w:val="14"/>
  </w:num>
  <w:num w:numId="6" w16cid:durableId="1813643338">
    <w:abstractNumId w:val="16"/>
  </w:num>
  <w:num w:numId="7" w16cid:durableId="741216757">
    <w:abstractNumId w:val="8"/>
  </w:num>
  <w:num w:numId="8" w16cid:durableId="404302662">
    <w:abstractNumId w:val="15"/>
  </w:num>
  <w:num w:numId="9" w16cid:durableId="1692490856">
    <w:abstractNumId w:val="13"/>
  </w:num>
  <w:num w:numId="10" w16cid:durableId="708066268">
    <w:abstractNumId w:val="11"/>
  </w:num>
  <w:num w:numId="11" w16cid:durableId="822160576">
    <w:abstractNumId w:val="7"/>
  </w:num>
  <w:num w:numId="12" w16cid:durableId="1347367822">
    <w:abstractNumId w:val="2"/>
  </w:num>
  <w:num w:numId="13" w16cid:durableId="2014839938">
    <w:abstractNumId w:val="10"/>
  </w:num>
  <w:num w:numId="14" w16cid:durableId="683824633">
    <w:abstractNumId w:val="12"/>
  </w:num>
  <w:num w:numId="15" w16cid:durableId="367878093">
    <w:abstractNumId w:val="9"/>
  </w:num>
  <w:num w:numId="16" w16cid:durableId="1622413768">
    <w:abstractNumId w:val="17"/>
  </w:num>
  <w:num w:numId="17" w16cid:durableId="806357345">
    <w:abstractNumId w:val="3"/>
  </w:num>
  <w:num w:numId="18" w16cid:durableId="417143409">
    <w:abstractNumId w:val="1"/>
  </w:num>
  <w:num w:numId="19" w16cid:durableId="2054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36B6"/>
    <w:rsid w:val="00005267"/>
    <w:rsid w:val="00006F62"/>
    <w:rsid w:val="0000753E"/>
    <w:rsid w:val="0001123F"/>
    <w:rsid w:val="0001412B"/>
    <w:rsid w:val="000175C1"/>
    <w:rsid w:val="0003185D"/>
    <w:rsid w:val="00034226"/>
    <w:rsid w:val="00037ACE"/>
    <w:rsid w:val="00041FC1"/>
    <w:rsid w:val="0005418C"/>
    <w:rsid w:val="000558FF"/>
    <w:rsid w:val="000567DD"/>
    <w:rsid w:val="0005706E"/>
    <w:rsid w:val="00057D8D"/>
    <w:rsid w:val="00060199"/>
    <w:rsid w:val="00064257"/>
    <w:rsid w:val="00065DDA"/>
    <w:rsid w:val="00070297"/>
    <w:rsid w:val="00071344"/>
    <w:rsid w:val="00072694"/>
    <w:rsid w:val="00073F10"/>
    <w:rsid w:val="00075EA1"/>
    <w:rsid w:val="00082D2C"/>
    <w:rsid w:val="000831AF"/>
    <w:rsid w:val="00085055"/>
    <w:rsid w:val="00085CE9"/>
    <w:rsid w:val="000861E8"/>
    <w:rsid w:val="00086945"/>
    <w:rsid w:val="00086FAE"/>
    <w:rsid w:val="00090ED4"/>
    <w:rsid w:val="00091BF1"/>
    <w:rsid w:val="00091D6F"/>
    <w:rsid w:val="00095D59"/>
    <w:rsid w:val="0009692F"/>
    <w:rsid w:val="000A0480"/>
    <w:rsid w:val="000B0EF3"/>
    <w:rsid w:val="000B5E5C"/>
    <w:rsid w:val="000B70EE"/>
    <w:rsid w:val="000B71D2"/>
    <w:rsid w:val="000B7CE7"/>
    <w:rsid w:val="000C1A24"/>
    <w:rsid w:val="000C5A19"/>
    <w:rsid w:val="000D0736"/>
    <w:rsid w:val="000D1DE1"/>
    <w:rsid w:val="000D2377"/>
    <w:rsid w:val="000D3773"/>
    <w:rsid w:val="000D5FFC"/>
    <w:rsid w:val="000D6EE5"/>
    <w:rsid w:val="000E00C4"/>
    <w:rsid w:val="000E159E"/>
    <w:rsid w:val="000E510B"/>
    <w:rsid w:val="000E7626"/>
    <w:rsid w:val="000F11E7"/>
    <w:rsid w:val="000F6853"/>
    <w:rsid w:val="00100CE7"/>
    <w:rsid w:val="00101ABF"/>
    <w:rsid w:val="00101BAA"/>
    <w:rsid w:val="00102323"/>
    <w:rsid w:val="0011067F"/>
    <w:rsid w:val="001113F2"/>
    <w:rsid w:val="0011737D"/>
    <w:rsid w:val="00121A78"/>
    <w:rsid w:val="001222B2"/>
    <w:rsid w:val="0012324D"/>
    <w:rsid w:val="001256D3"/>
    <w:rsid w:val="001261F7"/>
    <w:rsid w:val="00127041"/>
    <w:rsid w:val="001411CB"/>
    <w:rsid w:val="00144B97"/>
    <w:rsid w:val="00144FB0"/>
    <w:rsid w:val="001510C8"/>
    <w:rsid w:val="00151FA3"/>
    <w:rsid w:val="00155E07"/>
    <w:rsid w:val="00163020"/>
    <w:rsid w:val="001652CC"/>
    <w:rsid w:val="00166F82"/>
    <w:rsid w:val="001676D3"/>
    <w:rsid w:val="00172C28"/>
    <w:rsid w:val="00174283"/>
    <w:rsid w:val="00174B3D"/>
    <w:rsid w:val="00176A2C"/>
    <w:rsid w:val="00180004"/>
    <w:rsid w:val="0018621C"/>
    <w:rsid w:val="00190DD6"/>
    <w:rsid w:val="00193405"/>
    <w:rsid w:val="0019364A"/>
    <w:rsid w:val="001958F3"/>
    <w:rsid w:val="001A6F3D"/>
    <w:rsid w:val="001B0D41"/>
    <w:rsid w:val="001B470C"/>
    <w:rsid w:val="001B4E37"/>
    <w:rsid w:val="001B6234"/>
    <w:rsid w:val="001B7A0F"/>
    <w:rsid w:val="001B7FF4"/>
    <w:rsid w:val="001C2FF2"/>
    <w:rsid w:val="001C3139"/>
    <w:rsid w:val="001C3B19"/>
    <w:rsid w:val="001C523F"/>
    <w:rsid w:val="001C5988"/>
    <w:rsid w:val="001C5D22"/>
    <w:rsid w:val="001C65F2"/>
    <w:rsid w:val="001D050C"/>
    <w:rsid w:val="001D2AAC"/>
    <w:rsid w:val="001D3A9E"/>
    <w:rsid w:val="001D4BB5"/>
    <w:rsid w:val="001D6049"/>
    <w:rsid w:val="001E01C3"/>
    <w:rsid w:val="001E24D9"/>
    <w:rsid w:val="001E4FFD"/>
    <w:rsid w:val="001F0744"/>
    <w:rsid w:val="001F58C2"/>
    <w:rsid w:val="001F5EB0"/>
    <w:rsid w:val="001F6C31"/>
    <w:rsid w:val="001F7F19"/>
    <w:rsid w:val="00202A6B"/>
    <w:rsid w:val="0020711C"/>
    <w:rsid w:val="00207C15"/>
    <w:rsid w:val="00211D42"/>
    <w:rsid w:val="0021328E"/>
    <w:rsid w:val="0021599C"/>
    <w:rsid w:val="0021748C"/>
    <w:rsid w:val="002208A5"/>
    <w:rsid w:val="0022519E"/>
    <w:rsid w:val="00230212"/>
    <w:rsid w:val="002319D7"/>
    <w:rsid w:val="002332A9"/>
    <w:rsid w:val="002344B9"/>
    <w:rsid w:val="002348A6"/>
    <w:rsid w:val="00236B4A"/>
    <w:rsid w:val="00237021"/>
    <w:rsid w:val="002504B0"/>
    <w:rsid w:val="00251214"/>
    <w:rsid w:val="00252B67"/>
    <w:rsid w:val="0025516E"/>
    <w:rsid w:val="00255D29"/>
    <w:rsid w:val="00263A4D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2AC6"/>
    <w:rsid w:val="00284580"/>
    <w:rsid w:val="0028486E"/>
    <w:rsid w:val="0028776B"/>
    <w:rsid w:val="00287D15"/>
    <w:rsid w:val="00293C61"/>
    <w:rsid w:val="002949B2"/>
    <w:rsid w:val="002951ED"/>
    <w:rsid w:val="00295505"/>
    <w:rsid w:val="0029556F"/>
    <w:rsid w:val="00295F0D"/>
    <w:rsid w:val="002A106F"/>
    <w:rsid w:val="002A1CBB"/>
    <w:rsid w:val="002A26BA"/>
    <w:rsid w:val="002A6DA3"/>
    <w:rsid w:val="002B0179"/>
    <w:rsid w:val="002B1577"/>
    <w:rsid w:val="002B1ABF"/>
    <w:rsid w:val="002B58B0"/>
    <w:rsid w:val="002B7654"/>
    <w:rsid w:val="002C0081"/>
    <w:rsid w:val="002C1A73"/>
    <w:rsid w:val="002C45DD"/>
    <w:rsid w:val="002C5888"/>
    <w:rsid w:val="002C65D3"/>
    <w:rsid w:val="002C6953"/>
    <w:rsid w:val="002C79CB"/>
    <w:rsid w:val="002D23D1"/>
    <w:rsid w:val="002D5B4D"/>
    <w:rsid w:val="002E022A"/>
    <w:rsid w:val="002E1CBC"/>
    <w:rsid w:val="002E520F"/>
    <w:rsid w:val="002E62BD"/>
    <w:rsid w:val="002E72DA"/>
    <w:rsid w:val="002F6BE5"/>
    <w:rsid w:val="002F78DB"/>
    <w:rsid w:val="0030099B"/>
    <w:rsid w:val="00305399"/>
    <w:rsid w:val="0031056C"/>
    <w:rsid w:val="00313A0E"/>
    <w:rsid w:val="00314CA5"/>
    <w:rsid w:val="003157D9"/>
    <w:rsid w:val="00323C50"/>
    <w:rsid w:val="003266A3"/>
    <w:rsid w:val="003279CF"/>
    <w:rsid w:val="00327F88"/>
    <w:rsid w:val="00330C34"/>
    <w:rsid w:val="00330F3B"/>
    <w:rsid w:val="00332AD9"/>
    <w:rsid w:val="0033328F"/>
    <w:rsid w:val="00333ADE"/>
    <w:rsid w:val="00337B71"/>
    <w:rsid w:val="00341A7F"/>
    <w:rsid w:val="00343DB8"/>
    <w:rsid w:val="00346144"/>
    <w:rsid w:val="003517B9"/>
    <w:rsid w:val="00353269"/>
    <w:rsid w:val="00353276"/>
    <w:rsid w:val="00353F2D"/>
    <w:rsid w:val="00357020"/>
    <w:rsid w:val="00360AB9"/>
    <w:rsid w:val="00361139"/>
    <w:rsid w:val="003620AA"/>
    <w:rsid w:val="003621E2"/>
    <w:rsid w:val="00363E23"/>
    <w:rsid w:val="00364574"/>
    <w:rsid w:val="00365191"/>
    <w:rsid w:val="00365D14"/>
    <w:rsid w:val="00366C49"/>
    <w:rsid w:val="00367CDB"/>
    <w:rsid w:val="00371C70"/>
    <w:rsid w:val="003733FF"/>
    <w:rsid w:val="0037619D"/>
    <w:rsid w:val="0037628E"/>
    <w:rsid w:val="00376345"/>
    <w:rsid w:val="0037639E"/>
    <w:rsid w:val="0037643E"/>
    <w:rsid w:val="00380088"/>
    <w:rsid w:val="003822C5"/>
    <w:rsid w:val="00384C7A"/>
    <w:rsid w:val="00384EA0"/>
    <w:rsid w:val="00387C6D"/>
    <w:rsid w:val="00391A0C"/>
    <w:rsid w:val="00393610"/>
    <w:rsid w:val="003975A3"/>
    <w:rsid w:val="003A1269"/>
    <w:rsid w:val="003A3D16"/>
    <w:rsid w:val="003B1D2C"/>
    <w:rsid w:val="003B3723"/>
    <w:rsid w:val="003B3995"/>
    <w:rsid w:val="003B4A49"/>
    <w:rsid w:val="003B4B28"/>
    <w:rsid w:val="003B6677"/>
    <w:rsid w:val="003C309C"/>
    <w:rsid w:val="003C3D63"/>
    <w:rsid w:val="003C442A"/>
    <w:rsid w:val="003C5361"/>
    <w:rsid w:val="003D08F6"/>
    <w:rsid w:val="003D24E3"/>
    <w:rsid w:val="003D47F5"/>
    <w:rsid w:val="003E05E6"/>
    <w:rsid w:val="003E0721"/>
    <w:rsid w:val="003E3972"/>
    <w:rsid w:val="003E520F"/>
    <w:rsid w:val="003E60D2"/>
    <w:rsid w:val="003F0671"/>
    <w:rsid w:val="003F100A"/>
    <w:rsid w:val="003F2632"/>
    <w:rsid w:val="003F3E33"/>
    <w:rsid w:val="003F4AA8"/>
    <w:rsid w:val="003F4BCB"/>
    <w:rsid w:val="00401451"/>
    <w:rsid w:val="00401643"/>
    <w:rsid w:val="00401D98"/>
    <w:rsid w:val="00403C5C"/>
    <w:rsid w:val="004040A3"/>
    <w:rsid w:val="0040536B"/>
    <w:rsid w:val="004067B7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62C2"/>
    <w:rsid w:val="0045118E"/>
    <w:rsid w:val="004517ED"/>
    <w:rsid w:val="004533D7"/>
    <w:rsid w:val="00454370"/>
    <w:rsid w:val="00457950"/>
    <w:rsid w:val="0046262D"/>
    <w:rsid w:val="00462CEF"/>
    <w:rsid w:val="00463D9D"/>
    <w:rsid w:val="004702D8"/>
    <w:rsid w:val="00472A9B"/>
    <w:rsid w:val="00472FB2"/>
    <w:rsid w:val="00474387"/>
    <w:rsid w:val="00481060"/>
    <w:rsid w:val="004821FC"/>
    <w:rsid w:val="00483147"/>
    <w:rsid w:val="00491697"/>
    <w:rsid w:val="00494478"/>
    <w:rsid w:val="0049463E"/>
    <w:rsid w:val="00494A25"/>
    <w:rsid w:val="0049629D"/>
    <w:rsid w:val="004A347A"/>
    <w:rsid w:val="004B474A"/>
    <w:rsid w:val="004B6336"/>
    <w:rsid w:val="004B7A3D"/>
    <w:rsid w:val="004C013D"/>
    <w:rsid w:val="004C1FEC"/>
    <w:rsid w:val="004C25C6"/>
    <w:rsid w:val="004D288E"/>
    <w:rsid w:val="004E0897"/>
    <w:rsid w:val="004E0AA5"/>
    <w:rsid w:val="004E17A1"/>
    <w:rsid w:val="004E1CFA"/>
    <w:rsid w:val="004E268E"/>
    <w:rsid w:val="004E2FD2"/>
    <w:rsid w:val="004E380E"/>
    <w:rsid w:val="004E777B"/>
    <w:rsid w:val="004F0B6B"/>
    <w:rsid w:val="004F0B9A"/>
    <w:rsid w:val="004F0EF3"/>
    <w:rsid w:val="004F0F0D"/>
    <w:rsid w:val="004F110B"/>
    <w:rsid w:val="004F18D3"/>
    <w:rsid w:val="004F1A24"/>
    <w:rsid w:val="004F3B66"/>
    <w:rsid w:val="00500703"/>
    <w:rsid w:val="00501A0F"/>
    <w:rsid w:val="005029D9"/>
    <w:rsid w:val="005104C8"/>
    <w:rsid w:val="00510591"/>
    <w:rsid w:val="00512143"/>
    <w:rsid w:val="00517E95"/>
    <w:rsid w:val="0052012D"/>
    <w:rsid w:val="00520914"/>
    <w:rsid w:val="00521503"/>
    <w:rsid w:val="005228B3"/>
    <w:rsid w:val="005240CB"/>
    <w:rsid w:val="005251B4"/>
    <w:rsid w:val="005260B1"/>
    <w:rsid w:val="0052619A"/>
    <w:rsid w:val="005267CB"/>
    <w:rsid w:val="00530E4C"/>
    <w:rsid w:val="005338D4"/>
    <w:rsid w:val="005351A5"/>
    <w:rsid w:val="005353F4"/>
    <w:rsid w:val="005414DC"/>
    <w:rsid w:val="00541C54"/>
    <w:rsid w:val="00546E58"/>
    <w:rsid w:val="00557475"/>
    <w:rsid w:val="00561DDE"/>
    <w:rsid w:val="005636AD"/>
    <w:rsid w:val="00563D19"/>
    <w:rsid w:val="005650CE"/>
    <w:rsid w:val="005656FD"/>
    <w:rsid w:val="00567996"/>
    <w:rsid w:val="0057419D"/>
    <w:rsid w:val="0057510D"/>
    <w:rsid w:val="005825B4"/>
    <w:rsid w:val="00583AD0"/>
    <w:rsid w:val="00583B81"/>
    <w:rsid w:val="00583BF4"/>
    <w:rsid w:val="005857FF"/>
    <w:rsid w:val="00586136"/>
    <w:rsid w:val="00586CD1"/>
    <w:rsid w:val="005944D8"/>
    <w:rsid w:val="00594F91"/>
    <w:rsid w:val="005A100F"/>
    <w:rsid w:val="005A3CD2"/>
    <w:rsid w:val="005A58CD"/>
    <w:rsid w:val="005A70BB"/>
    <w:rsid w:val="005A77F2"/>
    <w:rsid w:val="005A7EB5"/>
    <w:rsid w:val="005B13A0"/>
    <w:rsid w:val="005B304F"/>
    <w:rsid w:val="005B6AFA"/>
    <w:rsid w:val="005C11C7"/>
    <w:rsid w:val="005C4704"/>
    <w:rsid w:val="005D0647"/>
    <w:rsid w:val="005D187B"/>
    <w:rsid w:val="005D45F6"/>
    <w:rsid w:val="005D7DED"/>
    <w:rsid w:val="005E2188"/>
    <w:rsid w:val="005E3247"/>
    <w:rsid w:val="005E4F11"/>
    <w:rsid w:val="005E58F5"/>
    <w:rsid w:val="005F4C55"/>
    <w:rsid w:val="005F5143"/>
    <w:rsid w:val="005F5A1B"/>
    <w:rsid w:val="0060249B"/>
    <w:rsid w:val="00604383"/>
    <w:rsid w:val="00604FD2"/>
    <w:rsid w:val="006056BE"/>
    <w:rsid w:val="00605AE5"/>
    <w:rsid w:val="00605FEB"/>
    <w:rsid w:val="00606351"/>
    <w:rsid w:val="00613666"/>
    <w:rsid w:val="0061559D"/>
    <w:rsid w:val="006165E1"/>
    <w:rsid w:val="006168C7"/>
    <w:rsid w:val="00616D85"/>
    <w:rsid w:val="0062011C"/>
    <w:rsid w:val="0062068E"/>
    <w:rsid w:val="0062209C"/>
    <w:rsid w:val="00622F93"/>
    <w:rsid w:val="00630A4B"/>
    <w:rsid w:val="00631729"/>
    <w:rsid w:val="00632F64"/>
    <w:rsid w:val="006372CE"/>
    <w:rsid w:val="00640C7D"/>
    <w:rsid w:val="006418BE"/>
    <w:rsid w:val="00642B59"/>
    <w:rsid w:val="00644D6A"/>
    <w:rsid w:val="0064565E"/>
    <w:rsid w:val="00646126"/>
    <w:rsid w:val="00652267"/>
    <w:rsid w:val="00654F89"/>
    <w:rsid w:val="006557FC"/>
    <w:rsid w:val="006563C6"/>
    <w:rsid w:val="00656F85"/>
    <w:rsid w:val="00656FAA"/>
    <w:rsid w:val="006611FC"/>
    <w:rsid w:val="006679DE"/>
    <w:rsid w:val="006741CE"/>
    <w:rsid w:val="00674DA3"/>
    <w:rsid w:val="006755DA"/>
    <w:rsid w:val="00675CBC"/>
    <w:rsid w:val="00681871"/>
    <w:rsid w:val="0068287A"/>
    <w:rsid w:val="0068356E"/>
    <w:rsid w:val="0068455A"/>
    <w:rsid w:val="00687714"/>
    <w:rsid w:val="00687894"/>
    <w:rsid w:val="00690DE3"/>
    <w:rsid w:val="00691A75"/>
    <w:rsid w:val="00694CEF"/>
    <w:rsid w:val="00694D4D"/>
    <w:rsid w:val="0069605E"/>
    <w:rsid w:val="006964DC"/>
    <w:rsid w:val="006971F5"/>
    <w:rsid w:val="006A47C0"/>
    <w:rsid w:val="006A76D3"/>
    <w:rsid w:val="006B0DD5"/>
    <w:rsid w:val="006B2D7B"/>
    <w:rsid w:val="006B53C1"/>
    <w:rsid w:val="006B568F"/>
    <w:rsid w:val="006D353F"/>
    <w:rsid w:val="006D59E2"/>
    <w:rsid w:val="006D5AE3"/>
    <w:rsid w:val="006D78AC"/>
    <w:rsid w:val="006E0C55"/>
    <w:rsid w:val="006E169A"/>
    <w:rsid w:val="006E3D81"/>
    <w:rsid w:val="006F1427"/>
    <w:rsid w:val="006F28D3"/>
    <w:rsid w:val="006F31B0"/>
    <w:rsid w:val="007012F7"/>
    <w:rsid w:val="00701386"/>
    <w:rsid w:val="00705EC7"/>
    <w:rsid w:val="00706B40"/>
    <w:rsid w:val="007074EA"/>
    <w:rsid w:val="007148E6"/>
    <w:rsid w:val="00716709"/>
    <w:rsid w:val="00720F35"/>
    <w:rsid w:val="00721AC0"/>
    <w:rsid w:val="00732B3A"/>
    <w:rsid w:val="00734C50"/>
    <w:rsid w:val="00742582"/>
    <w:rsid w:val="00745C65"/>
    <w:rsid w:val="0074615B"/>
    <w:rsid w:val="00747C5B"/>
    <w:rsid w:val="00750AE4"/>
    <w:rsid w:val="007519EA"/>
    <w:rsid w:val="00751EE8"/>
    <w:rsid w:val="00754A6E"/>
    <w:rsid w:val="00756D0B"/>
    <w:rsid w:val="00757EC9"/>
    <w:rsid w:val="00760B82"/>
    <w:rsid w:val="007621CA"/>
    <w:rsid w:val="00762DC3"/>
    <w:rsid w:val="00770142"/>
    <w:rsid w:val="00772FCD"/>
    <w:rsid w:val="0077490B"/>
    <w:rsid w:val="00774B11"/>
    <w:rsid w:val="00774F7A"/>
    <w:rsid w:val="00775736"/>
    <w:rsid w:val="00776742"/>
    <w:rsid w:val="007776AE"/>
    <w:rsid w:val="007816C1"/>
    <w:rsid w:val="00782324"/>
    <w:rsid w:val="00782DF4"/>
    <w:rsid w:val="00783989"/>
    <w:rsid w:val="0078427D"/>
    <w:rsid w:val="007848CB"/>
    <w:rsid w:val="00785061"/>
    <w:rsid w:val="00787349"/>
    <w:rsid w:val="00790B67"/>
    <w:rsid w:val="00796A76"/>
    <w:rsid w:val="007A47E7"/>
    <w:rsid w:val="007A7B73"/>
    <w:rsid w:val="007B5016"/>
    <w:rsid w:val="007B5D42"/>
    <w:rsid w:val="007B7281"/>
    <w:rsid w:val="007C1C24"/>
    <w:rsid w:val="007D2A46"/>
    <w:rsid w:val="007D3F87"/>
    <w:rsid w:val="007D732C"/>
    <w:rsid w:val="007E1453"/>
    <w:rsid w:val="007E2179"/>
    <w:rsid w:val="007E388E"/>
    <w:rsid w:val="007E52D4"/>
    <w:rsid w:val="007E5E5F"/>
    <w:rsid w:val="007E711F"/>
    <w:rsid w:val="007F38AA"/>
    <w:rsid w:val="007F528B"/>
    <w:rsid w:val="007F5E44"/>
    <w:rsid w:val="008018F9"/>
    <w:rsid w:val="00803C1E"/>
    <w:rsid w:val="00803E98"/>
    <w:rsid w:val="00815966"/>
    <w:rsid w:val="00815B12"/>
    <w:rsid w:val="0081630E"/>
    <w:rsid w:val="008172F4"/>
    <w:rsid w:val="008207FA"/>
    <w:rsid w:val="00821270"/>
    <w:rsid w:val="00821F74"/>
    <w:rsid w:val="00823715"/>
    <w:rsid w:val="008251A6"/>
    <w:rsid w:val="00827062"/>
    <w:rsid w:val="00827DC7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63A29"/>
    <w:rsid w:val="00864D2A"/>
    <w:rsid w:val="00866EFE"/>
    <w:rsid w:val="00871039"/>
    <w:rsid w:val="00874CAC"/>
    <w:rsid w:val="008760C3"/>
    <w:rsid w:val="00880335"/>
    <w:rsid w:val="0088136E"/>
    <w:rsid w:val="00881C18"/>
    <w:rsid w:val="00881DBF"/>
    <w:rsid w:val="0088631C"/>
    <w:rsid w:val="008904E6"/>
    <w:rsid w:val="00894398"/>
    <w:rsid w:val="008A01FA"/>
    <w:rsid w:val="008A05F2"/>
    <w:rsid w:val="008A12D5"/>
    <w:rsid w:val="008A2ABB"/>
    <w:rsid w:val="008A32D6"/>
    <w:rsid w:val="008A5ACB"/>
    <w:rsid w:val="008B20B2"/>
    <w:rsid w:val="008B2369"/>
    <w:rsid w:val="008B53B4"/>
    <w:rsid w:val="008B5B6A"/>
    <w:rsid w:val="008B62FE"/>
    <w:rsid w:val="008B696D"/>
    <w:rsid w:val="008B6ACF"/>
    <w:rsid w:val="008B6CEF"/>
    <w:rsid w:val="008B70C1"/>
    <w:rsid w:val="008B71AF"/>
    <w:rsid w:val="008B7597"/>
    <w:rsid w:val="008C0C64"/>
    <w:rsid w:val="008C299C"/>
    <w:rsid w:val="008C4185"/>
    <w:rsid w:val="008C4DC0"/>
    <w:rsid w:val="008D10E7"/>
    <w:rsid w:val="008D2695"/>
    <w:rsid w:val="008D322D"/>
    <w:rsid w:val="008D3672"/>
    <w:rsid w:val="008D4563"/>
    <w:rsid w:val="008D4BD7"/>
    <w:rsid w:val="008D4C9A"/>
    <w:rsid w:val="008D69CE"/>
    <w:rsid w:val="008D6A79"/>
    <w:rsid w:val="008E1364"/>
    <w:rsid w:val="008E1C9B"/>
    <w:rsid w:val="008E4CC5"/>
    <w:rsid w:val="008E6FAA"/>
    <w:rsid w:val="008F1B37"/>
    <w:rsid w:val="008F1DCC"/>
    <w:rsid w:val="008F3A79"/>
    <w:rsid w:val="0090262D"/>
    <w:rsid w:val="00905A20"/>
    <w:rsid w:val="00911798"/>
    <w:rsid w:val="00915D33"/>
    <w:rsid w:val="009166E1"/>
    <w:rsid w:val="00917EAF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600D"/>
    <w:rsid w:val="00936CF9"/>
    <w:rsid w:val="0095459F"/>
    <w:rsid w:val="00954CF1"/>
    <w:rsid w:val="00956291"/>
    <w:rsid w:val="009601E7"/>
    <w:rsid w:val="00960A1E"/>
    <w:rsid w:val="00961E14"/>
    <w:rsid w:val="009635FE"/>
    <w:rsid w:val="00964AAC"/>
    <w:rsid w:val="009655BE"/>
    <w:rsid w:val="00972227"/>
    <w:rsid w:val="00972291"/>
    <w:rsid w:val="00973DB0"/>
    <w:rsid w:val="009760B3"/>
    <w:rsid w:val="009807D6"/>
    <w:rsid w:val="00986E18"/>
    <w:rsid w:val="00990454"/>
    <w:rsid w:val="00993CD9"/>
    <w:rsid w:val="00996310"/>
    <w:rsid w:val="009974D9"/>
    <w:rsid w:val="009A1315"/>
    <w:rsid w:val="009A2736"/>
    <w:rsid w:val="009A3F08"/>
    <w:rsid w:val="009A5C28"/>
    <w:rsid w:val="009A5D76"/>
    <w:rsid w:val="009B3EBF"/>
    <w:rsid w:val="009B54D4"/>
    <w:rsid w:val="009B5608"/>
    <w:rsid w:val="009B6628"/>
    <w:rsid w:val="009C3303"/>
    <w:rsid w:val="009C4A2D"/>
    <w:rsid w:val="009D2887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F0B7B"/>
    <w:rsid w:val="009F5C87"/>
    <w:rsid w:val="00A01153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42D5E"/>
    <w:rsid w:val="00A50CCE"/>
    <w:rsid w:val="00A50CF7"/>
    <w:rsid w:val="00A516D1"/>
    <w:rsid w:val="00A534DA"/>
    <w:rsid w:val="00A56625"/>
    <w:rsid w:val="00A6038A"/>
    <w:rsid w:val="00A60EFD"/>
    <w:rsid w:val="00A65F97"/>
    <w:rsid w:val="00A66087"/>
    <w:rsid w:val="00A7032B"/>
    <w:rsid w:val="00A779F5"/>
    <w:rsid w:val="00A77D6E"/>
    <w:rsid w:val="00A83921"/>
    <w:rsid w:val="00A90D19"/>
    <w:rsid w:val="00A92807"/>
    <w:rsid w:val="00A93475"/>
    <w:rsid w:val="00A93DDC"/>
    <w:rsid w:val="00A94429"/>
    <w:rsid w:val="00A95F82"/>
    <w:rsid w:val="00A96967"/>
    <w:rsid w:val="00A96D6F"/>
    <w:rsid w:val="00AA2833"/>
    <w:rsid w:val="00AA5813"/>
    <w:rsid w:val="00AB25C9"/>
    <w:rsid w:val="00AB39D7"/>
    <w:rsid w:val="00AB551A"/>
    <w:rsid w:val="00AB6AA4"/>
    <w:rsid w:val="00AC01CB"/>
    <w:rsid w:val="00AC0DB0"/>
    <w:rsid w:val="00AC1C2F"/>
    <w:rsid w:val="00AD32EA"/>
    <w:rsid w:val="00AD4215"/>
    <w:rsid w:val="00AD4FC3"/>
    <w:rsid w:val="00AD592A"/>
    <w:rsid w:val="00AD6067"/>
    <w:rsid w:val="00AD7079"/>
    <w:rsid w:val="00AE1730"/>
    <w:rsid w:val="00AE373D"/>
    <w:rsid w:val="00AE4592"/>
    <w:rsid w:val="00AE4A6C"/>
    <w:rsid w:val="00AE7C8B"/>
    <w:rsid w:val="00AF1FD6"/>
    <w:rsid w:val="00AF6627"/>
    <w:rsid w:val="00AF6DB7"/>
    <w:rsid w:val="00B015DA"/>
    <w:rsid w:val="00B01E3E"/>
    <w:rsid w:val="00B02080"/>
    <w:rsid w:val="00B060E1"/>
    <w:rsid w:val="00B06BCC"/>
    <w:rsid w:val="00B11A6F"/>
    <w:rsid w:val="00B124E7"/>
    <w:rsid w:val="00B153D3"/>
    <w:rsid w:val="00B1551D"/>
    <w:rsid w:val="00B15C09"/>
    <w:rsid w:val="00B16885"/>
    <w:rsid w:val="00B24AFC"/>
    <w:rsid w:val="00B30357"/>
    <w:rsid w:val="00B3095D"/>
    <w:rsid w:val="00B30EC5"/>
    <w:rsid w:val="00B31242"/>
    <w:rsid w:val="00B315B9"/>
    <w:rsid w:val="00B32844"/>
    <w:rsid w:val="00B35551"/>
    <w:rsid w:val="00B40A98"/>
    <w:rsid w:val="00B41A6B"/>
    <w:rsid w:val="00B4506C"/>
    <w:rsid w:val="00B46271"/>
    <w:rsid w:val="00B46C27"/>
    <w:rsid w:val="00B53635"/>
    <w:rsid w:val="00B546F0"/>
    <w:rsid w:val="00B55282"/>
    <w:rsid w:val="00B568B1"/>
    <w:rsid w:val="00B607BF"/>
    <w:rsid w:val="00B62835"/>
    <w:rsid w:val="00B628B0"/>
    <w:rsid w:val="00B6486B"/>
    <w:rsid w:val="00B64FEC"/>
    <w:rsid w:val="00B6511F"/>
    <w:rsid w:val="00B66598"/>
    <w:rsid w:val="00B66995"/>
    <w:rsid w:val="00B70167"/>
    <w:rsid w:val="00B70397"/>
    <w:rsid w:val="00B706BA"/>
    <w:rsid w:val="00B71F24"/>
    <w:rsid w:val="00B723DC"/>
    <w:rsid w:val="00B756CA"/>
    <w:rsid w:val="00B76E0D"/>
    <w:rsid w:val="00B8544C"/>
    <w:rsid w:val="00B86422"/>
    <w:rsid w:val="00B871CA"/>
    <w:rsid w:val="00B941C8"/>
    <w:rsid w:val="00B94621"/>
    <w:rsid w:val="00BA1418"/>
    <w:rsid w:val="00BA15A5"/>
    <w:rsid w:val="00BA2910"/>
    <w:rsid w:val="00BA2A4F"/>
    <w:rsid w:val="00BA5B8B"/>
    <w:rsid w:val="00BB2F13"/>
    <w:rsid w:val="00BB4D49"/>
    <w:rsid w:val="00BB5106"/>
    <w:rsid w:val="00BB63FE"/>
    <w:rsid w:val="00BB687E"/>
    <w:rsid w:val="00BC3E7D"/>
    <w:rsid w:val="00BD1871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BF47AE"/>
    <w:rsid w:val="00BF4CFC"/>
    <w:rsid w:val="00BF5030"/>
    <w:rsid w:val="00C02171"/>
    <w:rsid w:val="00C03C1A"/>
    <w:rsid w:val="00C03DA7"/>
    <w:rsid w:val="00C06340"/>
    <w:rsid w:val="00C06563"/>
    <w:rsid w:val="00C07375"/>
    <w:rsid w:val="00C07650"/>
    <w:rsid w:val="00C11C67"/>
    <w:rsid w:val="00C12124"/>
    <w:rsid w:val="00C1311A"/>
    <w:rsid w:val="00C14978"/>
    <w:rsid w:val="00C15EDD"/>
    <w:rsid w:val="00C21768"/>
    <w:rsid w:val="00C21A73"/>
    <w:rsid w:val="00C22E55"/>
    <w:rsid w:val="00C2355F"/>
    <w:rsid w:val="00C23943"/>
    <w:rsid w:val="00C254F6"/>
    <w:rsid w:val="00C25FA0"/>
    <w:rsid w:val="00C326B7"/>
    <w:rsid w:val="00C36E95"/>
    <w:rsid w:val="00C548EA"/>
    <w:rsid w:val="00C57360"/>
    <w:rsid w:val="00C61A03"/>
    <w:rsid w:val="00C67141"/>
    <w:rsid w:val="00C67F09"/>
    <w:rsid w:val="00C706D4"/>
    <w:rsid w:val="00C70AA3"/>
    <w:rsid w:val="00C7179F"/>
    <w:rsid w:val="00C74ABE"/>
    <w:rsid w:val="00C75777"/>
    <w:rsid w:val="00C82741"/>
    <w:rsid w:val="00C8322D"/>
    <w:rsid w:val="00C83AEA"/>
    <w:rsid w:val="00C85AF2"/>
    <w:rsid w:val="00C86AB6"/>
    <w:rsid w:val="00C908B2"/>
    <w:rsid w:val="00C91C79"/>
    <w:rsid w:val="00C922C8"/>
    <w:rsid w:val="00C955C0"/>
    <w:rsid w:val="00C96DA3"/>
    <w:rsid w:val="00CA3E7F"/>
    <w:rsid w:val="00CA6EB3"/>
    <w:rsid w:val="00CA7607"/>
    <w:rsid w:val="00CB10F9"/>
    <w:rsid w:val="00CB25A9"/>
    <w:rsid w:val="00CB2F78"/>
    <w:rsid w:val="00CC2269"/>
    <w:rsid w:val="00CC5F7A"/>
    <w:rsid w:val="00CC7446"/>
    <w:rsid w:val="00CD37F0"/>
    <w:rsid w:val="00CD4F7A"/>
    <w:rsid w:val="00CD5198"/>
    <w:rsid w:val="00CD6518"/>
    <w:rsid w:val="00CD66C1"/>
    <w:rsid w:val="00CD6910"/>
    <w:rsid w:val="00CE119B"/>
    <w:rsid w:val="00CE5A70"/>
    <w:rsid w:val="00CE6D20"/>
    <w:rsid w:val="00CE77A8"/>
    <w:rsid w:val="00CE7D32"/>
    <w:rsid w:val="00CF0C47"/>
    <w:rsid w:val="00CF267D"/>
    <w:rsid w:val="00CF3155"/>
    <w:rsid w:val="00CF57A4"/>
    <w:rsid w:val="00CF5C75"/>
    <w:rsid w:val="00D00DAB"/>
    <w:rsid w:val="00D033BD"/>
    <w:rsid w:val="00D05067"/>
    <w:rsid w:val="00D05368"/>
    <w:rsid w:val="00D07755"/>
    <w:rsid w:val="00D156DC"/>
    <w:rsid w:val="00D16DDE"/>
    <w:rsid w:val="00D17BCF"/>
    <w:rsid w:val="00D21DD6"/>
    <w:rsid w:val="00D22F44"/>
    <w:rsid w:val="00D237DC"/>
    <w:rsid w:val="00D24619"/>
    <w:rsid w:val="00D265D2"/>
    <w:rsid w:val="00D30F44"/>
    <w:rsid w:val="00D31EAD"/>
    <w:rsid w:val="00D34A3E"/>
    <w:rsid w:val="00D34B6B"/>
    <w:rsid w:val="00D3753F"/>
    <w:rsid w:val="00D411FF"/>
    <w:rsid w:val="00D4235F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4564"/>
    <w:rsid w:val="00D55237"/>
    <w:rsid w:val="00D56B47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18CB"/>
    <w:rsid w:val="00D751E2"/>
    <w:rsid w:val="00D759CA"/>
    <w:rsid w:val="00D76080"/>
    <w:rsid w:val="00D760C4"/>
    <w:rsid w:val="00D767F0"/>
    <w:rsid w:val="00D77098"/>
    <w:rsid w:val="00D80039"/>
    <w:rsid w:val="00D80640"/>
    <w:rsid w:val="00D80FDF"/>
    <w:rsid w:val="00D82B74"/>
    <w:rsid w:val="00D84D5A"/>
    <w:rsid w:val="00D865A1"/>
    <w:rsid w:val="00D902BD"/>
    <w:rsid w:val="00D91DD7"/>
    <w:rsid w:val="00D92C27"/>
    <w:rsid w:val="00D946D3"/>
    <w:rsid w:val="00D95341"/>
    <w:rsid w:val="00DB063B"/>
    <w:rsid w:val="00DB0FDD"/>
    <w:rsid w:val="00DB16DE"/>
    <w:rsid w:val="00DB302E"/>
    <w:rsid w:val="00DB3AB3"/>
    <w:rsid w:val="00DB473E"/>
    <w:rsid w:val="00DB47BF"/>
    <w:rsid w:val="00DC0356"/>
    <w:rsid w:val="00DC4103"/>
    <w:rsid w:val="00DC6377"/>
    <w:rsid w:val="00DC6F8B"/>
    <w:rsid w:val="00DC7A00"/>
    <w:rsid w:val="00DD0E95"/>
    <w:rsid w:val="00DD1529"/>
    <w:rsid w:val="00DD3D5E"/>
    <w:rsid w:val="00DD4634"/>
    <w:rsid w:val="00DD5B82"/>
    <w:rsid w:val="00DD5DC0"/>
    <w:rsid w:val="00DD786F"/>
    <w:rsid w:val="00DE2579"/>
    <w:rsid w:val="00DE2D5D"/>
    <w:rsid w:val="00DE38CA"/>
    <w:rsid w:val="00DE3FFD"/>
    <w:rsid w:val="00DF192F"/>
    <w:rsid w:val="00DF1DED"/>
    <w:rsid w:val="00DF45F4"/>
    <w:rsid w:val="00DF6B8A"/>
    <w:rsid w:val="00E0104B"/>
    <w:rsid w:val="00E01BCB"/>
    <w:rsid w:val="00E056AC"/>
    <w:rsid w:val="00E10D9E"/>
    <w:rsid w:val="00E12EF1"/>
    <w:rsid w:val="00E13F51"/>
    <w:rsid w:val="00E15390"/>
    <w:rsid w:val="00E17C50"/>
    <w:rsid w:val="00E21800"/>
    <w:rsid w:val="00E221B3"/>
    <w:rsid w:val="00E23DE5"/>
    <w:rsid w:val="00E24C83"/>
    <w:rsid w:val="00E25BDF"/>
    <w:rsid w:val="00E27339"/>
    <w:rsid w:val="00E315F2"/>
    <w:rsid w:val="00E331AD"/>
    <w:rsid w:val="00E371A4"/>
    <w:rsid w:val="00E37CD1"/>
    <w:rsid w:val="00E43A6D"/>
    <w:rsid w:val="00E44198"/>
    <w:rsid w:val="00E4567D"/>
    <w:rsid w:val="00E45AA7"/>
    <w:rsid w:val="00E475B6"/>
    <w:rsid w:val="00E54B4D"/>
    <w:rsid w:val="00E65448"/>
    <w:rsid w:val="00E6795F"/>
    <w:rsid w:val="00E747F1"/>
    <w:rsid w:val="00E75565"/>
    <w:rsid w:val="00E7611F"/>
    <w:rsid w:val="00E83AF0"/>
    <w:rsid w:val="00E84696"/>
    <w:rsid w:val="00E84956"/>
    <w:rsid w:val="00E84FE0"/>
    <w:rsid w:val="00E85BAE"/>
    <w:rsid w:val="00E86A72"/>
    <w:rsid w:val="00E91123"/>
    <w:rsid w:val="00E918D1"/>
    <w:rsid w:val="00E91E46"/>
    <w:rsid w:val="00E91EAA"/>
    <w:rsid w:val="00E9240E"/>
    <w:rsid w:val="00E95319"/>
    <w:rsid w:val="00E9630D"/>
    <w:rsid w:val="00E96D37"/>
    <w:rsid w:val="00E9730D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6652"/>
    <w:rsid w:val="00ED69DA"/>
    <w:rsid w:val="00ED786E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60D2"/>
    <w:rsid w:val="00F01F0F"/>
    <w:rsid w:val="00F0266E"/>
    <w:rsid w:val="00F035EC"/>
    <w:rsid w:val="00F05177"/>
    <w:rsid w:val="00F1285F"/>
    <w:rsid w:val="00F12F92"/>
    <w:rsid w:val="00F16FC8"/>
    <w:rsid w:val="00F1765C"/>
    <w:rsid w:val="00F1770E"/>
    <w:rsid w:val="00F2117F"/>
    <w:rsid w:val="00F21DF9"/>
    <w:rsid w:val="00F31B9A"/>
    <w:rsid w:val="00F371A3"/>
    <w:rsid w:val="00F41AC0"/>
    <w:rsid w:val="00F42CDD"/>
    <w:rsid w:val="00F4357C"/>
    <w:rsid w:val="00F43DDE"/>
    <w:rsid w:val="00F5167D"/>
    <w:rsid w:val="00F51BA2"/>
    <w:rsid w:val="00F52CDE"/>
    <w:rsid w:val="00F530A6"/>
    <w:rsid w:val="00F53BD8"/>
    <w:rsid w:val="00F552A7"/>
    <w:rsid w:val="00F5677E"/>
    <w:rsid w:val="00F57389"/>
    <w:rsid w:val="00F60013"/>
    <w:rsid w:val="00F60624"/>
    <w:rsid w:val="00F60695"/>
    <w:rsid w:val="00F60E68"/>
    <w:rsid w:val="00F61051"/>
    <w:rsid w:val="00F613FB"/>
    <w:rsid w:val="00F64E46"/>
    <w:rsid w:val="00F716A8"/>
    <w:rsid w:val="00F7389E"/>
    <w:rsid w:val="00F8089A"/>
    <w:rsid w:val="00F80D86"/>
    <w:rsid w:val="00F8253B"/>
    <w:rsid w:val="00F83B8B"/>
    <w:rsid w:val="00F8713B"/>
    <w:rsid w:val="00F874F3"/>
    <w:rsid w:val="00F87560"/>
    <w:rsid w:val="00F93366"/>
    <w:rsid w:val="00FA111B"/>
    <w:rsid w:val="00FA6827"/>
    <w:rsid w:val="00FA6D1E"/>
    <w:rsid w:val="00FB0E78"/>
    <w:rsid w:val="00FB1094"/>
    <w:rsid w:val="00FB1956"/>
    <w:rsid w:val="00FB2134"/>
    <w:rsid w:val="00FB46C4"/>
    <w:rsid w:val="00FB71C2"/>
    <w:rsid w:val="00FB7CA1"/>
    <w:rsid w:val="00FC252E"/>
    <w:rsid w:val="00FC61A0"/>
    <w:rsid w:val="00FC7A43"/>
    <w:rsid w:val="00FE311E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621E2"/>
    <w:pPr>
      <w:spacing w:after="0" w:line="240" w:lineRule="auto"/>
    </w:pPr>
  </w:style>
  <w:style w:type="paragraph" w:customStyle="1" w:styleId="paragraph">
    <w:name w:val="paragraph"/>
    <w:basedOn w:val="Normal"/>
    <w:rsid w:val="000C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C5A19"/>
    <w:rPr>
      <w:i/>
      <w:iCs/>
    </w:rPr>
  </w:style>
  <w:style w:type="character" w:styleId="Textoennegrita">
    <w:name w:val="Strong"/>
    <w:basedOn w:val="Fuentedeprrafopredeter"/>
    <w:uiPriority w:val="22"/>
    <w:qFormat/>
    <w:rsid w:val="000C5A1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01BCB"/>
    <w:rPr>
      <w:color w:val="0000FF"/>
      <w:u w:val="single"/>
    </w:rPr>
  </w:style>
  <w:style w:type="paragraph" w:customStyle="1" w:styleId="ydp347f0731p4">
    <w:name w:val="ydp347f0731p4"/>
    <w:basedOn w:val="Normal"/>
    <w:rsid w:val="00387C6D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ydp347f0731apple-converted-space">
    <w:name w:val="ydp347f0731apple-converted-space"/>
    <w:basedOn w:val="Fuentedeprrafopredeter"/>
    <w:rsid w:val="0038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89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28">
          <w:marLeft w:val="274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E70D-1A25-4E75-8720-641E8BF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Alejandro Del Real Puyuelo</cp:lastModifiedBy>
  <cp:revision>5</cp:revision>
  <cp:lastPrinted>2022-10-27T10:54:00Z</cp:lastPrinted>
  <dcterms:created xsi:type="dcterms:W3CDTF">2022-10-27T10:10:00Z</dcterms:created>
  <dcterms:modified xsi:type="dcterms:W3CDTF">2022-10-27T11:43:00Z</dcterms:modified>
</cp:coreProperties>
</file>