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42C" w14:textId="65B8A303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953308">
        <w:rPr>
          <w:rFonts w:ascii="Arial" w:eastAsia="Times New Roman" w:hAnsi="Arial" w:cs="Arial"/>
          <w:lang w:eastAsia="es-ES"/>
        </w:rPr>
        <w:t>24</w:t>
      </w:r>
      <w:r w:rsidR="00A716A8">
        <w:rPr>
          <w:rFonts w:ascii="Arial" w:eastAsia="Times New Roman" w:hAnsi="Arial" w:cs="Arial"/>
          <w:lang w:eastAsia="es-ES"/>
        </w:rPr>
        <w:t xml:space="preserve"> de junio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38C86E8D" w:rsidR="00AA37A7" w:rsidRPr="00201981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</w:pPr>
      <w:r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1B2853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‘</w:t>
      </w:r>
      <w:r w:rsidR="002E1C5A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Supervivientes 202</w:t>
      </w:r>
      <w:r w:rsidR="001E5EB4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2</w:t>
      </w:r>
      <w:r w:rsidR="001B2853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’</w:t>
      </w:r>
      <w:r w:rsidR="0087156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</w:t>
      </w:r>
      <w:r w:rsidR="00A716A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crece</w:t>
      </w:r>
      <w:r w:rsidR="00953308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 xml:space="preserve"> de nuevo, anota su mejor cuota de pantalla de la temporada tras su estreno y otorga la victoria del día a </w:t>
      </w:r>
      <w:r w:rsidR="00221958" w:rsidRPr="00201981">
        <w:rPr>
          <w:rFonts w:ascii="Arial" w:eastAsia="Times New Roman" w:hAnsi="Arial" w:cs="Arial"/>
          <w:b/>
          <w:bCs/>
          <w:color w:val="002C5F"/>
          <w:sz w:val="38"/>
          <w:szCs w:val="38"/>
          <w:lang w:eastAsia="es-ES"/>
        </w:rPr>
        <w:t>Telecinco</w:t>
      </w:r>
    </w:p>
    <w:p w14:paraId="6F959E44" w14:textId="059373C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3BCB72C1" w:rsidR="00B03B45" w:rsidRDefault="00C42276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Casi </w:t>
      </w:r>
      <w:r w:rsidR="00953308">
        <w:rPr>
          <w:rFonts w:ascii="Arial" w:eastAsia="Times New Roman" w:hAnsi="Arial" w:cs="Arial"/>
          <w:b/>
          <w:bCs/>
          <w:lang w:eastAsia="es-ES"/>
        </w:rPr>
        <w:t>1,8M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953308">
        <w:rPr>
          <w:rFonts w:ascii="Arial" w:eastAsia="Times New Roman" w:hAnsi="Arial" w:cs="Arial"/>
          <w:b/>
          <w:bCs/>
          <w:lang w:eastAsia="es-ES"/>
        </w:rPr>
        <w:t>20,5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21958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221958">
        <w:rPr>
          <w:rFonts w:ascii="Arial" w:eastAsia="Times New Roman" w:hAnsi="Arial" w:cs="Arial"/>
          <w:b/>
          <w:bCs/>
          <w:lang w:eastAsia="es-ES"/>
        </w:rPr>
        <w:t>s</w:t>
      </w:r>
      <w:r w:rsidR="00A716A8">
        <w:rPr>
          <w:rFonts w:ascii="Arial" w:eastAsia="Times New Roman" w:hAnsi="Arial" w:cs="Arial"/>
          <w:b/>
          <w:bCs/>
          <w:lang w:eastAsia="es-ES"/>
        </w:rPr>
        <w:t>ituaron la gala de anoche como l</w:t>
      </w:r>
      <w:r w:rsidR="00953308">
        <w:rPr>
          <w:rFonts w:ascii="Arial" w:eastAsia="Times New Roman" w:hAnsi="Arial" w:cs="Arial"/>
          <w:b/>
          <w:bCs/>
          <w:lang w:eastAsia="es-ES"/>
        </w:rPr>
        <w:t>o más visto de su franja</w:t>
      </w:r>
      <w:r w:rsidR="00FC185F">
        <w:rPr>
          <w:rFonts w:ascii="Arial" w:eastAsia="Times New Roman" w:hAnsi="Arial" w:cs="Arial"/>
          <w:b/>
          <w:bCs/>
          <w:lang w:eastAsia="es-ES"/>
        </w:rPr>
        <w:t>, ampliando la ventaja sobre su directo competidor a más de 9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C185F">
        <w:rPr>
          <w:rFonts w:ascii="Arial" w:eastAsia="Times New Roman" w:hAnsi="Arial" w:cs="Arial"/>
          <w:b/>
          <w:bCs/>
          <w:lang w:eastAsia="es-ES"/>
        </w:rPr>
        <w:t>(11,4%)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  <w:r w:rsidR="0095330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4D3D90">
        <w:rPr>
          <w:rFonts w:ascii="Arial" w:eastAsia="Times New Roman" w:hAnsi="Arial" w:cs="Arial"/>
          <w:b/>
          <w:bCs/>
          <w:lang w:eastAsia="es-ES"/>
        </w:rPr>
        <w:t>Creció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en </w:t>
      </w:r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</w:t>
      </w:r>
      <w:r w:rsidR="00FC185F">
        <w:rPr>
          <w:rFonts w:ascii="Arial" w:eastAsia="Times New Roman" w:hAnsi="Arial" w:cs="Arial"/>
          <w:b/>
          <w:bCs/>
          <w:lang w:eastAsia="es-ES"/>
        </w:rPr>
        <w:t xml:space="preserve">anotar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FC185F">
        <w:rPr>
          <w:rFonts w:ascii="Arial" w:eastAsia="Times New Roman" w:hAnsi="Arial" w:cs="Arial"/>
          <w:b/>
          <w:bCs/>
          <w:lang w:eastAsia="es-ES"/>
        </w:rPr>
        <w:t>22,4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FC185F">
        <w:rPr>
          <w:rFonts w:ascii="Arial" w:eastAsia="Times New Roman" w:hAnsi="Arial" w:cs="Arial"/>
          <w:b/>
          <w:bCs/>
          <w:lang w:eastAsia="es-ES"/>
        </w:rPr>
        <w:t xml:space="preserve"> de </w:t>
      </w:r>
      <w:r w:rsidR="00FC185F" w:rsidRPr="00FC185F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FC185F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AE9220" w14:textId="774A0069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 Cuatro destac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ó de nuevo </w:t>
      </w:r>
      <w:r>
        <w:rPr>
          <w:rFonts w:ascii="Arial" w:eastAsia="Times New Roman" w:hAnsi="Arial" w:cs="Arial"/>
          <w:b/>
          <w:bCs/>
          <w:lang w:eastAsia="es-ES"/>
        </w:rPr>
        <w:t>‘Horizonte’ (</w:t>
      </w:r>
      <w:r w:rsidR="008A5DDA">
        <w:rPr>
          <w:rFonts w:ascii="Arial" w:eastAsia="Times New Roman" w:hAnsi="Arial" w:cs="Arial"/>
          <w:b/>
          <w:bCs/>
          <w:lang w:eastAsia="es-ES"/>
        </w:rPr>
        <w:t>5,1</w:t>
      </w:r>
      <w:r>
        <w:rPr>
          <w:rFonts w:ascii="Arial" w:eastAsia="Times New Roman" w:hAnsi="Arial" w:cs="Arial"/>
          <w:b/>
          <w:bCs/>
          <w:lang w:eastAsia="es-ES"/>
        </w:rPr>
        <w:t>%</w:t>
      </w:r>
      <w:r w:rsidR="00FC185F">
        <w:rPr>
          <w:rFonts w:ascii="Arial" w:eastAsia="Times New Roman" w:hAnsi="Arial" w:cs="Arial"/>
          <w:b/>
          <w:bCs/>
          <w:lang w:eastAsia="es-ES"/>
        </w:rPr>
        <w:t xml:space="preserve"> y un 7,3% en TC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="008A5DDA">
        <w:rPr>
          <w:rFonts w:ascii="Arial" w:eastAsia="Times New Roman" w:hAnsi="Arial" w:cs="Arial"/>
          <w:b/>
          <w:bCs/>
          <w:lang w:eastAsia="es-ES"/>
        </w:rPr>
        <w:t xml:space="preserve"> tras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07F8F">
        <w:rPr>
          <w:rFonts w:ascii="Arial" w:eastAsia="Times New Roman" w:hAnsi="Arial" w:cs="Arial"/>
          <w:b/>
          <w:bCs/>
          <w:lang w:eastAsia="es-ES"/>
        </w:rPr>
        <w:t>super</w:t>
      </w:r>
      <w:r w:rsidR="008A5DDA">
        <w:rPr>
          <w:rFonts w:ascii="Arial" w:eastAsia="Times New Roman" w:hAnsi="Arial" w:cs="Arial"/>
          <w:b/>
          <w:bCs/>
          <w:lang w:eastAsia="es-ES"/>
        </w:rPr>
        <w:t>ar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C185F">
        <w:rPr>
          <w:rFonts w:ascii="Arial" w:eastAsia="Times New Roman" w:hAnsi="Arial" w:cs="Arial"/>
          <w:b/>
          <w:bCs/>
          <w:lang w:eastAsia="es-ES"/>
        </w:rPr>
        <w:t xml:space="preserve">un jueves más 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a </w:t>
      </w:r>
      <w:r>
        <w:rPr>
          <w:rFonts w:ascii="Arial" w:eastAsia="Times New Roman" w:hAnsi="Arial" w:cs="Arial"/>
          <w:b/>
          <w:bCs/>
          <w:lang w:eastAsia="es-ES"/>
        </w:rPr>
        <w:t xml:space="preserve">su inmediato competidor en </w:t>
      </w:r>
      <w:r w:rsidR="00C04D4F">
        <w:rPr>
          <w:rFonts w:ascii="Arial" w:eastAsia="Times New Roman" w:hAnsi="Arial" w:cs="Arial"/>
          <w:b/>
          <w:bCs/>
          <w:lang w:eastAsia="es-ES"/>
        </w:rPr>
        <w:t>su banda de emisión</w:t>
      </w:r>
      <w:r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FC185F">
        <w:rPr>
          <w:rFonts w:ascii="Arial" w:eastAsia="Times New Roman" w:hAnsi="Arial" w:cs="Arial"/>
          <w:b/>
          <w:bCs/>
          <w:lang w:eastAsia="es-ES"/>
        </w:rPr>
        <w:t>4,2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3873DB">
        <w:rPr>
          <w:rFonts w:ascii="Arial" w:eastAsia="Times New Roman" w:hAnsi="Arial" w:cs="Arial"/>
          <w:b/>
          <w:bCs/>
          <w:lang w:eastAsia="es-ES"/>
        </w:rPr>
        <w:t>.</w:t>
      </w:r>
    </w:p>
    <w:p w14:paraId="6CFEC5B6" w14:textId="04F3C3D8" w:rsidR="00FC185F" w:rsidRDefault="00FC185F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6ACD82A" w14:textId="18CF7982" w:rsidR="00FC185F" w:rsidRDefault="00A502F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Mediaset España </w:t>
      </w:r>
      <w:r w:rsidR="00482BDC">
        <w:rPr>
          <w:rFonts w:ascii="Arial" w:eastAsia="Times New Roman" w:hAnsi="Arial" w:cs="Arial"/>
          <w:b/>
          <w:bCs/>
          <w:lang w:eastAsia="es-ES"/>
        </w:rPr>
        <w:t xml:space="preserve">(29%) </w:t>
      </w:r>
      <w:r>
        <w:rPr>
          <w:rFonts w:ascii="Arial" w:eastAsia="Times New Roman" w:hAnsi="Arial" w:cs="Arial"/>
          <w:b/>
          <w:bCs/>
          <w:lang w:eastAsia="es-ES"/>
        </w:rPr>
        <w:t>lideró ayer con su mejor día del año sin evento deportivo.</w:t>
      </w:r>
    </w:p>
    <w:p w14:paraId="3942E437" w14:textId="59E3443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EBCFFB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ED38121" w14:textId="3035ADDE" w:rsidR="00F07F8F" w:rsidRDefault="00A502FA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Sumó casi 1 punto respecto a la semana pasada</w:t>
      </w:r>
      <w:r w:rsidR="00526DB6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y amplió aún más </w:t>
      </w:r>
      <w:r w:rsidR="001E1C12">
        <w:rPr>
          <w:rFonts w:ascii="Arial" w:eastAsia="Times New Roman" w:hAnsi="Arial" w:cs="Arial"/>
          <w:bCs/>
          <w:lang w:eastAsia="es-ES"/>
        </w:rPr>
        <w:t xml:space="preserve">la distancia respecto a Antena 3 en la franja. </w:t>
      </w:r>
      <w:r w:rsidR="00F07F8F" w:rsidRPr="00F07F8F">
        <w:rPr>
          <w:rFonts w:ascii="Arial" w:eastAsia="Times New Roman" w:hAnsi="Arial" w:cs="Arial"/>
          <w:b/>
          <w:lang w:eastAsia="es-ES"/>
        </w:rPr>
        <w:t>‘Supervivientes 2022’</w:t>
      </w:r>
      <w:r w:rsidR="00F07F8F">
        <w:rPr>
          <w:rFonts w:ascii="Arial" w:eastAsia="Times New Roman" w:hAnsi="Arial" w:cs="Arial"/>
          <w:bCs/>
          <w:lang w:eastAsia="es-ES"/>
        </w:rPr>
        <w:t>, con</w:t>
      </w:r>
      <w:r w:rsidR="001E1C12">
        <w:rPr>
          <w:rFonts w:ascii="Arial" w:eastAsia="Times New Roman" w:hAnsi="Arial" w:cs="Arial"/>
          <w:bCs/>
          <w:lang w:eastAsia="es-ES"/>
        </w:rPr>
        <w:t xml:space="preserve"> </w:t>
      </w:r>
      <w:r w:rsidR="00F07F8F">
        <w:rPr>
          <w:rFonts w:ascii="Arial" w:eastAsia="Times New Roman" w:hAnsi="Arial" w:cs="Arial"/>
          <w:bCs/>
          <w:lang w:eastAsia="es-ES"/>
        </w:rPr>
        <w:t xml:space="preserve">casi </w:t>
      </w:r>
      <w:r w:rsidR="00BF3E85">
        <w:rPr>
          <w:rFonts w:ascii="Arial" w:eastAsia="Times New Roman" w:hAnsi="Arial" w:cs="Arial"/>
          <w:b/>
          <w:lang w:eastAsia="es-ES"/>
        </w:rPr>
        <w:t>1,8</w:t>
      </w:r>
      <w:r w:rsidR="00F92722">
        <w:rPr>
          <w:rFonts w:ascii="Arial" w:eastAsia="Times New Roman" w:hAnsi="Arial" w:cs="Arial"/>
          <w:bCs/>
          <w:lang w:eastAsia="es-ES"/>
        </w:rPr>
        <w:t xml:space="preserve"> 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BF3E85">
        <w:rPr>
          <w:rFonts w:ascii="Arial" w:eastAsia="Times New Roman" w:hAnsi="Arial" w:cs="Arial"/>
          <w:b/>
          <w:lang w:eastAsia="es-ES"/>
        </w:rPr>
        <w:t>20,</w:t>
      </w:r>
      <w:r w:rsidR="003728F0">
        <w:rPr>
          <w:rFonts w:ascii="Arial" w:eastAsia="Times New Roman" w:hAnsi="Arial" w:cs="Arial"/>
          <w:b/>
          <w:lang w:eastAsia="es-ES"/>
        </w:rPr>
        <w:t>5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1E1C12">
        <w:rPr>
          <w:rFonts w:ascii="Arial" w:eastAsia="Times New Roman" w:hAnsi="Arial" w:cs="Arial"/>
          <w:b/>
          <w:i/>
          <w:iCs/>
          <w:lang w:eastAsia="es-ES"/>
        </w:rPr>
        <w:t>,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1E1C12">
        <w:rPr>
          <w:rFonts w:ascii="Arial" w:eastAsia="Times New Roman" w:hAnsi="Arial" w:cs="Arial"/>
          <w:bCs/>
          <w:lang w:eastAsia="es-ES"/>
        </w:rPr>
        <w:t xml:space="preserve">registró anoche su </w:t>
      </w:r>
      <w:r w:rsidR="001E1C12" w:rsidRPr="001E1C12">
        <w:rPr>
          <w:rFonts w:ascii="Arial" w:eastAsia="Times New Roman" w:hAnsi="Arial" w:cs="Arial"/>
          <w:b/>
          <w:lang w:eastAsia="es-ES"/>
        </w:rPr>
        <w:t>mejor marca de la temporada</w:t>
      </w:r>
      <w:r w:rsidR="00526DB6">
        <w:rPr>
          <w:rFonts w:ascii="Arial" w:eastAsia="Times New Roman" w:hAnsi="Arial" w:cs="Arial"/>
          <w:b/>
          <w:lang w:eastAsia="es-ES"/>
        </w:rPr>
        <w:t xml:space="preserve"> tras su estreno</w:t>
      </w:r>
      <w:r w:rsidR="001E1C12">
        <w:rPr>
          <w:rFonts w:ascii="Arial" w:eastAsia="Times New Roman" w:hAnsi="Arial" w:cs="Arial"/>
          <w:bCs/>
          <w:lang w:eastAsia="es-ES"/>
        </w:rPr>
        <w:t xml:space="preserve"> y </w:t>
      </w:r>
      <w:r w:rsidR="00F07F8F">
        <w:rPr>
          <w:rFonts w:ascii="Arial" w:eastAsia="Times New Roman" w:hAnsi="Arial" w:cs="Arial"/>
          <w:bCs/>
          <w:lang w:eastAsia="es-ES"/>
        </w:rPr>
        <w:t xml:space="preserve">volvió a </w:t>
      </w:r>
      <w:r w:rsidR="00EF3EEA">
        <w:rPr>
          <w:rFonts w:ascii="Arial" w:eastAsia="Times New Roman" w:hAnsi="Arial" w:cs="Arial"/>
          <w:bCs/>
          <w:lang w:eastAsia="es-ES"/>
        </w:rPr>
        <w:t xml:space="preserve">demostrar su afinidad con los espectadores que </w:t>
      </w:r>
      <w:r w:rsidR="00482BDC">
        <w:rPr>
          <w:rFonts w:ascii="Arial" w:eastAsia="Times New Roman" w:hAnsi="Arial" w:cs="Arial"/>
          <w:bCs/>
          <w:lang w:eastAsia="es-ES"/>
        </w:rPr>
        <w:t xml:space="preserve">decidieron fuera </w:t>
      </w:r>
      <w:r w:rsidR="00EF3EEA">
        <w:rPr>
          <w:rFonts w:ascii="Arial" w:eastAsia="Times New Roman" w:hAnsi="Arial" w:cs="Arial"/>
          <w:bCs/>
          <w:lang w:eastAsia="es-ES"/>
        </w:rPr>
        <w:t xml:space="preserve">la </w:t>
      </w:r>
      <w:r w:rsidR="00F07F8F">
        <w:rPr>
          <w:rFonts w:ascii="Arial" w:eastAsia="Times New Roman" w:hAnsi="Arial" w:cs="Arial"/>
          <w:bCs/>
          <w:lang w:eastAsia="es-ES"/>
        </w:rPr>
        <w:t xml:space="preserve">opción favorita en su </w:t>
      </w:r>
      <w:r w:rsidR="001E1C12">
        <w:rPr>
          <w:rFonts w:ascii="Arial" w:eastAsia="Times New Roman" w:hAnsi="Arial" w:cs="Arial"/>
          <w:bCs/>
          <w:lang w:eastAsia="es-ES"/>
        </w:rPr>
        <w:t>banda de emisión</w:t>
      </w:r>
      <w:r w:rsidR="00F07F8F">
        <w:rPr>
          <w:rFonts w:ascii="Arial" w:eastAsia="Times New Roman" w:hAnsi="Arial" w:cs="Arial"/>
          <w:bCs/>
          <w:lang w:eastAsia="es-ES"/>
        </w:rPr>
        <w:t xml:space="preserve">, con </w:t>
      </w:r>
      <w:r w:rsidR="00526DB6">
        <w:rPr>
          <w:rFonts w:ascii="Arial" w:eastAsia="Times New Roman" w:hAnsi="Arial" w:cs="Arial"/>
          <w:bCs/>
          <w:lang w:eastAsia="es-ES"/>
        </w:rPr>
        <w:t>9,1</w:t>
      </w:r>
      <w:r w:rsidR="00F07F8F">
        <w:rPr>
          <w:rFonts w:ascii="Arial" w:eastAsia="Times New Roman" w:hAnsi="Arial" w:cs="Arial"/>
          <w:bCs/>
          <w:lang w:eastAsia="es-ES"/>
        </w:rPr>
        <w:t xml:space="preserve"> puntos de ventaja sobre </w:t>
      </w:r>
      <w:r w:rsidR="00C04D4F">
        <w:rPr>
          <w:rFonts w:ascii="Arial" w:eastAsia="Times New Roman" w:hAnsi="Arial" w:cs="Arial"/>
          <w:bCs/>
          <w:lang w:eastAsia="es-ES"/>
        </w:rPr>
        <w:t>la oferta de Antena 3</w:t>
      </w:r>
      <w:r w:rsidR="00F07F8F">
        <w:rPr>
          <w:rFonts w:ascii="Arial" w:eastAsia="Times New Roman" w:hAnsi="Arial" w:cs="Arial"/>
          <w:bCs/>
          <w:lang w:eastAsia="es-ES"/>
        </w:rPr>
        <w:t xml:space="preserve"> (1</w:t>
      </w:r>
      <w:r w:rsidR="001E1C12">
        <w:rPr>
          <w:rFonts w:ascii="Arial" w:eastAsia="Times New Roman" w:hAnsi="Arial" w:cs="Arial"/>
          <w:bCs/>
          <w:lang w:eastAsia="es-ES"/>
        </w:rPr>
        <w:t>1,</w:t>
      </w:r>
      <w:r w:rsidR="00526DB6">
        <w:rPr>
          <w:rFonts w:ascii="Arial" w:eastAsia="Times New Roman" w:hAnsi="Arial" w:cs="Arial"/>
          <w:bCs/>
          <w:lang w:eastAsia="es-ES"/>
        </w:rPr>
        <w:t>4</w:t>
      </w:r>
      <w:r w:rsidR="00F07F8F">
        <w:rPr>
          <w:rFonts w:ascii="Arial" w:eastAsia="Times New Roman" w:hAnsi="Arial" w:cs="Arial"/>
          <w:bCs/>
          <w:lang w:eastAsia="es-ES"/>
        </w:rPr>
        <w:t>%).</w:t>
      </w:r>
    </w:p>
    <w:p w14:paraId="6F37D17E" w14:textId="77777777" w:rsidR="00F07F8F" w:rsidRDefault="00F07F8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04F0FC27" w14:textId="50D2A9AA" w:rsidR="00BC6F29" w:rsidRDefault="00D2734A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Además, </w:t>
      </w:r>
      <w:r w:rsidR="00765BCF"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="00765BCF"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EF3EEA">
        <w:rPr>
          <w:rFonts w:ascii="Arial" w:eastAsia="Times New Roman" w:hAnsi="Arial" w:cs="Arial"/>
          <w:bCs/>
          <w:lang w:eastAsia="es-ES"/>
        </w:rPr>
        <w:t>casi 2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</w:t>
      </w:r>
      <w:r w:rsidR="00EF3EEA">
        <w:rPr>
          <w:rFonts w:ascii="Arial" w:eastAsia="Times New Roman" w:hAnsi="Arial" w:cs="Arial"/>
          <w:bCs/>
          <w:lang w:eastAsia="es-ES"/>
        </w:rPr>
        <w:t>s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EF3EEA">
        <w:rPr>
          <w:rFonts w:ascii="Arial" w:eastAsia="Times New Roman" w:hAnsi="Arial" w:cs="Arial"/>
          <w:b/>
          <w:lang w:eastAsia="es-ES"/>
        </w:rPr>
        <w:t>22,4</w:t>
      </w:r>
      <w:r w:rsidR="00EB26CC" w:rsidRPr="00D2734A">
        <w:rPr>
          <w:rFonts w:ascii="Arial" w:eastAsia="Times New Roman" w:hAnsi="Arial" w:cs="Arial"/>
          <w:b/>
          <w:lang w:eastAsia="es-ES"/>
        </w:rPr>
        <w:t>%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/>
          <w:lang w:eastAsia="es-ES"/>
        </w:rPr>
        <w:t>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AD565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8D6EDA">
        <w:rPr>
          <w:rFonts w:ascii="Arial" w:eastAsia="Times New Roman" w:hAnsi="Arial" w:cs="Arial"/>
          <w:bCs/>
          <w:lang w:eastAsia="es-ES"/>
        </w:rPr>
        <w:t xml:space="preserve">el </w:t>
      </w:r>
      <w:r w:rsidR="008D6EDA" w:rsidRPr="008D6EDA">
        <w:rPr>
          <w:rFonts w:ascii="Arial" w:eastAsia="Times New Roman" w:hAnsi="Arial" w:cs="Arial"/>
          <w:bCs/>
          <w:i/>
          <w:iCs/>
          <w:lang w:eastAsia="es-ES"/>
        </w:rPr>
        <w:t>reality</w:t>
      </w:r>
      <w:r w:rsidR="008D6EDA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E45FB1">
        <w:rPr>
          <w:rFonts w:ascii="Arial" w:eastAsia="Times New Roman" w:hAnsi="Arial" w:cs="Arial"/>
          <w:b/>
          <w:lang w:eastAsia="es-ES"/>
        </w:rPr>
        <w:t>Canarias (2</w:t>
      </w:r>
      <w:r w:rsidR="00EF3EEA">
        <w:rPr>
          <w:rFonts w:ascii="Arial" w:eastAsia="Times New Roman" w:hAnsi="Arial" w:cs="Arial"/>
          <w:b/>
          <w:lang w:eastAsia="es-ES"/>
        </w:rPr>
        <w:t>8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3</w:t>
      </w:r>
      <w:r w:rsidR="00E45FB1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>
        <w:rPr>
          <w:rFonts w:ascii="Arial" w:eastAsia="Times New Roman" w:hAnsi="Arial" w:cs="Arial"/>
          <w:b/>
          <w:lang w:eastAsia="es-ES"/>
        </w:rPr>
        <w:t>5</w:t>
      </w:r>
      <w:r w:rsidR="008E61DD" w:rsidRPr="00D9430E">
        <w:rPr>
          <w:rFonts w:ascii="Arial" w:eastAsia="Times New Roman" w:hAnsi="Arial" w:cs="Arial"/>
          <w:b/>
          <w:lang w:eastAsia="es-ES"/>
        </w:rPr>
        <w:t>%),</w:t>
      </w:r>
      <w:r w:rsidR="00E45FB1"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/>
          <w:lang w:eastAsia="es-ES"/>
        </w:rPr>
        <w:t>Murcia (</w:t>
      </w:r>
      <w:r w:rsidR="00013B03">
        <w:rPr>
          <w:rFonts w:ascii="Arial" w:eastAsia="Times New Roman" w:hAnsi="Arial" w:cs="Arial"/>
          <w:b/>
          <w:lang w:eastAsia="es-ES"/>
        </w:rPr>
        <w:t>24,5</w:t>
      </w:r>
      <w:r>
        <w:rPr>
          <w:rFonts w:ascii="Arial" w:eastAsia="Times New Roman" w:hAnsi="Arial" w:cs="Arial"/>
          <w:b/>
          <w:lang w:eastAsia="es-ES"/>
        </w:rPr>
        <w:t>%)</w:t>
      </w:r>
      <w:r w:rsidR="00013B03">
        <w:rPr>
          <w:rFonts w:ascii="Arial" w:eastAsia="Times New Roman" w:hAnsi="Arial" w:cs="Arial"/>
          <w:b/>
          <w:lang w:eastAsia="es-ES"/>
        </w:rPr>
        <w:t>, Galicia (23,6%), Aragón (22,7%), Madrid (21,6%)</w:t>
      </w:r>
      <w:r>
        <w:rPr>
          <w:rFonts w:ascii="Arial" w:eastAsia="Times New Roman" w:hAnsi="Arial" w:cs="Arial"/>
          <w:b/>
          <w:lang w:eastAsia="es-ES"/>
        </w:rPr>
        <w:t xml:space="preserve"> y en el denominado </w:t>
      </w:r>
      <w:r w:rsidR="00BC6F29">
        <w:rPr>
          <w:rFonts w:ascii="Arial" w:eastAsia="Times New Roman" w:hAnsi="Arial" w:cs="Arial"/>
          <w:b/>
          <w:lang w:eastAsia="es-ES"/>
        </w:rPr>
        <w:t>‘Resto’ (</w:t>
      </w:r>
      <w:r w:rsidR="00013B03">
        <w:rPr>
          <w:rFonts w:ascii="Arial" w:eastAsia="Times New Roman" w:hAnsi="Arial" w:cs="Arial"/>
          <w:b/>
          <w:lang w:eastAsia="es-ES"/>
        </w:rPr>
        <w:t>22</w:t>
      </w:r>
      <w:r w:rsidR="00BC6F29">
        <w:rPr>
          <w:rFonts w:ascii="Arial" w:eastAsia="Times New Roman" w:hAnsi="Arial" w:cs="Arial"/>
          <w:b/>
          <w:lang w:eastAsia="es-ES"/>
        </w:rPr>
        <w:t>%).</w:t>
      </w:r>
    </w:p>
    <w:p w14:paraId="13C3D105" w14:textId="5A3674E5" w:rsidR="00C42276" w:rsidRDefault="00C4227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45F92154" w14:textId="75C6AB6D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</w:t>
      </w:r>
      <w:r w:rsidR="008D6EDA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>,</w:t>
      </w:r>
      <w:r w:rsidR="00013B03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8D6EDA">
        <w:rPr>
          <w:rFonts w:ascii="Arial" w:eastAsia="Times New Roman" w:hAnsi="Arial" w:cs="Arial"/>
          <w:b/>
          <w:lang w:eastAsia="es-ES"/>
        </w:rPr>
        <w:t>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013B03">
        <w:rPr>
          <w:rFonts w:ascii="Arial" w:eastAsia="Times New Roman" w:hAnsi="Arial" w:cs="Arial"/>
          <w:bCs/>
          <w:lang w:eastAsia="es-ES"/>
        </w:rPr>
        <w:t>5,7</w:t>
      </w:r>
      <w:r>
        <w:rPr>
          <w:rFonts w:ascii="Arial" w:eastAsia="Times New Roman" w:hAnsi="Arial" w:cs="Arial"/>
          <w:bCs/>
          <w:lang w:eastAsia="es-ES"/>
        </w:rPr>
        <w:t xml:space="preserve">%), </w:t>
      </w:r>
      <w:r w:rsidR="008D6EDA">
        <w:rPr>
          <w:rFonts w:ascii="Arial" w:eastAsia="Times New Roman" w:hAnsi="Arial" w:cs="Arial"/>
          <w:bCs/>
          <w:lang w:eastAsia="es-ES"/>
        </w:rPr>
        <w:t xml:space="preserve">con el liderazgo de </w:t>
      </w:r>
      <w:r w:rsidR="008D6EDA" w:rsidRPr="008D6ED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(1</w:t>
      </w:r>
      <w:r w:rsidR="00013B03">
        <w:rPr>
          <w:rFonts w:ascii="Arial" w:eastAsia="Times New Roman" w:hAnsi="Arial" w:cs="Arial"/>
          <w:bCs/>
          <w:lang w:eastAsia="es-ES"/>
        </w:rPr>
        <w:t>6,7</w:t>
      </w:r>
      <w:r w:rsidR="008D6EDA" w:rsidRPr="008D6EDA">
        <w:rPr>
          <w:rFonts w:ascii="Arial" w:eastAsia="Times New Roman" w:hAnsi="Arial" w:cs="Arial"/>
          <w:bCs/>
          <w:lang w:eastAsia="es-ES"/>
        </w:rPr>
        <w:t>% y 4</w:t>
      </w:r>
      <w:r w:rsidR="00013B03">
        <w:rPr>
          <w:rFonts w:ascii="Arial" w:eastAsia="Times New Roman" w:hAnsi="Arial" w:cs="Arial"/>
          <w:bCs/>
          <w:lang w:eastAsia="es-ES"/>
        </w:rPr>
        <w:t>48</w:t>
      </w:r>
      <w:r w:rsidR="008D6EDA" w:rsidRPr="008D6EDA">
        <w:rPr>
          <w:rFonts w:ascii="Arial" w:eastAsia="Times New Roman" w:hAnsi="Arial" w:cs="Arial"/>
          <w:bCs/>
          <w:lang w:eastAsia="es-ES"/>
        </w:rPr>
        <w:t>.000), con datos por encima de ‘Espejo Público’ (1</w:t>
      </w:r>
      <w:r w:rsidR="00BC6F29">
        <w:rPr>
          <w:rFonts w:ascii="Arial" w:eastAsia="Times New Roman" w:hAnsi="Arial" w:cs="Arial"/>
          <w:bCs/>
          <w:lang w:eastAsia="es-ES"/>
        </w:rPr>
        <w:t>2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% y </w:t>
      </w:r>
      <w:r w:rsidR="00BC6F29">
        <w:rPr>
          <w:rFonts w:ascii="Arial" w:eastAsia="Times New Roman" w:hAnsi="Arial" w:cs="Arial"/>
          <w:bCs/>
          <w:lang w:eastAsia="es-ES"/>
        </w:rPr>
        <w:t>3</w:t>
      </w:r>
      <w:r w:rsidR="00013B03">
        <w:rPr>
          <w:rFonts w:ascii="Arial" w:eastAsia="Times New Roman" w:hAnsi="Arial" w:cs="Arial"/>
          <w:bCs/>
          <w:lang w:eastAsia="es-ES"/>
        </w:rPr>
        <w:t>1</w:t>
      </w:r>
      <w:r w:rsidR="00BC6F29">
        <w:rPr>
          <w:rFonts w:ascii="Arial" w:eastAsia="Times New Roman" w:hAnsi="Arial" w:cs="Arial"/>
          <w:bCs/>
          <w:lang w:eastAsia="es-ES"/>
        </w:rPr>
        <w:t>8</w:t>
      </w:r>
      <w:r w:rsidR="008D6EDA" w:rsidRPr="008D6EDA">
        <w:rPr>
          <w:rFonts w:ascii="Arial" w:eastAsia="Times New Roman" w:hAnsi="Arial" w:cs="Arial"/>
          <w:bCs/>
          <w:lang w:eastAsia="es-ES"/>
        </w:rPr>
        <w:t>.000)</w:t>
      </w:r>
      <w:r w:rsidR="0035165E">
        <w:rPr>
          <w:rFonts w:ascii="Arial" w:eastAsia="Times New Roman" w:hAnsi="Arial" w:cs="Arial"/>
          <w:bCs/>
          <w:lang w:eastAsia="es-ES"/>
        </w:rPr>
        <w:t>; en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</w:t>
      </w:r>
      <w:r w:rsidRPr="00013B03">
        <w:rPr>
          <w:rFonts w:ascii="Arial" w:eastAsia="Times New Roman" w:hAnsi="Arial" w:cs="Arial"/>
          <w:b/>
          <w:i/>
          <w:iCs/>
          <w:lang w:eastAsia="es-ES"/>
        </w:rPr>
        <w:t>late night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>2</w:t>
      </w:r>
      <w:r w:rsidR="00013B03">
        <w:rPr>
          <w:rFonts w:ascii="Arial" w:eastAsia="Times New Roman" w:hAnsi="Arial" w:cs="Arial"/>
          <w:bCs/>
          <w:lang w:eastAsia="es-ES"/>
        </w:rPr>
        <w:t>5</w:t>
      </w:r>
      <w:r w:rsidR="00BC6F29">
        <w:rPr>
          <w:rFonts w:ascii="Arial" w:eastAsia="Times New Roman" w:hAnsi="Arial" w:cs="Arial"/>
          <w:bCs/>
          <w:lang w:eastAsia="es-ES"/>
        </w:rPr>
        <w:t>,</w:t>
      </w:r>
      <w:r w:rsidR="00013B03">
        <w:rPr>
          <w:rFonts w:ascii="Arial" w:eastAsia="Times New Roman" w:hAnsi="Arial" w:cs="Arial"/>
          <w:bCs/>
          <w:lang w:eastAsia="es-ES"/>
        </w:rPr>
        <w:t>5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C04D4F">
        <w:rPr>
          <w:rFonts w:ascii="Arial" w:eastAsia="Times New Roman" w:hAnsi="Arial" w:cs="Arial"/>
          <w:bCs/>
          <w:lang w:eastAsia="es-ES"/>
        </w:rPr>
        <w:t xml:space="preserve"> y </w:t>
      </w:r>
      <w:r w:rsidR="001C12A2" w:rsidRPr="00013B03">
        <w:rPr>
          <w:rFonts w:ascii="Arial" w:eastAsia="Times New Roman" w:hAnsi="Arial" w:cs="Arial"/>
          <w:b/>
          <w:i/>
          <w:iCs/>
          <w:lang w:eastAsia="es-ES"/>
        </w:rPr>
        <w:t>day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</w:t>
      </w:r>
      <w:r w:rsidR="0035165E">
        <w:rPr>
          <w:rFonts w:ascii="Arial" w:eastAsia="Times New Roman" w:hAnsi="Arial" w:cs="Arial"/>
          <w:bCs/>
          <w:lang w:eastAsia="es-ES"/>
        </w:rPr>
        <w:t>4</w:t>
      </w:r>
      <w:r w:rsidR="001C12A2">
        <w:rPr>
          <w:rFonts w:ascii="Arial" w:eastAsia="Times New Roman" w:hAnsi="Arial" w:cs="Arial"/>
          <w:bCs/>
          <w:lang w:eastAsia="es-ES"/>
        </w:rPr>
        <w:t>,</w:t>
      </w:r>
      <w:r w:rsidR="00013B03">
        <w:rPr>
          <w:rFonts w:ascii="Arial" w:eastAsia="Times New Roman" w:hAnsi="Arial" w:cs="Arial"/>
          <w:bCs/>
          <w:lang w:eastAsia="es-ES"/>
        </w:rPr>
        <w:t>9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156DF8">
        <w:rPr>
          <w:rFonts w:ascii="Arial" w:eastAsia="Times New Roman" w:hAnsi="Arial" w:cs="Arial"/>
          <w:bCs/>
          <w:lang w:eastAsia="es-ES"/>
        </w:rPr>
        <w:t>. Igualmente</w:t>
      </w:r>
      <w:r w:rsidR="00BC6F29">
        <w:rPr>
          <w:rFonts w:ascii="Arial" w:eastAsia="Times New Roman" w:hAnsi="Arial" w:cs="Arial"/>
          <w:bCs/>
          <w:lang w:eastAsia="es-ES"/>
        </w:rPr>
        <w:t xml:space="preserve">, </w:t>
      </w:r>
      <w:r w:rsidR="00156DF8">
        <w:rPr>
          <w:rFonts w:ascii="Arial" w:eastAsia="Times New Roman" w:hAnsi="Arial" w:cs="Arial"/>
          <w:bCs/>
          <w:lang w:eastAsia="es-ES"/>
        </w:rPr>
        <w:t xml:space="preserve">Telecinco también </w:t>
      </w:r>
      <w:r w:rsidR="00482BDC">
        <w:rPr>
          <w:rFonts w:ascii="Arial" w:eastAsia="Times New Roman" w:hAnsi="Arial" w:cs="Arial"/>
          <w:bCs/>
          <w:lang w:eastAsia="es-ES"/>
        </w:rPr>
        <w:t>se anotó la victoria d</w:t>
      </w:r>
      <w:r w:rsidR="00EE3553">
        <w:rPr>
          <w:rFonts w:ascii="Arial" w:eastAsia="Times New Roman" w:hAnsi="Arial" w:cs="Arial"/>
          <w:bCs/>
          <w:lang w:eastAsia="es-ES"/>
        </w:rPr>
        <w:t xml:space="preserve">el </w:t>
      </w:r>
      <w:r w:rsidR="001C12A2" w:rsidRPr="00013B03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1C12A2" w:rsidRPr="00013B03">
        <w:rPr>
          <w:rFonts w:ascii="Arial" w:eastAsia="Times New Roman" w:hAnsi="Arial" w:cs="Arial"/>
          <w:b/>
          <w:lang w:eastAsia="es-ES"/>
        </w:rPr>
        <w:t xml:space="preserve"> comercial</w:t>
      </w:r>
      <w:r w:rsidR="001C12A2">
        <w:rPr>
          <w:rFonts w:ascii="Arial" w:eastAsia="Times New Roman" w:hAnsi="Arial" w:cs="Arial"/>
          <w:bCs/>
          <w:lang w:eastAsia="es-ES"/>
        </w:rPr>
        <w:t xml:space="preserve"> (1</w:t>
      </w:r>
      <w:r w:rsidR="00013B03">
        <w:rPr>
          <w:rFonts w:ascii="Arial" w:eastAsia="Times New Roman" w:hAnsi="Arial" w:cs="Arial"/>
          <w:bCs/>
          <w:lang w:eastAsia="es-ES"/>
        </w:rPr>
        <w:t>6,9</w:t>
      </w:r>
      <w:r w:rsidR="001C12A2">
        <w:rPr>
          <w:rFonts w:ascii="Arial" w:eastAsia="Times New Roman" w:hAnsi="Arial" w:cs="Arial"/>
          <w:bCs/>
          <w:lang w:eastAsia="es-ES"/>
        </w:rPr>
        <w:t>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2C6B62E9" w:rsidR="00AD44A6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BF2299">
        <w:rPr>
          <w:rFonts w:ascii="Arial" w:eastAsia="Times New Roman" w:hAnsi="Arial" w:cs="Arial"/>
          <w:bCs/>
          <w:lang w:eastAsia="es-ES"/>
        </w:rPr>
        <w:t>(</w:t>
      </w:r>
      <w:r w:rsidR="00E265A8">
        <w:rPr>
          <w:rFonts w:ascii="Arial" w:eastAsia="Times New Roman" w:hAnsi="Arial" w:cs="Arial"/>
          <w:bCs/>
          <w:lang w:eastAsia="es-ES"/>
        </w:rPr>
        <w:t xml:space="preserve">5,1%) </w:t>
      </w:r>
      <w:r w:rsidR="0035165E">
        <w:rPr>
          <w:rFonts w:ascii="Arial" w:eastAsia="Times New Roman" w:hAnsi="Arial" w:cs="Arial"/>
          <w:bCs/>
          <w:lang w:eastAsia="es-ES"/>
        </w:rPr>
        <w:t xml:space="preserve">con </w:t>
      </w:r>
      <w:r w:rsidR="00013B03">
        <w:rPr>
          <w:rFonts w:ascii="Arial" w:eastAsia="Times New Roman" w:hAnsi="Arial" w:cs="Arial"/>
          <w:bCs/>
          <w:lang w:eastAsia="es-ES"/>
        </w:rPr>
        <w:t xml:space="preserve">casi 1 </w:t>
      </w:r>
      <w:r w:rsidR="0035165E">
        <w:rPr>
          <w:rFonts w:ascii="Arial" w:eastAsia="Times New Roman" w:hAnsi="Arial" w:cs="Arial"/>
          <w:bCs/>
          <w:lang w:eastAsia="es-ES"/>
        </w:rPr>
        <w:t xml:space="preserve">punto de ventaja sobre </w:t>
      </w:r>
      <w:r w:rsidR="00AD44A6" w:rsidRPr="00D9430E">
        <w:rPr>
          <w:rFonts w:ascii="Arial" w:eastAsia="Times New Roman" w:hAnsi="Arial" w:cs="Arial"/>
          <w:bCs/>
          <w:lang w:eastAsia="es-ES"/>
        </w:rPr>
        <w:t>la oferta de La Sexta en su franja (</w:t>
      </w:r>
      <w:r w:rsidR="00013B03">
        <w:rPr>
          <w:rFonts w:ascii="Arial" w:eastAsia="Times New Roman" w:hAnsi="Arial" w:cs="Arial"/>
          <w:bCs/>
          <w:lang w:eastAsia="es-ES"/>
        </w:rPr>
        <w:t>4,2</w:t>
      </w:r>
      <w:r w:rsidR="005D6796">
        <w:rPr>
          <w:rFonts w:ascii="Arial" w:eastAsia="Times New Roman" w:hAnsi="Arial" w:cs="Arial"/>
          <w:bCs/>
          <w:lang w:eastAsia="es-ES"/>
        </w:rPr>
        <w:t>%</w:t>
      </w:r>
      <w:r w:rsidR="00AD44A6" w:rsidRPr="00D9430E">
        <w:rPr>
          <w:rFonts w:ascii="Arial" w:eastAsia="Times New Roman" w:hAnsi="Arial" w:cs="Arial"/>
          <w:bCs/>
          <w:lang w:eastAsia="es-ES"/>
        </w:rPr>
        <w:t>)</w:t>
      </w:r>
      <w:r w:rsidR="00A77F7B">
        <w:rPr>
          <w:rFonts w:ascii="Arial" w:eastAsia="Times New Roman" w:hAnsi="Arial" w:cs="Arial"/>
          <w:bCs/>
          <w:lang w:eastAsia="es-ES"/>
        </w:rPr>
        <w:t xml:space="preserve"> e incrementó su registro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en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</w:t>
      </w:r>
      <w:r w:rsidR="00DC7D02">
        <w:rPr>
          <w:rFonts w:ascii="Arial" w:eastAsia="Times New Roman" w:hAnsi="Arial" w:cs="Arial"/>
          <w:bCs/>
          <w:lang w:eastAsia="es-ES"/>
        </w:rPr>
        <w:t>el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013B03">
        <w:rPr>
          <w:rFonts w:ascii="Arial" w:eastAsia="Times New Roman" w:hAnsi="Arial" w:cs="Arial"/>
          <w:bCs/>
          <w:lang w:eastAsia="es-ES"/>
        </w:rPr>
        <w:t>7,3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E265A8">
        <w:rPr>
          <w:rFonts w:ascii="Arial" w:eastAsia="Times New Roman" w:hAnsi="Arial" w:cs="Arial"/>
          <w:bCs/>
          <w:lang w:eastAsia="es-ES"/>
        </w:rPr>
        <w:t xml:space="preserve"> y un </w:t>
      </w:r>
      <w:r w:rsidR="0037248F">
        <w:rPr>
          <w:rFonts w:ascii="Arial" w:eastAsia="Times New Roman" w:hAnsi="Arial" w:cs="Arial"/>
          <w:bCs/>
          <w:lang w:eastAsia="es-ES"/>
        </w:rPr>
        <w:t>8,5</w:t>
      </w:r>
      <w:r w:rsidR="00E265A8">
        <w:rPr>
          <w:rFonts w:ascii="Arial" w:eastAsia="Times New Roman" w:hAnsi="Arial" w:cs="Arial"/>
          <w:bCs/>
          <w:lang w:eastAsia="es-ES"/>
        </w:rPr>
        <w:t>% entre los espectadores de 25 a 34 años, sus principales seguidores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5E2D14" w:rsidRPr="005539AD">
        <w:rPr>
          <w:rFonts w:ascii="Arial" w:eastAsia="Times New Roman" w:hAnsi="Arial" w:cs="Arial"/>
          <w:b/>
          <w:lang w:eastAsia="es-ES"/>
        </w:rPr>
        <w:t>Cuatro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262DB7">
        <w:rPr>
          <w:rFonts w:ascii="Arial" w:eastAsia="Times New Roman" w:hAnsi="Arial" w:cs="Arial"/>
          <w:bCs/>
          <w:lang w:eastAsia="es-ES"/>
        </w:rPr>
        <w:t xml:space="preserve">se impuso </w:t>
      </w:r>
      <w:r w:rsidR="005D6796">
        <w:rPr>
          <w:rFonts w:ascii="Arial" w:eastAsia="Times New Roman" w:hAnsi="Arial" w:cs="Arial"/>
          <w:bCs/>
          <w:lang w:eastAsia="es-ES"/>
        </w:rPr>
        <w:t>a su inmediata competidora en</w:t>
      </w:r>
      <w:r w:rsidR="005E2D14">
        <w:rPr>
          <w:rFonts w:ascii="Arial" w:eastAsia="Times New Roman" w:hAnsi="Arial" w:cs="Arial"/>
          <w:bCs/>
          <w:lang w:eastAsia="es-ES"/>
        </w:rPr>
        <w:t xml:space="preserve"> la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5E2D14">
        <w:rPr>
          <w:rFonts w:ascii="Arial" w:eastAsia="Times New Roman" w:hAnsi="Arial" w:cs="Arial"/>
          <w:bCs/>
          <w:lang w:eastAsia="es-ES"/>
        </w:rPr>
        <w:t xml:space="preserve"> franja</w:t>
      </w:r>
      <w:r w:rsidR="00156DF8">
        <w:rPr>
          <w:rFonts w:ascii="Arial" w:eastAsia="Times New Roman" w:hAnsi="Arial" w:cs="Arial"/>
          <w:bCs/>
          <w:lang w:eastAsia="es-ES"/>
        </w:rPr>
        <w:t>s</w:t>
      </w:r>
      <w:r w:rsidR="005E2D14">
        <w:rPr>
          <w:rFonts w:ascii="Arial" w:eastAsia="Times New Roman" w:hAnsi="Arial" w:cs="Arial"/>
          <w:bCs/>
          <w:lang w:eastAsia="es-ES"/>
        </w:rPr>
        <w:t xml:space="preserve"> de </w:t>
      </w:r>
      <w:r w:rsidR="0035165E" w:rsidRPr="007308EF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35165E">
        <w:rPr>
          <w:rFonts w:ascii="Arial" w:eastAsia="Times New Roman" w:hAnsi="Arial" w:cs="Arial"/>
          <w:bCs/>
          <w:lang w:eastAsia="es-ES"/>
        </w:rPr>
        <w:t xml:space="preserve"> (</w:t>
      </w:r>
      <w:r w:rsidR="0037248F">
        <w:rPr>
          <w:rFonts w:ascii="Arial" w:eastAsia="Times New Roman" w:hAnsi="Arial" w:cs="Arial"/>
          <w:bCs/>
          <w:lang w:eastAsia="es-ES"/>
        </w:rPr>
        <w:t>5,5</w:t>
      </w:r>
      <w:r w:rsidR="0035165E">
        <w:rPr>
          <w:rFonts w:ascii="Arial" w:eastAsia="Times New Roman" w:hAnsi="Arial" w:cs="Arial"/>
          <w:bCs/>
          <w:lang w:eastAsia="es-ES"/>
        </w:rPr>
        <w:t xml:space="preserve">% vs. </w:t>
      </w:r>
      <w:r w:rsidR="0037248F">
        <w:rPr>
          <w:rFonts w:ascii="Arial" w:eastAsia="Times New Roman" w:hAnsi="Arial" w:cs="Arial"/>
          <w:bCs/>
          <w:lang w:eastAsia="es-ES"/>
        </w:rPr>
        <w:t>5</w:t>
      </w:r>
      <w:r w:rsidR="00E265A8">
        <w:rPr>
          <w:rFonts w:ascii="Arial" w:eastAsia="Times New Roman" w:hAnsi="Arial" w:cs="Arial"/>
          <w:bCs/>
          <w:lang w:eastAsia="es-ES"/>
        </w:rPr>
        <w:t>,3</w:t>
      </w:r>
      <w:r w:rsidR="0035165E">
        <w:rPr>
          <w:rFonts w:ascii="Arial" w:eastAsia="Times New Roman" w:hAnsi="Arial" w:cs="Arial"/>
          <w:bCs/>
          <w:lang w:eastAsia="es-ES"/>
        </w:rPr>
        <w:t xml:space="preserve">%) y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late night</w:t>
      </w:r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37248F">
        <w:rPr>
          <w:rFonts w:ascii="Arial" w:eastAsia="Times New Roman" w:hAnsi="Arial" w:cs="Arial"/>
          <w:bCs/>
          <w:lang w:eastAsia="es-ES"/>
        </w:rPr>
        <w:t>4,7</w:t>
      </w:r>
      <w:r w:rsidR="005E2D14">
        <w:rPr>
          <w:rFonts w:ascii="Arial" w:eastAsia="Times New Roman" w:hAnsi="Arial" w:cs="Arial"/>
          <w:bCs/>
          <w:lang w:eastAsia="es-ES"/>
        </w:rPr>
        <w:t xml:space="preserve">% vs. </w:t>
      </w:r>
      <w:r w:rsidR="0037248F">
        <w:rPr>
          <w:rFonts w:ascii="Arial" w:eastAsia="Times New Roman" w:hAnsi="Arial" w:cs="Arial"/>
          <w:bCs/>
          <w:lang w:eastAsia="es-ES"/>
        </w:rPr>
        <w:t>4,1</w:t>
      </w:r>
      <w:r w:rsidR="0035165E">
        <w:rPr>
          <w:rFonts w:ascii="Arial" w:eastAsia="Times New Roman" w:hAnsi="Arial" w:cs="Arial"/>
          <w:bCs/>
          <w:lang w:eastAsia="es-ES"/>
        </w:rPr>
        <w:t>%</w:t>
      </w:r>
      <w:r w:rsidR="005E2D14">
        <w:rPr>
          <w:rFonts w:ascii="Arial" w:eastAsia="Times New Roman" w:hAnsi="Arial" w:cs="Arial"/>
          <w:bCs/>
          <w:lang w:eastAsia="es-ES"/>
        </w:rPr>
        <w:t>).</w:t>
      </w:r>
    </w:p>
    <w:p w14:paraId="2EBE5D23" w14:textId="5807CF0C" w:rsid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5B1669" w14:textId="284901C1" w:rsid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Además, </w:t>
      </w:r>
      <w:r w:rsidRPr="00482BDC">
        <w:rPr>
          <w:rFonts w:ascii="Arial" w:eastAsia="Times New Roman" w:hAnsi="Arial" w:cs="Arial"/>
          <w:b/>
          <w:lang w:eastAsia="es-ES"/>
        </w:rPr>
        <w:t>Factoría de Ficción</w:t>
      </w:r>
      <w:r>
        <w:rPr>
          <w:rFonts w:ascii="Arial" w:eastAsia="Times New Roman" w:hAnsi="Arial" w:cs="Arial"/>
          <w:bCs/>
          <w:lang w:eastAsia="es-ES"/>
        </w:rPr>
        <w:t xml:space="preserve"> se situó ayer como la televisión temática más vista de la jornada con un 3% de </w:t>
      </w:r>
      <w:r w:rsidRPr="00482BDC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  <w:r w:rsidR="00865578">
        <w:rPr>
          <w:rFonts w:ascii="Arial" w:eastAsia="Times New Roman" w:hAnsi="Arial" w:cs="Arial"/>
          <w:bCs/>
          <w:lang w:eastAsia="es-ES"/>
        </w:rPr>
        <w:t xml:space="preserve"> Anotaron </w:t>
      </w:r>
      <w:r w:rsidR="00865578" w:rsidRPr="00865578">
        <w:rPr>
          <w:rFonts w:ascii="Arial" w:eastAsia="Times New Roman" w:hAnsi="Arial" w:cs="Arial"/>
          <w:b/>
          <w:lang w:eastAsia="es-ES"/>
        </w:rPr>
        <w:t>destacados registros igualmente tanto Divinity (2,6%) como Energy (2,4%),</w:t>
      </w:r>
      <w:r w:rsidR="00865578">
        <w:rPr>
          <w:rFonts w:ascii="Arial" w:eastAsia="Times New Roman" w:hAnsi="Arial" w:cs="Arial"/>
          <w:bCs/>
          <w:lang w:eastAsia="es-ES"/>
        </w:rPr>
        <w:t xml:space="preserve"> contribuyendo a que el grupo de temáticos aportara 9,6% puntos a Mediaset España.</w:t>
      </w:r>
    </w:p>
    <w:p w14:paraId="48E17556" w14:textId="0C5F4A4C" w:rsid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1290A96" w14:textId="45E4D5D4" w:rsidR="005C0722" w:rsidRP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5C0722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Mediaset España lidera el jueves con su mejor día del año sin evento deportivo</w:t>
      </w:r>
    </w:p>
    <w:p w14:paraId="76EC0672" w14:textId="57C03AD9" w:rsid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49E855B" w14:textId="13D5208F" w:rsidR="005C0722" w:rsidRDefault="005C0722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Mediaset España registró ayer una media del 29% de </w:t>
      </w:r>
      <w:r w:rsidRPr="00865578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su </w:t>
      </w:r>
      <w:r w:rsidRPr="00843B63">
        <w:rPr>
          <w:rFonts w:ascii="Arial" w:eastAsia="Times New Roman" w:hAnsi="Arial" w:cs="Arial"/>
          <w:b/>
          <w:lang w:eastAsia="es-ES"/>
        </w:rPr>
        <w:t>mejor dato de día en 2022 sin evento deportivo</w:t>
      </w:r>
      <w:r>
        <w:rPr>
          <w:rFonts w:ascii="Arial" w:eastAsia="Times New Roman" w:hAnsi="Arial" w:cs="Arial"/>
          <w:bCs/>
          <w:lang w:eastAsia="es-ES"/>
        </w:rPr>
        <w:t>. Aventajó en 8 décimas a Atresmedia (28,2%)</w:t>
      </w:r>
      <w:r w:rsidR="00843B63">
        <w:rPr>
          <w:rFonts w:ascii="Arial" w:eastAsia="Times New Roman" w:hAnsi="Arial" w:cs="Arial"/>
          <w:bCs/>
          <w:lang w:eastAsia="es-ES"/>
        </w:rPr>
        <w:t xml:space="preserve"> y creció entre los públicos más dinámicos hasta anotar un 32,7% de </w:t>
      </w:r>
      <w:r w:rsidR="00843B63" w:rsidRPr="00843B63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843B63">
        <w:rPr>
          <w:rFonts w:ascii="Arial" w:eastAsia="Times New Roman" w:hAnsi="Arial" w:cs="Arial"/>
          <w:bCs/>
          <w:lang w:eastAsia="es-ES"/>
        </w:rPr>
        <w:t>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B17F" w14:textId="77777777" w:rsidR="00D20C5D" w:rsidRDefault="00D20C5D" w:rsidP="00B23904">
      <w:pPr>
        <w:spacing w:after="0" w:line="240" w:lineRule="auto"/>
      </w:pPr>
      <w:r>
        <w:separator/>
      </w:r>
    </w:p>
  </w:endnote>
  <w:endnote w:type="continuationSeparator" w:id="0">
    <w:p w14:paraId="4228EBED" w14:textId="77777777" w:rsidR="00D20C5D" w:rsidRDefault="00D20C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3064" w14:textId="77777777" w:rsidR="00D20C5D" w:rsidRDefault="00D20C5D" w:rsidP="00B23904">
      <w:pPr>
        <w:spacing w:after="0" w:line="240" w:lineRule="auto"/>
      </w:pPr>
      <w:r>
        <w:separator/>
      </w:r>
    </w:p>
  </w:footnote>
  <w:footnote w:type="continuationSeparator" w:id="0">
    <w:p w14:paraId="42799954" w14:textId="77777777" w:rsidR="00D20C5D" w:rsidRDefault="00D20C5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B03"/>
    <w:rsid w:val="00015557"/>
    <w:rsid w:val="00024B84"/>
    <w:rsid w:val="00026D9C"/>
    <w:rsid w:val="000327BE"/>
    <w:rsid w:val="000348D0"/>
    <w:rsid w:val="00034F5E"/>
    <w:rsid w:val="00042B71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6DF8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1C12"/>
    <w:rsid w:val="001E33FC"/>
    <w:rsid w:val="001E35FE"/>
    <w:rsid w:val="001E5EB4"/>
    <w:rsid w:val="001E7110"/>
    <w:rsid w:val="001F18F8"/>
    <w:rsid w:val="001F640A"/>
    <w:rsid w:val="001F77F8"/>
    <w:rsid w:val="001F7929"/>
    <w:rsid w:val="00201981"/>
    <w:rsid w:val="00206A58"/>
    <w:rsid w:val="00210DF9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248F"/>
    <w:rsid w:val="003728F0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28D6"/>
    <w:rsid w:val="00414883"/>
    <w:rsid w:val="00421360"/>
    <w:rsid w:val="00425DD2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B03"/>
    <w:rsid w:val="0048295B"/>
    <w:rsid w:val="00482BDC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3D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26DB6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722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3B63"/>
    <w:rsid w:val="00845C83"/>
    <w:rsid w:val="008512B9"/>
    <w:rsid w:val="00855414"/>
    <w:rsid w:val="00856769"/>
    <w:rsid w:val="008622A1"/>
    <w:rsid w:val="00863598"/>
    <w:rsid w:val="00864909"/>
    <w:rsid w:val="00865578"/>
    <w:rsid w:val="008711EE"/>
    <w:rsid w:val="00871568"/>
    <w:rsid w:val="008736F2"/>
    <w:rsid w:val="00873DDA"/>
    <w:rsid w:val="00875656"/>
    <w:rsid w:val="00880851"/>
    <w:rsid w:val="0089094A"/>
    <w:rsid w:val="00892021"/>
    <w:rsid w:val="008A5DDA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53308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02FA"/>
    <w:rsid w:val="00A5381C"/>
    <w:rsid w:val="00A551AB"/>
    <w:rsid w:val="00A611FF"/>
    <w:rsid w:val="00A61A48"/>
    <w:rsid w:val="00A64479"/>
    <w:rsid w:val="00A704DA"/>
    <w:rsid w:val="00A70DD3"/>
    <w:rsid w:val="00A716A8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C6F29"/>
    <w:rsid w:val="00BD2204"/>
    <w:rsid w:val="00BD413F"/>
    <w:rsid w:val="00BD4234"/>
    <w:rsid w:val="00BD6096"/>
    <w:rsid w:val="00BD613C"/>
    <w:rsid w:val="00BE71F9"/>
    <w:rsid w:val="00BF2299"/>
    <w:rsid w:val="00BF3E85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276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0C5D"/>
    <w:rsid w:val="00D232F8"/>
    <w:rsid w:val="00D26D85"/>
    <w:rsid w:val="00D2734A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65A8"/>
    <w:rsid w:val="00E2701C"/>
    <w:rsid w:val="00E30532"/>
    <w:rsid w:val="00E331FA"/>
    <w:rsid w:val="00E350AF"/>
    <w:rsid w:val="00E35934"/>
    <w:rsid w:val="00E42ADC"/>
    <w:rsid w:val="00E45FB1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B3850"/>
    <w:rsid w:val="00EC54CA"/>
    <w:rsid w:val="00EC596B"/>
    <w:rsid w:val="00ED1D75"/>
    <w:rsid w:val="00ED4673"/>
    <w:rsid w:val="00EE3553"/>
    <w:rsid w:val="00EE5926"/>
    <w:rsid w:val="00EE714F"/>
    <w:rsid w:val="00EF3EEA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A6883"/>
    <w:rsid w:val="00FB280E"/>
    <w:rsid w:val="00FB3420"/>
    <w:rsid w:val="00FB7B0B"/>
    <w:rsid w:val="00FC185F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2022-06-24T09:45:00Z</dcterms:created>
  <dcterms:modified xsi:type="dcterms:W3CDTF">2022-06-24T09:49:00Z</dcterms:modified>
</cp:coreProperties>
</file>