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6A4" w14:textId="21CFBB54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0D2A1429">
            <wp:simplePos x="0" y="0"/>
            <wp:positionH relativeFrom="page">
              <wp:posOffset>4113530</wp:posOffset>
            </wp:positionH>
            <wp:positionV relativeFrom="margin">
              <wp:posOffset>-146685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9398" w14:textId="2E454728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F10446" w14:textId="187D7AB0" w:rsidR="00FA3DA9" w:rsidRDefault="00FA3DA9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ECBE47" w14:textId="6D4D7535" w:rsidR="005263DF" w:rsidRDefault="00B23904" w:rsidP="00124858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22769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A2FE2">
        <w:rPr>
          <w:rFonts w:ascii="Arial" w:eastAsia="Times New Roman" w:hAnsi="Arial" w:cs="Arial"/>
          <w:sz w:val="24"/>
          <w:szCs w:val="24"/>
          <w:lang w:eastAsia="es-ES"/>
        </w:rPr>
        <w:t>ma</w:t>
      </w:r>
      <w:r w:rsidR="0040022F">
        <w:rPr>
          <w:rFonts w:ascii="Arial" w:eastAsia="Times New Roman" w:hAnsi="Arial" w:cs="Arial"/>
          <w:sz w:val="24"/>
          <w:szCs w:val="24"/>
          <w:lang w:eastAsia="es-ES"/>
        </w:rPr>
        <w:t>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4A86D9B" w14:textId="5D6F72C2" w:rsidR="00124858" w:rsidRPr="00A0348C" w:rsidRDefault="00124858" w:rsidP="00124858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09013845" w14:textId="0C3ABCA6" w:rsidR="00124858" w:rsidRDefault="00D22769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Broche de oro al final de </w:t>
      </w:r>
      <w:r w:rsidR="00FB3F6C"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‘Entrevías’</w:t>
      </w:r>
      <w:r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, cuyo liderazgo crece</w:t>
      </w:r>
      <w:r w:rsidR="00A0141D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con</w:t>
      </w:r>
      <w:r w:rsidR="00A0141D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casi 10 puntos de ventaja sobre su i</w:t>
      </w:r>
      <w:r w:rsidR="007E4A9D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nmediato competidor </w:t>
      </w:r>
    </w:p>
    <w:p w14:paraId="1CB7AEE2" w14:textId="765CB0F6" w:rsidR="009519FB" w:rsidRDefault="009519FB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45E79D" w14:textId="074544FE" w:rsidR="005140FE" w:rsidRDefault="001A30AF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18,3%</w:t>
      </w:r>
      <w:r w:rsidR="005140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5140FE" w:rsidRPr="00BF32F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5140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casi 1,9M de espectadores, la ficción española más vista de la temporada </w:t>
      </w:r>
      <w:r w:rsidR="00906B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</w:t>
      </w:r>
      <w:r w:rsidR="005140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segunda mejor cuota de pantalla hist</w:t>
      </w:r>
      <w:r w:rsidR="00BF32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óric</w:t>
      </w:r>
      <w:r w:rsidR="005140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a.</w:t>
      </w:r>
    </w:p>
    <w:p w14:paraId="2C8B402F" w14:textId="682F6E38" w:rsidR="00CC7348" w:rsidRDefault="005140FE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Duplicó a la oferta de </w:t>
      </w:r>
      <w:r w:rsidR="008748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715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BF32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715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F32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715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227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242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donde</w:t>
      </w:r>
      <w:r w:rsidR="00CA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‘Inocentes’</w:t>
      </w:r>
      <w:r w:rsidR="00242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F32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firmó </w:t>
      </w:r>
      <w:r w:rsidR="00DB06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BF32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C52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</w:t>
      </w:r>
      <w:r w:rsidR="00BF32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capítulo </w:t>
      </w:r>
      <w:r w:rsidR="00041A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menos visto </w:t>
      </w:r>
      <w:r w:rsidR="00242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su historia</w:t>
      </w:r>
      <w:r w:rsidR="00636C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(841.000 y 9,9%)</w:t>
      </w:r>
      <w:r w:rsidR="002420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AAC2FA3" w14:textId="77777777" w:rsidR="00CC7348" w:rsidRDefault="00CC7348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3976FA4" w14:textId="18415F03" w:rsidR="00BF32FB" w:rsidRPr="00CC7348" w:rsidRDefault="00CC7348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Última Hora’</w:t>
      </w:r>
      <w:r w:rsidR="00636C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(14,5% y 2M) lideró su franja de emisión en el </w:t>
      </w:r>
      <w:proofErr w:type="spellStart"/>
      <w:r w:rsidRPr="00CC734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access</w:t>
      </w:r>
      <w:proofErr w:type="spellEnd"/>
      <w:r w:rsidRPr="00CC734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prime time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su mejor resultado de la temporada</w:t>
      </w:r>
    </w:p>
    <w:p w14:paraId="225B0F75" w14:textId="3EA5A1B0" w:rsidR="006E2232" w:rsidRDefault="006E2232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338AB62" w14:textId="6ED1DAE7" w:rsidR="00F046F4" w:rsidRDefault="00F046F4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‘Futura’ arrancó en Cuatro con un 5,2% de cuota de pantalla y un 6,6% en </w:t>
      </w:r>
      <w:proofErr w:type="gramStart"/>
      <w:r w:rsidRPr="0035369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datos por encima de la oferta de su inmediato competidor en la franja (3,8%)</w:t>
      </w:r>
    </w:p>
    <w:p w14:paraId="4C53B0DD" w14:textId="77777777" w:rsidR="001A30AF" w:rsidRDefault="001A30AF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C991669" w14:textId="2DDE0A45" w:rsidR="009244D7" w:rsidRDefault="005E4FC0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95292583"/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capítulo final de </w:t>
      </w:r>
      <w:r w:rsidR="00A77A81" w:rsidRPr="00845EB8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ntrevías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B0616">
        <w:rPr>
          <w:rFonts w:ascii="Arial" w:eastAsia="Times New Roman" w:hAnsi="Arial" w:cs="Arial"/>
          <w:sz w:val="24"/>
          <w:szCs w:val="24"/>
          <w:lang w:eastAsia="es-ES"/>
        </w:rPr>
        <w:t>coronó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anoche </w:t>
      </w:r>
      <w:r w:rsidR="00DB0616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7C5238">
        <w:rPr>
          <w:rFonts w:ascii="Arial" w:eastAsia="Times New Roman" w:hAnsi="Arial" w:cs="Arial"/>
          <w:sz w:val="24"/>
          <w:szCs w:val="24"/>
          <w:lang w:eastAsia="es-ES"/>
        </w:rPr>
        <w:t xml:space="preserve"> senda de liderazgos consecutivos </w:t>
      </w:r>
      <w:r w:rsidR="00356200">
        <w:rPr>
          <w:rFonts w:ascii="Arial" w:eastAsia="Times New Roman" w:hAnsi="Arial" w:cs="Arial"/>
          <w:sz w:val="24"/>
          <w:szCs w:val="24"/>
          <w:lang w:eastAsia="es-ES"/>
        </w:rPr>
        <w:t xml:space="preserve">desde su estreno </w:t>
      </w:r>
      <w:r w:rsidR="00BE7D38">
        <w:rPr>
          <w:rFonts w:ascii="Arial" w:eastAsia="Times New Roman" w:hAnsi="Arial" w:cs="Arial"/>
          <w:sz w:val="24"/>
          <w:szCs w:val="24"/>
          <w:lang w:eastAsia="es-ES"/>
        </w:rPr>
        <w:t xml:space="preserve">ante 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7C52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703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 w:rsidR="00A77A81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C52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C52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A77A81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A77A81" w:rsidRPr="00D8246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56200">
        <w:rPr>
          <w:rFonts w:ascii="Arial" w:eastAsia="Times New Roman" w:hAnsi="Arial" w:cs="Arial"/>
          <w:sz w:val="24"/>
          <w:szCs w:val="24"/>
          <w:lang w:eastAsia="es-ES"/>
        </w:rPr>
        <w:t>2,8 puntos más que la semana pasada</w:t>
      </w:r>
      <w:r w:rsidR="00DB0616">
        <w:rPr>
          <w:rFonts w:ascii="Arial" w:eastAsia="Times New Roman" w:hAnsi="Arial" w:cs="Arial"/>
          <w:sz w:val="24"/>
          <w:szCs w:val="24"/>
          <w:lang w:eastAsia="es-ES"/>
        </w:rPr>
        <w:t>, con los que firmó</w:t>
      </w:r>
      <w:r w:rsidR="003536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003E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24003E" w:rsidRPr="00CA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mejor </w:t>
      </w:r>
      <w:r w:rsidR="007C52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 histórica</w:t>
      </w:r>
      <w:r w:rsidR="006E0AE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811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4A9D">
        <w:rPr>
          <w:rFonts w:ascii="Arial" w:eastAsia="Times New Roman" w:hAnsi="Arial" w:cs="Arial"/>
          <w:sz w:val="24"/>
          <w:szCs w:val="24"/>
          <w:lang w:eastAsia="es-ES"/>
        </w:rPr>
        <w:t>Superó en</w:t>
      </w:r>
      <w:r w:rsidR="00B80A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C5238">
        <w:rPr>
          <w:rFonts w:ascii="Arial" w:eastAsia="Times New Roman" w:hAnsi="Arial" w:cs="Arial"/>
          <w:sz w:val="24"/>
          <w:szCs w:val="24"/>
          <w:lang w:eastAsia="es-ES"/>
        </w:rPr>
        <w:t>9,8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7E4A9D">
        <w:rPr>
          <w:rFonts w:ascii="Arial" w:eastAsia="Times New Roman" w:hAnsi="Arial" w:cs="Arial"/>
          <w:sz w:val="24"/>
          <w:szCs w:val="24"/>
          <w:lang w:eastAsia="es-ES"/>
        </w:rPr>
        <w:t xml:space="preserve">a la oferta de </w:t>
      </w:r>
      <w:r w:rsidR="00230256"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 w:rsidR="007C523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3025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C523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E0AEC">
        <w:rPr>
          <w:rFonts w:ascii="Arial" w:eastAsia="Times New Roman" w:hAnsi="Arial" w:cs="Arial"/>
          <w:sz w:val="24"/>
          <w:szCs w:val="24"/>
          <w:lang w:eastAsia="es-ES"/>
        </w:rPr>
        <w:t xml:space="preserve">, en cuya franja la serie ‘Inocentes’ </w:t>
      </w:r>
      <w:r w:rsidR="00242065">
        <w:rPr>
          <w:rFonts w:ascii="Arial" w:eastAsia="Times New Roman" w:hAnsi="Arial" w:cs="Arial"/>
          <w:sz w:val="24"/>
          <w:szCs w:val="24"/>
          <w:lang w:eastAsia="es-ES"/>
        </w:rPr>
        <w:t>ofreció el</w:t>
      </w:r>
      <w:r w:rsidR="006E0AEC">
        <w:rPr>
          <w:rFonts w:ascii="Arial" w:eastAsia="Times New Roman" w:hAnsi="Arial" w:cs="Arial"/>
          <w:sz w:val="24"/>
          <w:szCs w:val="24"/>
          <w:lang w:eastAsia="es-ES"/>
        </w:rPr>
        <w:t xml:space="preserve"> segundo capítulo menos visto de su historia (</w:t>
      </w:r>
      <w:r w:rsidR="007C5238">
        <w:rPr>
          <w:rFonts w:ascii="Arial" w:eastAsia="Times New Roman" w:hAnsi="Arial" w:cs="Arial"/>
          <w:sz w:val="24"/>
          <w:szCs w:val="24"/>
          <w:lang w:eastAsia="es-ES"/>
        </w:rPr>
        <w:t>841</w:t>
      </w:r>
      <w:r w:rsidR="006E0AEC">
        <w:rPr>
          <w:rFonts w:ascii="Arial" w:eastAsia="Times New Roman" w:hAnsi="Arial" w:cs="Arial"/>
          <w:sz w:val="24"/>
          <w:szCs w:val="24"/>
          <w:lang w:eastAsia="es-ES"/>
        </w:rPr>
        <w:t>.000 y 9,</w:t>
      </w:r>
      <w:r w:rsidR="0035620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E0AEC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D81116" w:rsidRPr="00D811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1116">
        <w:rPr>
          <w:rFonts w:ascii="Arial" w:eastAsia="Times New Roman" w:hAnsi="Arial" w:cs="Arial"/>
          <w:sz w:val="24"/>
          <w:szCs w:val="24"/>
          <w:lang w:eastAsia="es-ES"/>
        </w:rPr>
        <w:t xml:space="preserve">La serie de Telecinco ha sido la </w:t>
      </w:r>
      <w:r w:rsidR="00D81116" w:rsidRPr="00994E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revelación del curso televisivo</w:t>
      </w:r>
      <w:r w:rsidR="00D81116">
        <w:rPr>
          <w:rFonts w:ascii="Arial" w:eastAsia="Times New Roman" w:hAnsi="Arial" w:cs="Arial"/>
          <w:sz w:val="24"/>
          <w:szCs w:val="24"/>
          <w:lang w:eastAsia="es-ES"/>
        </w:rPr>
        <w:t xml:space="preserve"> al </w:t>
      </w:r>
      <w:r w:rsidR="00B121B8">
        <w:rPr>
          <w:rFonts w:ascii="Arial" w:eastAsia="Times New Roman" w:hAnsi="Arial" w:cs="Arial"/>
          <w:sz w:val="24"/>
          <w:szCs w:val="24"/>
          <w:lang w:eastAsia="es-ES"/>
        </w:rPr>
        <w:t xml:space="preserve">situarse como </w:t>
      </w:r>
      <w:r w:rsidR="00D81116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D81116" w:rsidRPr="003536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ficción nacional más vista de la temporada</w:t>
      </w:r>
      <w:r w:rsidR="00D81116">
        <w:rPr>
          <w:rFonts w:ascii="Arial" w:eastAsia="Times New Roman" w:hAnsi="Arial" w:cs="Arial"/>
          <w:sz w:val="24"/>
          <w:szCs w:val="24"/>
          <w:lang w:eastAsia="es-ES"/>
        </w:rPr>
        <w:t xml:space="preserve"> con una media del 15,8% de </w:t>
      </w:r>
      <w:r w:rsidR="00D81116" w:rsidRPr="00844AB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D81116">
        <w:rPr>
          <w:rFonts w:ascii="Arial" w:eastAsia="Times New Roman" w:hAnsi="Arial" w:cs="Arial"/>
          <w:sz w:val="24"/>
          <w:szCs w:val="24"/>
          <w:lang w:eastAsia="es-ES"/>
        </w:rPr>
        <w:t xml:space="preserve"> y 1,7M de espectadores.</w:t>
      </w:r>
    </w:p>
    <w:p w14:paraId="56ACF603" w14:textId="21560C3D" w:rsidR="009244D7" w:rsidRDefault="009244D7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BA6693" w14:textId="6A4AA80C" w:rsidR="00C429E5" w:rsidRDefault="00356200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ha sido habitual en todas sus entregas, </w:t>
      </w:r>
      <w:r w:rsidR="00B121B8">
        <w:rPr>
          <w:rFonts w:ascii="Arial" w:eastAsia="Times New Roman" w:hAnsi="Arial" w:cs="Arial"/>
          <w:sz w:val="24"/>
          <w:szCs w:val="24"/>
          <w:lang w:eastAsia="es-ES"/>
        </w:rPr>
        <w:t xml:space="preserve">‘Entrevías’ 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registró una </w:t>
      </w:r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conversión 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positiva</w:t>
      </w:r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proofErr w:type="gramStart"/>
      <w:r w:rsidR="00A77A81" w:rsidRPr="00330B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5F7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(22,1%)</w:t>
      </w:r>
      <w:r w:rsidR="00CA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B1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EB3F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principales seguidores entre </w:t>
      </w:r>
      <w:r w:rsidR="003B1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adultos jóvenes entre 25 y 34 años </w:t>
      </w:r>
      <w:r w:rsidR="00CA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</w:t>
      </w:r>
      <w:r w:rsidR="00CA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,9%)</w:t>
      </w:r>
      <w:r w:rsidR="00844A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CA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44ABF" w:rsidRPr="003B1EE5">
        <w:rPr>
          <w:rFonts w:ascii="Arial" w:eastAsia="Times New Roman" w:hAnsi="Arial" w:cs="Arial"/>
          <w:sz w:val="24"/>
          <w:szCs w:val="24"/>
          <w:lang w:eastAsia="es-ES"/>
        </w:rPr>
        <w:t>Por el contrario</w:t>
      </w:r>
      <w:r w:rsidR="00844A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844ABF">
        <w:rPr>
          <w:rFonts w:ascii="Arial" w:eastAsia="Times New Roman" w:hAnsi="Arial" w:cs="Arial"/>
          <w:sz w:val="24"/>
          <w:szCs w:val="24"/>
          <w:lang w:eastAsia="es-ES"/>
        </w:rPr>
        <w:t>‘Inocentes’ descendió casi a la mitad su dato en públicos dinámicos (5%), con sus principales adeptos entre los mayores de 65 años (17,3%).</w:t>
      </w:r>
    </w:p>
    <w:p w14:paraId="32ED541E" w14:textId="4D1DC128" w:rsidR="00844ABF" w:rsidRDefault="00C429E5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721A7D3D" wp14:editId="54C90570">
            <wp:simplePos x="0" y="0"/>
            <wp:positionH relativeFrom="column">
              <wp:posOffset>108585</wp:posOffset>
            </wp:positionH>
            <wp:positionV relativeFrom="paragraph">
              <wp:posOffset>109855</wp:posOffset>
            </wp:positionV>
            <wp:extent cx="5478145" cy="2013585"/>
            <wp:effectExtent l="0" t="0" r="0" b="0"/>
            <wp:wrapTight wrapText="bothSides">
              <wp:wrapPolygon edited="0">
                <wp:start x="7061" y="1635"/>
                <wp:lineTo x="526" y="2044"/>
                <wp:lineTo x="75" y="2248"/>
                <wp:lineTo x="75" y="7357"/>
                <wp:lineTo x="376" y="8583"/>
                <wp:lineTo x="150" y="9809"/>
                <wp:lineTo x="300" y="16961"/>
                <wp:lineTo x="526" y="18392"/>
                <wp:lineTo x="976" y="18392"/>
                <wp:lineTo x="976" y="19209"/>
                <wp:lineTo x="3305" y="20026"/>
                <wp:lineTo x="5183" y="20435"/>
                <wp:lineTo x="18027" y="20435"/>
                <wp:lineTo x="20881" y="18800"/>
                <wp:lineTo x="20957" y="18392"/>
                <wp:lineTo x="21107" y="4904"/>
                <wp:lineTo x="19830" y="4291"/>
                <wp:lineTo x="15924" y="1635"/>
                <wp:lineTo x="7061" y="1635"/>
              </wp:wrapPolygon>
            </wp:wrapTight>
            <wp:docPr id="6" name="Imagen 6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01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92929" w14:textId="2A56A018" w:rsidR="00844ABF" w:rsidRDefault="00844ABF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CBD053" w14:textId="77777777" w:rsidR="00C429E5" w:rsidRDefault="00C429E5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F60B32" w14:textId="77777777" w:rsidR="00C429E5" w:rsidRDefault="00C429E5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421064" w14:textId="1EE6B089" w:rsidR="00C429E5" w:rsidRDefault="00CC7348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br/>
      </w:r>
    </w:p>
    <w:p w14:paraId="519184C8" w14:textId="541845FE" w:rsidR="006E2232" w:rsidRPr="00D81116" w:rsidRDefault="00B121B8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La serie </w:t>
      </w:r>
      <w:r w:rsidR="0035369D">
        <w:rPr>
          <w:rFonts w:ascii="Arial" w:eastAsia="Times New Roman" w:hAnsi="Arial" w:cs="Arial"/>
          <w:sz w:val="24"/>
          <w:szCs w:val="24"/>
          <w:lang w:eastAsia="es-ES"/>
        </w:rPr>
        <w:t>protagonizada por José Coronado</w:t>
      </w:r>
      <w:r w:rsidR="00844AB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1861">
        <w:rPr>
          <w:rFonts w:ascii="Arial" w:eastAsia="Times New Roman" w:hAnsi="Arial" w:cs="Arial"/>
          <w:sz w:val="24"/>
          <w:szCs w:val="24"/>
          <w:lang w:eastAsia="es-ES"/>
        </w:rPr>
        <w:t>super</w:t>
      </w:r>
      <w:r w:rsidR="00844ABF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101861">
        <w:rPr>
          <w:rFonts w:ascii="Arial" w:eastAsia="Times New Roman" w:hAnsi="Arial" w:cs="Arial"/>
          <w:sz w:val="24"/>
          <w:szCs w:val="24"/>
          <w:lang w:eastAsia="es-ES"/>
        </w:rPr>
        <w:t xml:space="preserve"> la media nacional </w:t>
      </w:r>
      <w:r w:rsidR="003B1EE5">
        <w:rPr>
          <w:rFonts w:ascii="Arial" w:eastAsia="Times New Roman" w:hAnsi="Arial" w:cs="Arial"/>
          <w:sz w:val="24"/>
          <w:szCs w:val="24"/>
          <w:lang w:eastAsia="es-ES"/>
        </w:rPr>
        <w:t xml:space="preserve">en los mercados regionales de </w:t>
      </w:r>
      <w:r w:rsidR="00356200">
        <w:rPr>
          <w:rFonts w:ascii="Arial" w:eastAsia="Times New Roman" w:hAnsi="Arial" w:cs="Arial"/>
          <w:sz w:val="24"/>
          <w:szCs w:val="24"/>
          <w:lang w:eastAsia="es-ES"/>
        </w:rPr>
        <w:t xml:space="preserve">Castilla la Mancha (24%), Castilla y León (22,5%), Madrid (22,1%), Canarias (21,3%), </w:t>
      </w:r>
      <w:r w:rsidR="00487771">
        <w:rPr>
          <w:rFonts w:ascii="Arial" w:eastAsia="Times New Roman" w:hAnsi="Arial" w:cs="Arial"/>
          <w:sz w:val="24"/>
          <w:szCs w:val="24"/>
          <w:lang w:eastAsia="es-ES"/>
        </w:rPr>
        <w:t>Anda</w:t>
      </w:r>
      <w:r w:rsidR="00101861">
        <w:rPr>
          <w:rFonts w:ascii="Arial" w:eastAsia="Times New Roman" w:hAnsi="Arial" w:cs="Arial"/>
          <w:sz w:val="24"/>
          <w:szCs w:val="24"/>
          <w:lang w:eastAsia="es-ES"/>
        </w:rPr>
        <w:t>lucía (</w:t>
      </w:r>
      <w:r w:rsidR="00487771">
        <w:rPr>
          <w:rFonts w:ascii="Arial" w:eastAsia="Times New Roman" w:hAnsi="Arial" w:cs="Arial"/>
          <w:sz w:val="24"/>
          <w:szCs w:val="24"/>
          <w:lang w:eastAsia="es-ES"/>
        </w:rPr>
        <w:t>21,1</w:t>
      </w:r>
      <w:r w:rsidR="00101861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487771">
        <w:rPr>
          <w:rFonts w:ascii="Arial" w:eastAsia="Times New Roman" w:hAnsi="Arial" w:cs="Arial"/>
          <w:sz w:val="24"/>
          <w:szCs w:val="24"/>
          <w:lang w:eastAsia="es-ES"/>
        </w:rPr>
        <w:t xml:space="preserve"> y Murcia (20,4%)</w:t>
      </w:r>
      <w:r w:rsidR="0010186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B1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bookmarkEnd w:id="0"/>
      <w:r w:rsidR="00D81116" w:rsidRPr="00D81116">
        <w:rPr>
          <w:rFonts w:ascii="Arial" w:eastAsia="Times New Roman" w:hAnsi="Arial" w:cs="Arial"/>
          <w:sz w:val="24"/>
          <w:szCs w:val="24"/>
          <w:lang w:eastAsia="es-ES"/>
        </w:rPr>
        <w:t>Además, r</w:t>
      </w:r>
      <w:r w:rsidR="00D81116">
        <w:rPr>
          <w:rFonts w:ascii="Arial" w:eastAsia="Times New Roman" w:hAnsi="Arial" w:cs="Arial"/>
          <w:sz w:val="24"/>
          <w:szCs w:val="24"/>
          <w:lang w:eastAsia="es-ES"/>
        </w:rPr>
        <w:t xml:space="preserve">egistró el </w:t>
      </w:r>
      <w:r w:rsidR="00D81116" w:rsidRPr="00D8111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spot</w:t>
      </w:r>
      <w:r w:rsidR="00D81116">
        <w:rPr>
          <w:rFonts w:ascii="Arial" w:eastAsia="Times New Roman" w:hAnsi="Arial" w:cs="Arial"/>
          <w:sz w:val="24"/>
          <w:szCs w:val="24"/>
          <w:lang w:eastAsia="es-ES"/>
        </w:rPr>
        <w:t xml:space="preserve"> más visto del martes, Vodafone, a las 23:05 horas, con un 6,2% de </w:t>
      </w:r>
      <w:r w:rsidR="00D81116" w:rsidRPr="00D8111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rating</w:t>
      </w:r>
      <w:r w:rsidR="00D81116">
        <w:rPr>
          <w:rFonts w:ascii="Arial" w:eastAsia="Times New Roman" w:hAnsi="Arial" w:cs="Arial"/>
          <w:sz w:val="24"/>
          <w:szCs w:val="24"/>
          <w:lang w:eastAsia="es-ES"/>
        </w:rPr>
        <w:t xml:space="preserve"> publicitario.</w:t>
      </w:r>
    </w:p>
    <w:p w14:paraId="73447BD6" w14:textId="49D5E751" w:rsidR="001C6763" w:rsidRDefault="001C6763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17DFA6" w14:textId="77289551" w:rsidR="000C038D" w:rsidRDefault="000C038D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Previamente</w:t>
      </w:r>
      <w:r w:rsidR="0052533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proofErr w:type="spellStart"/>
      <w:r w:rsidRPr="000B468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access</w:t>
      </w:r>
      <w:proofErr w:type="spellEnd"/>
      <w:r w:rsidRPr="000B468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Telecinco</w:t>
      </w:r>
      <w:r w:rsidR="0052533C">
        <w:rPr>
          <w:rFonts w:ascii="Arial" w:eastAsia="Times New Roman" w:hAnsi="Arial" w:cs="Arial"/>
          <w:sz w:val="24"/>
          <w:szCs w:val="24"/>
          <w:lang w:eastAsia="es-ES"/>
        </w:rPr>
        <w:t xml:space="preserve"> destacó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C03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Última Hora’ con más de 2M de espectadores y un 14,5% de </w:t>
      </w:r>
      <w:r w:rsidRPr="000C038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 anotar </w:t>
      </w:r>
      <w:r w:rsidRPr="00525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mejor resultado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Creció al 22,1% de </w:t>
      </w:r>
      <w:r w:rsidRPr="000B468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gramStart"/>
      <w:r w:rsidRPr="000B468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y se impuso en medio punto a su inmediato competidor en la franja (</w:t>
      </w:r>
      <w:r w:rsidR="00462E3E">
        <w:rPr>
          <w:rFonts w:ascii="Arial" w:eastAsia="Times New Roman" w:hAnsi="Arial" w:cs="Arial"/>
          <w:sz w:val="24"/>
          <w:szCs w:val="24"/>
          <w:lang w:eastAsia="es-ES"/>
        </w:rPr>
        <w:t>14%).</w:t>
      </w:r>
    </w:p>
    <w:p w14:paraId="708B8AC7" w14:textId="77777777" w:rsidR="000C038D" w:rsidRDefault="000C038D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AAC3E8" w14:textId="6A4A9228" w:rsidR="000C038D" w:rsidRDefault="00AA7EA3" w:rsidP="00AA7EA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</w:t>
      </w:r>
      <w:r w:rsidR="002D2769">
        <w:rPr>
          <w:rFonts w:ascii="Arial" w:eastAsia="Times New Roman" w:hAnsi="Arial" w:cs="Arial"/>
          <w:sz w:val="24"/>
          <w:szCs w:val="24"/>
          <w:lang w:eastAsia="es-ES"/>
        </w:rPr>
        <w:t xml:space="preserve">, ayer también lideraron los espacios de producción propia en el </w:t>
      </w:r>
      <w:proofErr w:type="spellStart"/>
      <w:r w:rsidR="002D2769" w:rsidRPr="002D27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</w:t>
      </w:r>
      <w:proofErr w:type="spellEnd"/>
      <w:r w:rsidR="002D2769" w:rsidRPr="002D27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time</w:t>
      </w:r>
      <w:r w:rsidR="002D2769">
        <w:rPr>
          <w:rFonts w:ascii="Arial" w:eastAsia="Times New Roman" w:hAnsi="Arial" w:cs="Arial"/>
          <w:sz w:val="24"/>
          <w:szCs w:val="24"/>
          <w:lang w:eastAsia="es-ES"/>
        </w:rPr>
        <w:t xml:space="preserve"> de Telecinco: </w:t>
      </w:r>
      <w:r w:rsidR="00343594" w:rsidRPr="003435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7,</w:t>
      </w:r>
      <w:r w:rsidR="000C038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0C038D">
        <w:rPr>
          <w:rFonts w:ascii="Arial" w:eastAsia="Times New Roman" w:hAnsi="Arial" w:cs="Arial"/>
          <w:sz w:val="24"/>
          <w:szCs w:val="24"/>
          <w:lang w:eastAsia="es-ES"/>
        </w:rPr>
        <w:t>476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2D276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>opción favorita frente a ‘Espejo Público’ (1</w:t>
      </w:r>
      <w:r w:rsidR="000C038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C038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0C038D">
        <w:rPr>
          <w:rFonts w:ascii="Arial" w:eastAsia="Times New Roman" w:hAnsi="Arial" w:cs="Arial"/>
          <w:sz w:val="24"/>
          <w:szCs w:val="24"/>
          <w:lang w:eastAsia="es-ES"/>
        </w:rPr>
        <w:t>344</w:t>
      </w:r>
      <w:r w:rsidR="00343594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2D2769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0C038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2D2769" w:rsidRPr="00FB0E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</w:t>
      </w:r>
      <w:r w:rsidR="002D2769">
        <w:rPr>
          <w:rFonts w:ascii="Arial" w:eastAsia="Times New Roman" w:hAnsi="Arial" w:cs="Arial"/>
          <w:sz w:val="24"/>
          <w:szCs w:val="24"/>
          <w:lang w:eastAsia="es-ES"/>
        </w:rPr>
        <w:t>’ (1</w:t>
      </w:r>
      <w:r w:rsidR="000C038D">
        <w:rPr>
          <w:rFonts w:ascii="Arial" w:eastAsia="Times New Roman" w:hAnsi="Arial" w:cs="Arial"/>
          <w:sz w:val="24"/>
          <w:szCs w:val="24"/>
          <w:lang w:eastAsia="es-ES"/>
        </w:rPr>
        <w:t>2,1</w:t>
      </w:r>
      <w:r w:rsidR="002D2769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0C038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D2769">
        <w:rPr>
          <w:rFonts w:ascii="Arial" w:eastAsia="Times New Roman" w:hAnsi="Arial" w:cs="Arial"/>
          <w:sz w:val="24"/>
          <w:szCs w:val="24"/>
          <w:lang w:eastAsia="es-ES"/>
        </w:rPr>
        <w:t>M)</w:t>
      </w:r>
      <w:r w:rsidR="000C038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C038D" w:rsidRPr="00FB0E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0C038D">
        <w:rPr>
          <w:rFonts w:ascii="Arial" w:eastAsia="Times New Roman" w:hAnsi="Arial" w:cs="Arial"/>
          <w:sz w:val="24"/>
          <w:szCs w:val="24"/>
          <w:lang w:eastAsia="es-ES"/>
        </w:rPr>
        <w:t xml:space="preserve"> (14,4% y 1,1M), que además crecieron entre los públicos más dinámicos con un 15,3% y 15,9%, respectivamente.</w:t>
      </w:r>
    </w:p>
    <w:p w14:paraId="47F1838F" w14:textId="662A7D36" w:rsidR="00DE55D5" w:rsidRPr="00DB0616" w:rsidRDefault="00DE55D5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1D9C742" w14:textId="50605DAC" w:rsidR="00476EE0" w:rsidRPr="00DB0616" w:rsidRDefault="00DB0616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El estreno de </w:t>
      </w:r>
      <w:r w:rsidR="000B468B" w:rsidRPr="00DB0616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‘Futura’ en Cuatro </w:t>
      </w:r>
      <w:r w:rsidR="0052533C" w:rsidRPr="00DB0616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supera a</w:t>
      </w:r>
      <w:r w:rsidR="000B468B" w:rsidRPr="00DB0616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su inmediato competidor</w:t>
      </w:r>
    </w:p>
    <w:p w14:paraId="42C4323E" w14:textId="7BC85374" w:rsidR="000B468B" w:rsidRDefault="000B468B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</w:p>
    <w:p w14:paraId="4F368EAA" w14:textId="568CAE53" w:rsidR="000B468B" w:rsidRDefault="000B468B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25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‘Futura’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espacio presentado por </w:t>
      </w:r>
      <w:r w:rsidRPr="00FB67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Carmen Porter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Cuatro</w:t>
      </w:r>
      <w:r w:rsidR="00C056F2">
        <w:rPr>
          <w:rFonts w:ascii="Arial" w:eastAsia="Times New Roman" w:hAnsi="Arial" w:cs="Arial"/>
          <w:sz w:val="24"/>
          <w:szCs w:val="24"/>
          <w:lang w:eastAsia="es-ES"/>
        </w:rPr>
        <w:t xml:space="preserve"> arrancó ayer con un 5,5% de cuota de pantalla y un 6,6% en </w:t>
      </w:r>
      <w:proofErr w:type="gramStart"/>
      <w:r w:rsidR="00C056F2" w:rsidRPr="00C056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C056F2">
        <w:rPr>
          <w:rFonts w:ascii="Arial" w:eastAsia="Times New Roman" w:hAnsi="Arial" w:cs="Arial"/>
          <w:sz w:val="24"/>
          <w:szCs w:val="24"/>
          <w:lang w:eastAsia="es-ES"/>
        </w:rPr>
        <w:t xml:space="preserve"> comercial. Se impuso a La Sexta en su franja de emisión (3,8%) e impulsó a Cuatro a situarse por delante de su inmediata competidora en la franja de </w:t>
      </w:r>
      <w:r w:rsidR="00C056F2" w:rsidRPr="00C056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="00C056F2" w:rsidRPr="00C056F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 w:rsidR="00C056F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272437">
        <w:rPr>
          <w:rFonts w:ascii="Arial" w:eastAsia="Times New Roman" w:hAnsi="Arial" w:cs="Arial"/>
          <w:sz w:val="24"/>
          <w:szCs w:val="24"/>
          <w:lang w:eastAsia="es-ES"/>
        </w:rPr>
        <w:t>4,5% vs. 2,5%).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F9102CD" w14:textId="59255560" w:rsidR="0052533C" w:rsidRDefault="0052533C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493B17" w14:textId="64E229B8" w:rsidR="0052533C" w:rsidRPr="000B468B" w:rsidRDefault="0052533C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lo que respecta a las </w:t>
      </w:r>
      <w:r w:rsidRPr="00BE65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televisiones temáticas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77481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366368">
        <w:rPr>
          <w:rFonts w:ascii="Arial" w:eastAsia="Times New Roman" w:hAnsi="Arial" w:cs="Arial"/>
          <w:sz w:val="24"/>
          <w:szCs w:val="24"/>
          <w:lang w:eastAsia="es-ES"/>
        </w:rPr>
        <w:t>largometraje ‘Caos’, emitido en FDF fue la emisión más vista de la jornada en estas televisiones (488.000 y 4,1%).</w:t>
      </w:r>
    </w:p>
    <w:sectPr w:rsidR="0052533C" w:rsidRPr="000B468B" w:rsidSect="00A23E43">
      <w:footerReference w:type="default" r:id="rId9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5C00" w14:textId="77777777" w:rsidR="002B3D8F" w:rsidRDefault="002B3D8F" w:rsidP="00B23904">
      <w:pPr>
        <w:spacing w:after="0" w:line="240" w:lineRule="auto"/>
      </w:pPr>
      <w:r>
        <w:separator/>
      </w:r>
    </w:p>
  </w:endnote>
  <w:endnote w:type="continuationSeparator" w:id="0">
    <w:p w14:paraId="322E7927" w14:textId="77777777" w:rsidR="002B3D8F" w:rsidRDefault="002B3D8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4ACE" w14:textId="77777777" w:rsidR="002B3D8F" w:rsidRDefault="002B3D8F" w:rsidP="00B23904">
      <w:pPr>
        <w:spacing w:after="0" w:line="240" w:lineRule="auto"/>
      </w:pPr>
      <w:r>
        <w:separator/>
      </w:r>
    </w:p>
  </w:footnote>
  <w:footnote w:type="continuationSeparator" w:id="0">
    <w:p w14:paraId="0579B8CD" w14:textId="77777777" w:rsidR="002B3D8F" w:rsidRDefault="002B3D8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96"/>
    <w:rsid w:val="00041AEC"/>
    <w:rsid w:val="000428CB"/>
    <w:rsid w:val="00044453"/>
    <w:rsid w:val="00044BC8"/>
    <w:rsid w:val="000457C8"/>
    <w:rsid w:val="00047C8E"/>
    <w:rsid w:val="0005112A"/>
    <w:rsid w:val="00060D52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34AF"/>
    <w:rsid w:val="00087BC5"/>
    <w:rsid w:val="00087BCC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B468B"/>
    <w:rsid w:val="000C038D"/>
    <w:rsid w:val="000C1E67"/>
    <w:rsid w:val="000C5086"/>
    <w:rsid w:val="000C50EE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1861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4858"/>
    <w:rsid w:val="00125A70"/>
    <w:rsid w:val="0012625C"/>
    <w:rsid w:val="00130D93"/>
    <w:rsid w:val="00131A59"/>
    <w:rsid w:val="00131F60"/>
    <w:rsid w:val="00132D62"/>
    <w:rsid w:val="0013498A"/>
    <w:rsid w:val="001350BE"/>
    <w:rsid w:val="0013598B"/>
    <w:rsid w:val="00135A1A"/>
    <w:rsid w:val="00140CCC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1496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0AF"/>
    <w:rsid w:val="001A3464"/>
    <w:rsid w:val="001A360C"/>
    <w:rsid w:val="001A3BFD"/>
    <w:rsid w:val="001A5FE4"/>
    <w:rsid w:val="001A637F"/>
    <w:rsid w:val="001A66BE"/>
    <w:rsid w:val="001A7181"/>
    <w:rsid w:val="001B305E"/>
    <w:rsid w:val="001B344D"/>
    <w:rsid w:val="001B397F"/>
    <w:rsid w:val="001B5437"/>
    <w:rsid w:val="001B71F5"/>
    <w:rsid w:val="001C008B"/>
    <w:rsid w:val="001C27D8"/>
    <w:rsid w:val="001C4194"/>
    <w:rsid w:val="001C6138"/>
    <w:rsid w:val="001C6763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5C1"/>
    <w:rsid w:val="00220B89"/>
    <w:rsid w:val="00226603"/>
    <w:rsid w:val="00226FE2"/>
    <w:rsid w:val="00230256"/>
    <w:rsid w:val="00233490"/>
    <w:rsid w:val="002347A6"/>
    <w:rsid w:val="002359F0"/>
    <w:rsid w:val="00236069"/>
    <w:rsid w:val="0024003E"/>
    <w:rsid w:val="00242065"/>
    <w:rsid w:val="00242E16"/>
    <w:rsid w:val="002445D3"/>
    <w:rsid w:val="0024545B"/>
    <w:rsid w:val="0024637C"/>
    <w:rsid w:val="0024698B"/>
    <w:rsid w:val="00246D78"/>
    <w:rsid w:val="0025117C"/>
    <w:rsid w:val="00251526"/>
    <w:rsid w:val="002523EB"/>
    <w:rsid w:val="00254CAB"/>
    <w:rsid w:val="00256233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2437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952C2"/>
    <w:rsid w:val="002A4AFB"/>
    <w:rsid w:val="002A5468"/>
    <w:rsid w:val="002A63C6"/>
    <w:rsid w:val="002A6F20"/>
    <w:rsid w:val="002B10C9"/>
    <w:rsid w:val="002B3425"/>
    <w:rsid w:val="002B3D8F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76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594"/>
    <w:rsid w:val="00343DD1"/>
    <w:rsid w:val="003464A7"/>
    <w:rsid w:val="00351210"/>
    <w:rsid w:val="0035369D"/>
    <w:rsid w:val="00353D6B"/>
    <w:rsid w:val="0035439C"/>
    <w:rsid w:val="00354E6A"/>
    <w:rsid w:val="00355E1E"/>
    <w:rsid w:val="00356200"/>
    <w:rsid w:val="00356D70"/>
    <w:rsid w:val="00361B75"/>
    <w:rsid w:val="00362356"/>
    <w:rsid w:val="00366368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3022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1EE5"/>
    <w:rsid w:val="003B4D6B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22F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2C5F"/>
    <w:rsid w:val="00462E3E"/>
    <w:rsid w:val="004630C0"/>
    <w:rsid w:val="00463A06"/>
    <w:rsid w:val="0046406A"/>
    <w:rsid w:val="00464472"/>
    <w:rsid w:val="004671C4"/>
    <w:rsid w:val="00471EED"/>
    <w:rsid w:val="00474D33"/>
    <w:rsid w:val="00475DDD"/>
    <w:rsid w:val="00475F3D"/>
    <w:rsid w:val="004766E6"/>
    <w:rsid w:val="00476EE0"/>
    <w:rsid w:val="00481F63"/>
    <w:rsid w:val="0048295B"/>
    <w:rsid w:val="00482CB2"/>
    <w:rsid w:val="00482F77"/>
    <w:rsid w:val="00485334"/>
    <w:rsid w:val="004857B8"/>
    <w:rsid w:val="00485EF8"/>
    <w:rsid w:val="00487771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0FE6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0FE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533C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4FC0"/>
    <w:rsid w:val="005E57F6"/>
    <w:rsid w:val="005E7844"/>
    <w:rsid w:val="005E7A2F"/>
    <w:rsid w:val="005F12F6"/>
    <w:rsid w:val="005F38DE"/>
    <w:rsid w:val="005F4350"/>
    <w:rsid w:val="005F44B4"/>
    <w:rsid w:val="005F47E9"/>
    <w:rsid w:val="005F7680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614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5C"/>
    <w:rsid w:val="006277FB"/>
    <w:rsid w:val="006330E5"/>
    <w:rsid w:val="00633810"/>
    <w:rsid w:val="00634164"/>
    <w:rsid w:val="00636B58"/>
    <w:rsid w:val="00636C20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C19"/>
    <w:rsid w:val="00667EC5"/>
    <w:rsid w:val="00670056"/>
    <w:rsid w:val="00670FCC"/>
    <w:rsid w:val="006738B6"/>
    <w:rsid w:val="006808AA"/>
    <w:rsid w:val="00680D56"/>
    <w:rsid w:val="0068117C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18BE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68EA"/>
    <w:rsid w:val="006C6E40"/>
    <w:rsid w:val="006D4BD0"/>
    <w:rsid w:val="006D5CE1"/>
    <w:rsid w:val="006E0AEC"/>
    <w:rsid w:val="006E2232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0FB"/>
    <w:rsid w:val="0070380F"/>
    <w:rsid w:val="00703A92"/>
    <w:rsid w:val="00704381"/>
    <w:rsid w:val="0070519A"/>
    <w:rsid w:val="00705E19"/>
    <w:rsid w:val="00706DF9"/>
    <w:rsid w:val="0071040C"/>
    <w:rsid w:val="00712687"/>
    <w:rsid w:val="00712956"/>
    <w:rsid w:val="00714432"/>
    <w:rsid w:val="00715963"/>
    <w:rsid w:val="0072035A"/>
    <w:rsid w:val="00721D0E"/>
    <w:rsid w:val="00723B79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110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676D5"/>
    <w:rsid w:val="007701FD"/>
    <w:rsid w:val="0077200B"/>
    <w:rsid w:val="007732D5"/>
    <w:rsid w:val="00773C56"/>
    <w:rsid w:val="00774366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2D8"/>
    <w:rsid w:val="007B1BA4"/>
    <w:rsid w:val="007B22E6"/>
    <w:rsid w:val="007B5096"/>
    <w:rsid w:val="007B7FFD"/>
    <w:rsid w:val="007C0983"/>
    <w:rsid w:val="007C3C23"/>
    <w:rsid w:val="007C4060"/>
    <w:rsid w:val="007C5238"/>
    <w:rsid w:val="007D0E85"/>
    <w:rsid w:val="007D28EC"/>
    <w:rsid w:val="007D67E1"/>
    <w:rsid w:val="007D722B"/>
    <w:rsid w:val="007E08D9"/>
    <w:rsid w:val="007E1DC3"/>
    <w:rsid w:val="007E1F09"/>
    <w:rsid w:val="007E3536"/>
    <w:rsid w:val="007E44E9"/>
    <w:rsid w:val="007E4A9D"/>
    <w:rsid w:val="007E6DAF"/>
    <w:rsid w:val="007E75C1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4ABF"/>
    <w:rsid w:val="00845C83"/>
    <w:rsid w:val="00845D87"/>
    <w:rsid w:val="00845EB8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485A"/>
    <w:rsid w:val="00875656"/>
    <w:rsid w:val="00876670"/>
    <w:rsid w:val="00880851"/>
    <w:rsid w:val="0088119B"/>
    <w:rsid w:val="00881333"/>
    <w:rsid w:val="008833E6"/>
    <w:rsid w:val="00884120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19E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06B17"/>
    <w:rsid w:val="00915C98"/>
    <w:rsid w:val="00917841"/>
    <w:rsid w:val="009211C4"/>
    <w:rsid w:val="00921424"/>
    <w:rsid w:val="00922D65"/>
    <w:rsid w:val="0092341A"/>
    <w:rsid w:val="00923A57"/>
    <w:rsid w:val="009244D7"/>
    <w:rsid w:val="009268C4"/>
    <w:rsid w:val="00926C6D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19FB"/>
    <w:rsid w:val="00952E8D"/>
    <w:rsid w:val="00956F81"/>
    <w:rsid w:val="009613D2"/>
    <w:rsid w:val="00962133"/>
    <w:rsid w:val="0096459D"/>
    <w:rsid w:val="0096696F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94E42"/>
    <w:rsid w:val="009A78DA"/>
    <w:rsid w:val="009B1A9C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C79D8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141D"/>
    <w:rsid w:val="00A0238F"/>
    <w:rsid w:val="00A0348C"/>
    <w:rsid w:val="00A0433B"/>
    <w:rsid w:val="00A04F83"/>
    <w:rsid w:val="00A05B7D"/>
    <w:rsid w:val="00A06177"/>
    <w:rsid w:val="00A06AC5"/>
    <w:rsid w:val="00A06B28"/>
    <w:rsid w:val="00A07074"/>
    <w:rsid w:val="00A12171"/>
    <w:rsid w:val="00A1458B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A81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A7EA3"/>
    <w:rsid w:val="00AB05E3"/>
    <w:rsid w:val="00AB0BC7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21B8"/>
    <w:rsid w:val="00B13F4B"/>
    <w:rsid w:val="00B17278"/>
    <w:rsid w:val="00B2132F"/>
    <w:rsid w:val="00B22712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0A92"/>
    <w:rsid w:val="00B81EF1"/>
    <w:rsid w:val="00B825C8"/>
    <w:rsid w:val="00B8276B"/>
    <w:rsid w:val="00B82F4D"/>
    <w:rsid w:val="00B8357A"/>
    <w:rsid w:val="00B84015"/>
    <w:rsid w:val="00B85CE2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BBB"/>
    <w:rsid w:val="00BA5E63"/>
    <w:rsid w:val="00BA65AD"/>
    <w:rsid w:val="00BB09B6"/>
    <w:rsid w:val="00BB17DD"/>
    <w:rsid w:val="00BB2DE5"/>
    <w:rsid w:val="00BB332A"/>
    <w:rsid w:val="00BB3F45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548"/>
    <w:rsid w:val="00BE6947"/>
    <w:rsid w:val="00BE6B0E"/>
    <w:rsid w:val="00BE71F9"/>
    <w:rsid w:val="00BE79E9"/>
    <w:rsid w:val="00BE7D38"/>
    <w:rsid w:val="00BF0FE5"/>
    <w:rsid w:val="00BF32FB"/>
    <w:rsid w:val="00BF3D5F"/>
    <w:rsid w:val="00BF51B2"/>
    <w:rsid w:val="00C01975"/>
    <w:rsid w:val="00C028BF"/>
    <w:rsid w:val="00C03A0F"/>
    <w:rsid w:val="00C04707"/>
    <w:rsid w:val="00C05590"/>
    <w:rsid w:val="00C056F2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17CF7"/>
    <w:rsid w:val="00C20942"/>
    <w:rsid w:val="00C23207"/>
    <w:rsid w:val="00C2401E"/>
    <w:rsid w:val="00C24512"/>
    <w:rsid w:val="00C24739"/>
    <w:rsid w:val="00C24C49"/>
    <w:rsid w:val="00C260C4"/>
    <w:rsid w:val="00C27206"/>
    <w:rsid w:val="00C27DC2"/>
    <w:rsid w:val="00C319FA"/>
    <w:rsid w:val="00C323EF"/>
    <w:rsid w:val="00C3387D"/>
    <w:rsid w:val="00C34A51"/>
    <w:rsid w:val="00C35D41"/>
    <w:rsid w:val="00C375AF"/>
    <w:rsid w:val="00C426AD"/>
    <w:rsid w:val="00C429E5"/>
    <w:rsid w:val="00C42C7D"/>
    <w:rsid w:val="00C42DAC"/>
    <w:rsid w:val="00C44C3E"/>
    <w:rsid w:val="00C44CEA"/>
    <w:rsid w:val="00C45DC9"/>
    <w:rsid w:val="00C502E5"/>
    <w:rsid w:val="00C505EA"/>
    <w:rsid w:val="00C5068C"/>
    <w:rsid w:val="00C53839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77481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0DAE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348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418F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2769"/>
    <w:rsid w:val="00D24863"/>
    <w:rsid w:val="00D26D85"/>
    <w:rsid w:val="00D30A2B"/>
    <w:rsid w:val="00D311E3"/>
    <w:rsid w:val="00D31784"/>
    <w:rsid w:val="00D36449"/>
    <w:rsid w:val="00D36CB7"/>
    <w:rsid w:val="00D41EA6"/>
    <w:rsid w:val="00D4266F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0CDE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116"/>
    <w:rsid w:val="00D8177D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1FE0"/>
    <w:rsid w:val="00D947B2"/>
    <w:rsid w:val="00D9481D"/>
    <w:rsid w:val="00D967DA"/>
    <w:rsid w:val="00D96EDF"/>
    <w:rsid w:val="00D97CB9"/>
    <w:rsid w:val="00D97CEC"/>
    <w:rsid w:val="00DA2FE2"/>
    <w:rsid w:val="00DA36C4"/>
    <w:rsid w:val="00DA50D0"/>
    <w:rsid w:val="00DA60A0"/>
    <w:rsid w:val="00DB0616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55D5"/>
    <w:rsid w:val="00DE658E"/>
    <w:rsid w:val="00DE6871"/>
    <w:rsid w:val="00DF0BC2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3F0"/>
    <w:rsid w:val="00E076DA"/>
    <w:rsid w:val="00E109A0"/>
    <w:rsid w:val="00E1728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726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3D73"/>
    <w:rsid w:val="00E74323"/>
    <w:rsid w:val="00E7568E"/>
    <w:rsid w:val="00E773FC"/>
    <w:rsid w:val="00E77E2B"/>
    <w:rsid w:val="00E802B1"/>
    <w:rsid w:val="00E80C25"/>
    <w:rsid w:val="00E80D6A"/>
    <w:rsid w:val="00E81B57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73"/>
    <w:rsid w:val="00E97514"/>
    <w:rsid w:val="00EA030C"/>
    <w:rsid w:val="00EA1E9F"/>
    <w:rsid w:val="00EA2B1C"/>
    <w:rsid w:val="00EA3981"/>
    <w:rsid w:val="00EA6962"/>
    <w:rsid w:val="00EA797B"/>
    <w:rsid w:val="00EB1D5B"/>
    <w:rsid w:val="00EB31D3"/>
    <w:rsid w:val="00EB3F2D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2CB1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46F4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1895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DA9"/>
    <w:rsid w:val="00FA515E"/>
    <w:rsid w:val="00FA5D69"/>
    <w:rsid w:val="00FB0ECA"/>
    <w:rsid w:val="00FB280E"/>
    <w:rsid w:val="00FB3420"/>
    <w:rsid w:val="00FB349D"/>
    <w:rsid w:val="00FB3F6C"/>
    <w:rsid w:val="00FB4D65"/>
    <w:rsid w:val="00FB67C2"/>
    <w:rsid w:val="00FB6ABA"/>
    <w:rsid w:val="00FB7B0B"/>
    <w:rsid w:val="00FB7F8D"/>
    <w:rsid w:val="00FC0A12"/>
    <w:rsid w:val="00FC2579"/>
    <w:rsid w:val="00FC32F8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42F5"/>
    <w:rsid w:val="00FD4813"/>
    <w:rsid w:val="00FE0C26"/>
    <w:rsid w:val="00FE2025"/>
    <w:rsid w:val="00FE46FA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2021-12-14T09:22:00Z</cp:lastPrinted>
  <dcterms:created xsi:type="dcterms:W3CDTF">2022-05-18T10:10:00Z</dcterms:created>
  <dcterms:modified xsi:type="dcterms:W3CDTF">2022-05-18T10:10:00Z</dcterms:modified>
</cp:coreProperties>
</file>