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3BF9D9DF">
            <wp:simplePos x="0" y="0"/>
            <wp:positionH relativeFrom="page">
              <wp:posOffset>3920490</wp:posOffset>
            </wp:positionH>
            <wp:positionV relativeFrom="margin">
              <wp:posOffset>-174444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77777777" w:rsidR="00A12790" w:rsidRPr="00A12790" w:rsidRDefault="00A12790" w:rsidP="00A12790"/>
    <w:p w14:paraId="1231051F" w14:textId="2D666241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D41C8C" w14:textId="77777777" w:rsidR="00910089" w:rsidRDefault="0091008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7961C75A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A245D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A245D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77777777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051B05" w14:textId="79A49F72" w:rsidR="00E169FC" w:rsidRPr="00AF5488" w:rsidRDefault="00E169F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  <w:r w:rsidR="00FA24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concluye </w:t>
      </w:r>
      <w:r w:rsidR="002F792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temporada</w:t>
      </w:r>
      <w:r w:rsidR="00FA245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Cuatro con el viaje de Joaquín Prat a las Azores</w:t>
      </w:r>
    </w:p>
    <w:p w14:paraId="0FF66331" w14:textId="77777777" w:rsidR="00307BED" w:rsidRDefault="00307BED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703CF644" w:rsidR="00A8365C" w:rsidRDefault="00FA245D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74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18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>mayo</w:t>
      </w:r>
      <w:r w:rsidR="0030065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415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22:45 horas. </w:t>
      </w:r>
    </w:p>
    <w:p w14:paraId="05F3085C" w14:textId="3F5C2BD4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0A3264" w14:textId="3F6C4CE3" w:rsidR="00307BED" w:rsidRDefault="00307BED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falta de la </w:t>
      </w:r>
      <w:r w:rsidR="002F7927">
        <w:rPr>
          <w:rFonts w:ascii="Arial" w:eastAsia="Times New Roman" w:hAnsi="Arial" w:cs="Arial"/>
          <w:b/>
          <w:sz w:val="24"/>
          <w:szCs w:val="24"/>
          <w:lang w:eastAsia="es-ES"/>
        </w:rPr>
        <w:t>entrega final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F7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diez emisiones de la presente edición acumulan una media de 920.000 espectadores y un 8,2% de </w:t>
      </w:r>
      <w:r w:rsidR="002F7927" w:rsidRPr="002F792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F7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más alto de las cuatro últimas temporadas. 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43719A7A" w14:textId="443DB572" w:rsidR="0001535E" w:rsidRDefault="001012F8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</w:t>
      </w:r>
      <w:r w:rsidR="004B62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baño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delfines mulares, un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improvisada travesía en barco a través de un fuerte temporal de viento y olas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una ruta en bici por lagos </w:t>
      </w:r>
      <w:r w:rsidR="00E33BA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volcánicos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son algunas de las experiencias vividas en las </w:t>
      </w:r>
      <w:r w:rsidRPr="0034153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Islas Azores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por </w:t>
      </w:r>
      <w:r w:rsidRPr="00341536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Joaquín Prat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en la última entrega de</w:t>
      </w:r>
      <w:r w:rsidR="002F792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 presente edición de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que Cuatro ofrecerá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 w:rsidR="002F792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miércoles </w:t>
      </w:r>
      <w:r w:rsidR="00E33BA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18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mayo a las 22:45 horas.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</w:p>
    <w:p w14:paraId="503E789B" w14:textId="38CE7A9B" w:rsidR="00E33BA3" w:rsidRDefault="00E33BA3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53DCFEF" w14:textId="4A77404E" w:rsidR="002F7927" w:rsidRDefault="002F7927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falta de la emisión de mañana, el programa presentado por 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cierra 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temporada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el mejor </w:t>
      </w:r>
      <w:r w:rsidRPr="009100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desde la </w:t>
      </w:r>
      <w:r w:rsidR="003113B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emitida en 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2018/2019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</w:t>
      </w:r>
      <w:r w:rsidR="003113B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un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8,2% (920.000 espectadores)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Ha superado a La Sexta en todas sus emi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siones y crece tanto en </w:t>
      </w:r>
      <w:r w:rsidR="003113B4" w:rsidRPr="0091008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="003113B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comercial (9,6%)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como entre los espectadores de </w:t>
      </w:r>
      <w:r w:rsidR="003113B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25-34 años (9,2%)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</w:t>
      </w:r>
      <w:r w:rsidR="003113B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35-54 años (10,2%).</w:t>
      </w:r>
    </w:p>
    <w:p w14:paraId="58A76FE9" w14:textId="2A7D1816" w:rsidR="002F7927" w:rsidRDefault="002F7927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C11C0B0" w14:textId="7DFAB693" w:rsidR="002F7927" w:rsidRDefault="002F7927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Realizado en colaboración con Zanscar Producciones, </w:t>
      </w:r>
      <w:r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ha llevado a vivir aventuras en esta temporada </w:t>
      </w:r>
      <w:r w:rsidR="009100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también a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Pablo Alborán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(Uganda),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Amaia Salamanca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(Kirguistán),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Antonio Resines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(Costa Rica),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Santi Millán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(Etiopía), </w:t>
      </w:r>
      <w:r w:rsidR="003113B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Omar Montes</w:t>
      </w:r>
      <w:r w:rsidR="003113B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(Laponia sueca),</w:t>
      </w:r>
      <w:r w:rsidR="0091008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113B4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Ángel León</w:t>
      </w:r>
      <w:r w:rsidR="003113B4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(Dubái)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Ara Malikian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(Armenia),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Lolita Flores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(Madeira),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Silvia Abril y Toni Acosta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(Maldivas) y </w:t>
      </w:r>
      <w:r w:rsidR="003113B4" w:rsidRPr="003113B4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Rossy de Palma</w:t>
      </w:r>
      <w:r w:rsidR="003113B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(Ruanda).</w:t>
      </w:r>
    </w:p>
    <w:p w14:paraId="762FBC47" w14:textId="2056DDCA" w:rsidR="00910089" w:rsidRDefault="0091008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F875ABC" w14:textId="2B1D1F41" w:rsidR="00910089" w:rsidRPr="00910089" w:rsidRDefault="0091008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</w:pPr>
      <w:r w:rsidRPr="00910089">
        <w:rPr>
          <w:rFonts w:ascii="Arial" w:eastAsia="Times New Roman" w:hAnsi="Arial" w:cs="Arial"/>
          <w:b/>
          <w:iCs/>
          <w:color w:val="002C5F"/>
          <w:sz w:val="28"/>
          <w:szCs w:val="28"/>
          <w:lang w:eastAsia="es-ES"/>
        </w:rPr>
        <w:t>El viaje a Azores de Joaquín Prat</w:t>
      </w:r>
    </w:p>
    <w:p w14:paraId="43C310C0" w14:textId="77777777" w:rsidR="00910089" w:rsidRDefault="00910089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48DC1A12" w14:textId="480DE170" w:rsidR="00DA72F3" w:rsidRDefault="00E33BA3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="00C01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presentador 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se enc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ontrará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Jesús Calleja en </w:t>
      </w:r>
      <w:r w:rsidR="00C01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</w:t>
      </w:r>
      <w:r w:rsidR="00C0193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isla de San Miguel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desde allí 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irán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</w:t>
      </w:r>
      <w:r w:rsidR="00C01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</w:t>
      </w:r>
      <w:r w:rsidR="00C01934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Caldera de Sete Cidades</w:t>
      </w:r>
      <w:r w:rsidR="00C0193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un enorme cráter</w:t>
      </w:r>
      <w:r w:rsidR="00E66D9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volcánico compuesto por pequeños cráteres 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con</w:t>
      </w:r>
      <w:r w:rsidR="00E66D9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lagos verdes y azules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para disfrutar de las imponentes vistas del archipiélago que ofrece ese lugar. Desde allí realiza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rán </w:t>
      </w:r>
      <w:r w:rsidR="00DA72F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una ruta en bicicleta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9100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los lagos 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más tarde 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conocerán </w:t>
      </w:r>
      <w:r w:rsidR="0098422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</w:t>
      </w:r>
      <w:r w:rsidR="00DA72F3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Salomao</w:t>
      </w:r>
      <w:r w:rsidR="00DA72F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BC1FF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 granjero local que les enseña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rá</w:t>
      </w:r>
      <w:r w:rsidR="00BC1FF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cómo son la vida y las tradiciones autóctonas de las Azores. </w:t>
      </w:r>
    </w:p>
    <w:p w14:paraId="1856ABDB" w14:textId="77777777" w:rsidR="00BC1FFF" w:rsidRDefault="00BC1FFF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CFC3845" w14:textId="62047732" w:rsidR="00BC1FFF" w:rsidRDefault="0098422F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lastRenderedPageBreak/>
        <w:t>Un tercio de los cetáceos de todo el mundo pasan por el archipiélago de las Azores en algún momento del año. J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unto a </w:t>
      </w:r>
      <w:r w:rsidR="00BC1FFF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Laura González</w:t>
      </w:r>
      <w:r w:rsidR="00BC1FF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una bióloga marina de Galicia que trabaja en la zona estudiando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este fenómeno, Joaquín y Jesús pasarán un día entero</w:t>
      </w:r>
      <w:r w:rsidR="004B62A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buscando a estos animales 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barco y </w:t>
      </w:r>
      <w:r w:rsidR="0014149F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Joaquín tomará un baño con</w:t>
      </w:r>
      <w:r w:rsidR="004B62AA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un grupo</w:t>
      </w:r>
      <w:r w:rsidR="000F5D4E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de delfines mulares</w:t>
      </w:r>
      <w:r w:rsidR="000F5D4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Tras el chapuzón, continuarán </w:t>
      </w:r>
      <w:r w:rsidR="0014149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aventura</w:t>
      </w:r>
      <w:r w:rsidR="000F5D4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 un </w:t>
      </w:r>
      <w:r w:rsidR="000F5D4E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descenso por los barrancos</w:t>
      </w:r>
      <w:r w:rsidR="000F5D4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del norte de la isla con varios rápeles, saltos a pozas y toboganes. </w:t>
      </w:r>
    </w:p>
    <w:p w14:paraId="5799BE93" w14:textId="77777777" w:rsidR="000F5D4E" w:rsidRDefault="000F5D4E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01BB2B17" w14:textId="5C16C306" w:rsidR="006D19EB" w:rsidRPr="006D19EB" w:rsidRDefault="0014149F" w:rsidP="006D1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viaje continuará en </w:t>
      </w:r>
      <w:r w:rsidR="00460D5A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Furnas</w:t>
      </w:r>
      <w:r w:rsidR="00460D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460D5A" w:rsidRPr="00460D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único pueblo construido </w:t>
      </w:r>
      <w:r w:rsidR="00460D5A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dentro de una caldera volcánica</w:t>
      </w:r>
      <w:r w:rsidR="00460D5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O</w:t>
      </w:r>
      <w:r w:rsidR="00267B3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tro de los momentos clave de la experiencia será el viaje a la </w:t>
      </w:r>
      <w:r w:rsid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I</w:t>
      </w:r>
      <w:r w:rsidR="00267B35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sla de Pico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6D19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que se verá afectado por climatología adversa y les obligará a realizar la travesía en barco </w:t>
      </w:r>
      <w:r w:rsidR="006D19EB" w:rsidRPr="0091008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en medio de un fuerte temporal</w:t>
      </w:r>
      <w:r w:rsidR="006D19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Al llegar, se relajarán con una cata de vinos y recorrerán </w:t>
      </w:r>
      <w:r w:rsidR="0091008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un</w:t>
      </w:r>
      <w:r w:rsidR="006D19EB" w:rsidRPr="006D19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tubo de lava </w:t>
      </w:r>
      <w:r w:rsidR="006D19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subterráneo</w:t>
      </w:r>
      <w:r w:rsidR="006D19EB" w:rsidRPr="006D19E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que acaba en el mar.</w:t>
      </w:r>
    </w:p>
    <w:p w14:paraId="0470CBF4" w14:textId="77777777" w:rsidR="006D19EB" w:rsidRPr="006D19EB" w:rsidRDefault="006D19EB" w:rsidP="006D1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53C3AC9" w14:textId="764D04C4" w:rsidR="006D19EB" w:rsidRDefault="006D19EB" w:rsidP="006D1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47C4612" w14:textId="5E991606" w:rsidR="006D19EB" w:rsidRDefault="006D19EB" w:rsidP="006D19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8825759" w14:textId="53162E42" w:rsidR="00FA245D" w:rsidRPr="00FA245D" w:rsidRDefault="00FA245D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lang w:eastAsia="es-ES"/>
        </w:rPr>
      </w:pPr>
    </w:p>
    <w:sectPr w:rsidR="00FA245D" w:rsidRPr="00FA245D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7572" w14:textId="77777777" w:rsidR="00324A50" w:rsidRDefault="00324A50" w:rsidP="00B23904">
      <w:pPr>
        <w:spacing w:after="0" w:line="240" w:lineRule="auto"/>
      </w:pPr>
      <w:r>
        <w:separator/>
      </w:r>
    </w:p>
  </w:endnote>
  <w:endnote w:type="continuationSeparator" w:id="0">
    <w:p w14:paraId="39A66088" w14:textId="77777777" w:rsidR="00324A50" w:rsidRDefault="00324A5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8F6C" w14:textId="77777777" w:rsidR="00324A50" w:rsidRDefault="00324A50" w:rsidP="00B23904">
      <w:pPr>
        <w:spacing w:after="0" w:line="240" w:lineRule="auto"/>
      </w:pPr>
      <w:r>
        <w:separator/>
      </w:r>
    </w:p>
  </w:footnote>
  <w:footnote w:type="continuationSeparator" w:id="0">
    <w:p w14:paraId="13B0D316" w14:textId="77777777" w:rsidR="00324A50" w:rsidRDefault="00324A50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35E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31B5"/>
    <w:rsid w:val="000E02A1"/>
    <w:rsid w:val="000E73FC"/>
    <w:rsid w:val="000F5059"/>
    <w:rsid w:val="000F5D4E"/>
    <w:rsid w:val="000F6762"/>
    <w:rsid w:val="000F6C9F"/>
    <w:rsid w:val="000F7E80"/>
    <w:rsid w:val="001012F8"/>
    <w:rsid w:val="00102352"/>
    <w:rsid w:val="00103ECB"/>
    <w:rsid w:val="00112344"/>
    <w:rsid w:val="00113BF2"/>
    <w:rsid w:val="001255C4"/>
    <w:rsid w:val="00127888"/>
    <w:rsid w:val="00131BF2"/>
    <w:rsid w:val="001357A1"/>
    <w:rsid w:val="0014149F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866B9"/>
    <w:rsid w:val="001919CC"/>
    <w:rsid w:val="00193DDA"/>
    <w:rsid w:val="00195008"/>
    <w:rsid w:val="00195BB8"/>
    <w:rsid w:val="001A5907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2D33"/>
    <w:rsid w:val="00265C53"/>
    <w:rsid w:val="002672FC"/>
    <w:rsid w:val="00267B35"/>
    <w:rsid w:val="00275180"/>
    <w:rsid w:val="00280700"/>
    <w:rsid w:val="002851EA"/>
    <w:rsid w:val="002940FB"/>
    <w:rsid w:val="00296ACF"/>
    <w:rsid w:val="002A04DA"/>
    <w:rsid w:val="002A39D7"/>
    <w:rsid w:val="002A41BE"/>
    <w:rsid w:val="002B0B08"/>
    <w:rsid w:val="002B5C9F"/>
    <w:rsid w:val="002C3D1D"/>
    <w:rsid w:val="002C6DAD"/>
    <w:rsid w:val="002E7628"/>
    <w:rsid w:val="002F3248"/>
    <w:rsid w:val="002F7927"/>
    <w:rsid w:val="00300654"/>
    <w:rsid w:val="003024E7"/>
    <w:rsid w:val="00304AFA"/>
    <w:rsid w:val="0030707C"/>
    <w:rsid w:val="00307BED"/>
    <w:rsid w:val="00310B5F"/>
    <w:rsid w:val="003113B4"/>
    <w:rsid w:val="003165C6"/>
    <w:rsid w:val="0031699E"/>
    <w:rsid w:val="0032223E"/>
    <w:rsid w:val="0032371C"/>
    <w:rsid w:val="00324271"/>
    <w:rsid w:val="00324A50"/>
    <w:rsid w:val="003266D8"/>
    <w:rsid w:val="003324F9"/>
    <w:rsid w:val="00334DEB"/>
    <w:rsid w:val="00341536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0D5A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2AA"/>
    <w:rsid w:val="004B646B"/>
    <w:rsid w:val="004B6C43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19EB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1859"/>
    <w:rsid w:val="007442A2"/>
    <w:rsid w:val="0074661A"/>
    <w:rsid w:val="00755B21"/>
    <w:rsid w:val="00760126"/>
    <w:rsid w:val="00765A69"/>
    <w:rsid w:val="00766D09"/>
    <w:rsid w:val="007745FF"/>
    <w:rsid w:val="00774C50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0089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2C73"/>
    <w:rsid w:val="00965842"/>
    <w:rsid w:val="009669BE"/>
    <w:rsid w:val="009701E5"/>
    <w:rsid w:val="00970A89"/>
    <w:rsid w:val="0097104B"/>
    <w:rsid w:val="009717CC"/>
    <w:rsid w:val="00976D23"/>
    <w:rsid w:val="009779A0"/>
    <w:rsid w:val="009827FE"/>
    <w:rsid w:val="0098422F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82665"/>
    <w:rsid w:val="00B97A9D"/>
    <w:rsid w:val="00BC1D1D"/>
    <w:rsid w:val="00BC1FFF"/>
    <w:rsid w:val="00BE5017"/>
    <w:rsid w:val="00BF12DA"/>
    <w:rsid w:val="00C01934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C6A7F"/>
    <w:rsid w:val="00CC7178"/>
    <w:rsid w:val="00CD0696"/>
    <w:rsid w:val="00CE2C0B"/>
    <w:rsid w:val="00CE547C"/>
    <w:rsid w:val="00CF32B9"/>
    <w:rsid w:val="00CF4CF9"/>
    <w:rsid w:val="00D06A68"/>
    <w:rsid w:val="00D0757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A72F3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30B91"/>
    <w:rsid w:val="00E321CE"/>
    <w:rsid w:val="00E334D7"/>
    <w:rsid w:val="00E33BA3"/>
    <w:rsid w:val="00E35DF6"/>
    <w:rsid w:val="00E42479"/>
    <w:rsid w:val="00E432B2"/>
    <w:rsid w:val="00E47573"/>
    <w:rsid w:val="00E47E46"/>
    <w:rsid w:val="00E52EA8"/>
    <w:rsid w:val="00E6352E"/>
    <w:rsid w:val="00E63F4D"/>
    <w:rsid w:val="00E66D97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A245D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1BC2-8A42-4789-B877-C57D0F6E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2022-05-17T12:38:00Z</dcterms:created>
  <dcterms:modified xsi:type="dcterms:W3CDTF">2022-05-17T14:52:00Z</dcterms:modified>
</cp:coreProperties>
</file>