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0202AB9D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723F5FE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21427C4E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D0D937" w14:textId="5EF45AFA" w:rsidR="008B1AD0" w:rsidRDefault="008B1AD0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70419DB3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2F1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12F15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6554240F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92F5025" w14:textId="473A5F74" w:rsidR="00447473" w:rsidRPr="00C85967" w:rsidRDefault="004766E6" w:rsidP="009F4C55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encuentro de fútbol </w:t>
      </w:r>
      <w:r w:rsidR="00612F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Real Madrid-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Ath</w:t>
      </w:r>
      <w:r w:rsidR="00A15F9A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letic Club</w:t>
      </w:r>
      <w:r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CF07F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 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más vist</w:t>
      </w:r>
      <w:r w:rsidR="00CF07F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</w:t>
      </w:r>
      <w:r w:rsidR="00612F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año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de la Copa del Rey </w:t>
      </w:r>
      <w:r w:rsidR="00C6307B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447473" w:rsidRPr="00C859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temporada</w:t>
      </w:r>
    </w:p>
    <w:p w14:paraId="49E9F7C7" w14:textId="6B190B43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DBD04E" w14:textId="6F51A8DF" w:rsidR="000E30B1" w:rsidRDefault="007A2D1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de</w:t>
      </w:r>
      <w:r w:rsidR="002523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76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</w:t>
      </w:r>
      <w:r w:rsidR="00CF07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76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CF07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</w:t>
      </w:r>
      <w:r w:rsidR="00476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4766E6" w:rsidRPr="00BE694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partido duplicó</w:t>
      </w:r>
      <w:r w:rsidR="00D75E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3 </w:t>
      </w:r>
      <w:r w:rsidR="00D75E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franja (13,2%).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303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en </w:t>
      </w:r>
      <w:proofErr w:type="gramStart"/>
      <w:r w:rsidR="003033DD" w:rsidRPr="00D07C7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303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(31,9%) y 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D75E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rrasó entre los jóvenes 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D07C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38,7%)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E69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Euskadi (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40</w:t>
      </w:r>
      <w:r w:rsidR="000E3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3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</w:t>
      </w:r>
      <w:r w:rsidR="000E3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E3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1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E3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F4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ED4BAB" w14:textId="01D54458" w:rsidR="00153457" w:rsidRDefault="001534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E6518A" w14:textId="5F92E6A5" w:rsidR="0007536C" w:rsidRDefault="0001106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ayer la televisión más vista del día (17,4%) y se impuso </w:t>
      </w:r>
      <w:r w:rsidR="007A2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franjas de mañana (18,8%), tarde (16,3%), </w:t>
      </w:r>
      <w:proofErr w:type="spellStart"/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(15,1%), </w:t>
      </w:r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(22%) y </w:t>
      </w:r>
      <w:proofErr w:type="gramStart"/>
      <w:r w:rsidRPr="00011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(20,4%).</w:t>
      </w:r>
    </w:p>
    <w:p w14:paraId="442C6668" w14:textId="3204D764" w:rsidR="008B1AD0" w:rsidRDefault="008B1AD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353AFC" w14:textId="49BD85DA" w:rsidR="00382962" w:rsidRDefault="00BB72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B72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 fecha y el </w:t>
      </w:r>
      <w:r w:rsidRPr="00CF5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partido </w:t>
      </w:r>
      <w:r w:rsidR="007E1DC3" w:rsidRPr="00CF5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fútbol </w:t>
      </w:r>
      <w:r w:rsidR="002523EB" w:rsidRPr="00CF5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23EB" w:rsidRPr="0004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Copa del Rey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mayor audiencia de la temporada.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pase a semifinales del </w:t>
      </w:r>
      <w:r w:rsidR="007E1DC3" w:rsidRPr="00BB726C">
        <w:rPr>
          <w:rFonts w:ascii="Arial" w:eastAsia="Times New Roman" w:hAnsi="Arial" w:cs="Arial"/>
          <w:sz w:val="24"/>
          <w:szCs w:val="24"/>
          <w:lang w:eastAsia="es-ES"/>
        </w:rPr>
        <w:t>Ath</w:t>
      </w:r>
      <w:r w:rsidR="00A15F9A" w:rsidRPr="00BB726C">
        <w:rPr>
          <w:rFonts w:ascii="Arial" w:eastAsia="Times New Roman" w:hAnsi="Arial" w:cs="Arial"/>
          <w:sz w:val="24"/>
          <w:szCs w:val="24"/>
          <w:lang w:eastAsia="es-ES"/>
        </w:rPr>
        <w:t>letic Club de</w:t>
      </w:r>
      <w:r w:rsidR="007E1DC3" w:rsidRPr="00BB726C">
        <w:rPr>
          <w:rFonts w:ascii="Arial" w:eastAsia="Times New Roman" w:hAnsi="Arial" w:cs="Arial"/>
          <w:sz w:val="24"/>
          <w:szCs w:val="24"/>
          <w:lang w:eastAsia="es-ES"/>
        </w:rPr>
        <w:t xml:space="preserve"> Bilbao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Real Madrid en Telecinco </w:t>
      </w:r>
      <w:r w:rsidR="00D07C7C">
        <w:rPr>
          <w:rFonts w:ascii="Arial" w:eastAsia="Times New Roman" w:hAnsi="Arial" w:cs="Arial"/>
          <w:sz w:val="24"/>
          <w:szCs w:val="24"/>
          <w:lang w:eastAsia="es-ES"/>
        </w:rPr>
        <w:t>se coronó</w:t>
      </w:r>
      <w:r w:rsidR="00D32768">
        <w:rPr>
          <w:rFonts w:ascii="Arial" w:eastAsia="Times New Roman" w:hAnsi="Arial" w:cs="Arial"/>
          <w:sz w:val="24"/>
          <w:szCs w:val="24"/>
          <w:lang w:eastAsia="es-ES"/>
        </w:rPr>
        <w:t>, además,</w:t>
      </w:r>
      <w:r w:rsidR="00D07C7C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 xml:space="preserve"> con más de 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</w:t>
      </w:r>
      <w:r w:rsidR="005E7844" w:rsidRPr="005E78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E7844" w:rsidRPr="005E784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32768">
        <w:rPr>
          <w:rFonts w:ascii="Arial" w:eastAsia="Times New Roman" w:hAnsi="Arial" w:cs="Arial"/>
          <w:sz w:val="24"/>
          <w:szCs w:val="24"/>
          <w:lang w:eastAsia="es-ES"/>
        </w:rPr>
        <w:t>Con estos datos</w:t>
      </w:r>
      <w:r w:rsidR="00CF58C4">
        <w:rPr>
          <w:rFonts w:ascii="Arial" w:eastAsia="Times New Roman" w:hAnsi="Arial" w:cs="Arial"/>
          <w:sz w:val="24"/>
          <w:szCs w:val="24"/>
          <w:lang w:eastAsia="es-ES"/>
        </w:rPr>
        <w:t>, el evento deportivo</w:t>
      </w:r>
      <w:r w:rsidR="00D32768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uplicó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307B">
        <w:rPr>
          <w:rFonts w:ascii="Arial" w:eastAsia="Times New Roman" w:hAnsi="Arial" w:cs="Arial"/>
          <w:sz w:val="24"/>
          <w:szCs w:val="24"/>
          <w:lang w:eastAsia="es-ES"/>
        </w:rPr>
        <w:t>la oferta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C630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>inmediato competidor (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13,2</w:t>
      </w:r>
      <w:r w:rsidR="005E7844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5A7C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D6B">
        <w:rPr>
          <w:rFonts w:ascii="Arial" w:eastAsia="Times New Roman" w:hAnsi="Arial" w:cs="Arial"/>
          <w:sz w:val="24"/>
          <w:szCs w:val="24"/>
          <w:lang w:eastAsia="es-ES"/>
        </w:rPr>
        <w:t>incrementó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 xml:space="preserve"> en casi 4 punto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su cifra en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público cualitativo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(3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,9%), elevándola hasta el </w:t>
      </w:r>
      <w:r w:rsidR="00D32768" w:rsidRPr="00D32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38,7%</w:t>
      </w:r>
      <w:r w:rsidR="00382962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 sus mayores seguidores, </w:t>
      </w:r>
      <w:r w:rsidR="00CD5F2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jóvenes</w:t>
      </w:r>
      <w:r w:rsidR="006910DB" w:rsidRPr="003829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16 a 34 años</w:t>
      </w:r>
      <w:r w:rsidR="007A2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7A2D19">
        <w:rPr>
          <w:rFonts w:ascii="Arial" w:eastAsia="Times New Roman" w:hAnsi="Arial" w:cs="Arial"/>
          <w:sz w:val="24"/>
          <w:szCs w:val="24"/>
          <w:lang w:eastAsia="es-ES"/>
        </w:rPr>
        <w:t xml:space="preserve">Destacó el seguimiento en las comunidades de </w:t>
      </w:r>
      <w:r w:rsidR="00382962" w:rsidRPr="00D32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(4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3033DD" w:rsidRPr="00D32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</w:t>
      </w:r>
      <w:r w:rsidR="00382962" w:rsidRPr="00D32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35,7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1DFF8210" w14:textId="1DDD2F24" w:rsidR="00A93465" w:rsidRDefault="00A9346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51CA0E52" wp14:editId="2B40F130">
            <wp:simplePos x="0" y="0"/>
            <wp:positionH relativeFrom="column">
              <wp:posOffset>1265555</wp:posOffset>
            </wp:positionH>
            <wp:positionV relativeFrom="paragraph">
              <wp:posOffset>97155</wp:posOffset>
            </wp:positionV>
            <wp:extent cx="4457700" cy="1656080"/>
            <wp:effectExtent l="0" t="0" r="0" b="0"/>
            <wp:wrapTight wrapText="bothSides">
              <wp:wrapPolygon edited="0">
                <wp:start x="7015" y="994"/>
                <wp:lineTo x="92" y="1988"/>
                <wp:lineTo x="0" y="5218"/>
                <wp:lineTo x="923" y="5466"/>
                <wp:lineTo x="92" y="6460"/>
                <wp:lineTo x="92" y="9442"/>
                <wp:lineTo x="923" y="9442"/>
                <wp:lineTo x="185" y="10436"/>
                <wp:lineTo x="185" y="13417"/>
                <wp:lineTo x="923" y="13417"/>
                <wp:lineTo x="277" y="14908"/>
                <wp:lineTo x="277" y="18635"/>
                <wp:lineTo x="2862" y="19877"/>
                <wp:lineTo x="4985" y="20374"/>
                <wp:lineTo x="18185" y="20374"/>
                <wp:lineTo x="19662" y="19877"/>
                <wp:lineTo x="20677" y="18883"/>
                <wp:lineTo x="20585" y="17393"/>
                <wp:lineTo x="20954" y="17393"/>
                <wp:lineTo x="21046" y="2982"/>
                <wp:lineTo x="16431" y="1491"/>
                <wp:lineTo x="7477" y="994"/>
                <wp:lineTo x="7015" y="99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7CFB0" w14:textId="2672D189" w:rsidR="00A93465" w:rsidRPr="00A93465" w:rsidRDefault="00A9346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</w:pPr>
      <w:r w:rsidRPr="00A93465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 xml:space="preserve">Targets Copa del Rey </w:t>
      </w:r>
    </w:p>
    <w:p w14:paraId="26193E40" w14:textId="241E3533" w:rsidR="00A93465" w:rsidRPr="00A93465" w:rsidRDefault="00A9346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</w:pPr>
      <w:r w:rsidRPr="00C07D7E">
        <w:rPr>
          <w:noProof/>
        </w:rPr>
        <w:drawing>
          <wp:anchor distT="0" distB="0" distL="114300" distR="114300" simplePos="0" relativeHeight="251659264" behindDoc="1" locked="0" layoutInCell="1" allowOverlap="1" wp14:anchorId="258140D7" wp14:editId="7C426E39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258570" cy="3140075"/>
            <wp:effectExtent l="0" t="0" r="0" b="3175"/>
            <wp:wrapTight wrapText="bothSides">
              <wp:wrapPolygon edited="0">
                <wp:start x="0" y="0"/>
                <wp:lineTo x="0" y="21491"/>
                <wp:lineTo x="16347" y="21491"/>
                <wp:lineTo x="20597" y="21360"/>
                <wp:lineTo x="21251" y="20311"/>
                <wp:lineTo x="19943" y="15201"/>
                <wp:lineTo x="18963" y="14939"/>
                <wp:lineTo x="21251" y="14021"/>
                <wp:lineTo x="21251" y="11401"/>
                <wp:lineTo x="19617" y="10745"/>
                <wp:lineTo x="20924" y="10483"/>
                <wp:lineTo x="20924" y="8649"/>
                <wp:lineTo x="19290" y="8649"/>
                <wp:lineTo x="20597" y="7862"/>
                <wp:lineTo x="20924" y="1966"/>
                <wp:lineTo x="1994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465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>03/02/22</w:t>
      </w:r>
    </w:p>
    <w:p w14:paraId="21BDAF89" w14:textId="77777777" w:rsidR="00A93465" w:rsidRDefault="00A9346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E706E8" w14:textId="7A517D7E" w:rsidR="00382962" w:rsidRPr="003033DD" w:rsidRDefault="009F4C55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Registró el </w:t>
      </w:r>
      <w:r w:rsidRPr="002523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jueves, a las 23: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</w:t>
      </w:r>
      <w:r w:rsidR="00135A1A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5,2</w:t>
      </w:r>
      <w:r>
        <w:rPr>
          <w:rFonts w:ascii="Arial" w:eastAsia="Times New Roman" w:hAnsi="Arial" w:cs="Arial"/>
          <w:sz w:val="24"/>
          <w:szCs w:val="24"/>
          <w:lang w:eastAsia="es-ES"/>
        </w:rPr>
        <w:t>M de espectadores (3</w:t>
      </w:r>
      <w:r w:rsidR="003033DD">
        <w:rPr>
          <w:rFonts w:ascii="Arial" w:eastAsia="Times New Roman" w:hAnsi="Arial" w:cs="Arial"/>
          <w:sz w:val="24"/>
          <w:szCs w:val="24"/>
          <w:lang w:eastAsia="es-ES"/>
        </w:rPr>
        <w:t>5,2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35A1A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135A1A" w:rsidRPr="00135A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</w:t>
      </w:r>
      <w:r w:rsidR="00135A1A" w:rsidRPr="00135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</w:t>
      </w:r>
      <w:r w:rsidR="00303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35A1A" w:rsidRPr="00135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303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jornada</w:t>
      </w:r>
      <w:r w:rsidR="00135A1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123431">
        <w:rPr>
          <w:rFonts w:ascii="Arial" w:eastAsia="Times New Roman" w:hAnsi="Arial" w:cs="Arial"/>
          <w:sz w:val="24"/>
          <w:szCs w:val="24"/>
          <w:lang w:eastAsia="es-ES"/>
        </w:rPr>
        <w:t>Uncharted</w:t>
      </w:r>
      <w:proofErr w:type="spellEnd"/>
      <w:r w:rsidR="00135A1A" w:rsidRPr="00D327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 las </w:t>
      </w:r>
      <w:r w:rsidR="0012343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22:21</w:t>
      </w:r>
      <w:r w:rsidR="00135A1A" w:rsidRPr="00D327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h. con un </w:t>
      </w:r>
      <w:r w:rsidR="0012343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8,8%</w:t>
      </w:r>
      <w:r w:rsidR="00135A1A" w:rsidRPr="00D327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135A1A" w:rsidRPr="00D3276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rating</w:t>
      </w:r>
      <w:r w:rsidR="00135A1A" w:rsidRPr="00D3276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publicitario</w:t>
      </w:r>
      <w:r w:rsidR="00135A1A" w:rsidRPr="003033DD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14:paraId="51C051A4" w14:textId="77777777" w:rsidR="00382962" w:rsidRDefault="0038296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3E9D5362" w:rsidR="00160A5C" w:rsidRPr="00160A5C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83697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591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344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En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3,3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2D19">
        <w:rPr>
          <w:rFonts w:ascii="Arial" w:eastAsia="Times New Roman" w:hAnsi="Arial" w:cs="Arial"/>
          <w:sz w:val="24"/>
          <w:szCs w:val="24"/>
          <w:lang w:eastAsia="es-ES"/>
        </w:rPr>
        <w:t>volvieron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dominar sus franjas 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13A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1EB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1ED8A97B" w14:textId="614B4577" w:rsidR="008B1AD0" w:rsidRDefault="008B1AD0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B4DE58" w14:textId="78C28FF6" w:rsidR="004E0A64" w:rsidRDefault="004E0A64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19C0D5" w14:textId="77777777" w:rsidR="004E0A64" w:rsidRDefault="004E0A64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BDEDE" w14:textId="0A9562CC" w:rsidR="00A93465" w:rsidRDefault="00473DAF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 continuación, la película de </w:t>
      </w:r>
      <w:r w:rsidRPr="00473D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Cine 5 Estrellas ‘Testigo protegido’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de emisión con más de 1M de espectadores y un 12,5% de </w:t>
      </w:r>
      <w:r w:rsidRPr="00473DA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 Sumó casi 2 puntos entre los públicos más dinámicos hasta anotar un 14,1% de cuota de pantalla</w:t>
      </w:r>
      <w:r w:rsidR="00123431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123431" w:rsidRPr="00B62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resultado en este parámetro</w:t>
      </w:r>
      <w:r w:rsidR="00123431">
        <w:rPr>
          <w:rFonts w:ascii="Arial" w:eastAsia="Times New Roman" w:hAnsi="Arial" w:cs="Arial"/>
          <w:sz w:val="24"/>
          <w:szCs w:val="24"/>
          <w:lang w:eastAsia="es-ES"/>
        </w:rPr>
        <w:t xml:space="preserve"> alcanzado por el </w:t>
      </w:r>
      <w:r w:rsidR="007A2D19">
        <w:rPr>
          <w:rFonts w:ascii="Arial" w:eastAsia="Times New Roman" w:hAnsi="Arial" w:cs="Arial"/>
          <w:sz w:val="24"/>
          <w:szCs w:val="24"/>
          <w:lang w:eastAsia="es-ES"/>
        </w:rPr>
        <w:t>espacio de cine</w:t>
      </w:r>
      <w:r w:rsidR="00123431">
        <w:rPr>
          <w:rFonts w:ascii="Arial" w:eastAsia="Times New Roman" w:hAnsi="Arial" w:cs="Arial"/>
          <w:sz w:val="24"/>
          <w:szCs w:val="24"/>
          <w:lang w:eastAsia="es-ES"/>
        </w:rPr>
        <w:t xml:space="preserve"> en la temporada.</w:t>
      </w:r>
    </w:p>
    <w:p w14:paraId="586BA992" w14:textId="77777777" w:rsidR="00473DAF" w:rsidRPr="00160A5C" w:rsidRDefault="00473DAF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EC66FD" w14:textId="6CA08A42" w:rsidR="00160A5C" w:rsidRPr="00160A5C" w:rsidRDefault="0093008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datos, </w:t>
      </w:r>
      <w:r w:rsidRPr="00681F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357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ayer convirtió </w:t>
      </w:r>
      <w:r w:rsidR="004F5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positivo </w:t>
      </w:r>
      <w:r w:rsidR="00D32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todas sus emisiones </w:t>
      </w:r>
      <w:r w:rsidR="004F5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</w:t>
      </w:r>
      <w:proofErr w:type="gramStart"/>
      <w:r w:rsidR="004F5CCE" w:rsidRPr="004F5CC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4F5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</w:t>
      </w:r>
      <w:r w:rsidRPr="00681F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la televisión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7,4%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681F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AA15B2">
        <w:rPr>
          <w:rFonts w:ascii="Arial" w:eastAsia="Times New Roman" w:hAnsi="Arial" w:cs="Arial"/>
          <w:sz w:val="24"/>
          <w:szCs w:val="24"/>
          <w:lang w:eastAsia="es-ES"/>
        </w:rPr>
        <w:t>. S</w:t>
      </w:r>
      <w:r>
        <w:rPr>
          <w:rFonts w:ascii="Arial" w:eastAsia="Times New Roman" w:hAnsi="Arial" w:cs="Arial"/>
          <w:sz w:val="24"/>
          <w:szCs w:val="24"/>
          <w:lang w:eastAsia="es-ES"/>
        </w:rPr>
        <w:t>e impuso en las franjas de mañana (18,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tarde </w:t>
      </w:r>
      <w:r w:rsidR="007E08D9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16,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(22%), </w:t>
      </w:r>
      <w:proofErr w:type="spellStart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(15,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proofErr w:type="gramStart"/>
      <w:r w:rsidRPr="007E08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(20,</w:t>
      </w:r>
      <w:r w:rsidR="004F5CCE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13DB1CEC" w14:textId="67BE7D00" w:rsidR="008B1AD0" w:rsidRDefault="008B1AD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E22B41" w14:textId="709178D0" w:rsidR="00473219" w:rsidRPr="00473219" w:rsidRDefault="00473219" w:rsidP="0047321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 </w:t>
      </w:r>
      <w:r w:rsidRPr="00544C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destacó un jueves más </w:t>
      </w:r>
      <w:r w:rsidRPr="004732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696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crec</w:t>
      </w:r>
      <w:r>
        <w:rPr>
          <w:rFonts w:ascii="Arial" w:eastAsia="Times New Roman" w:hAnsi="Arial" w:cs="Arial"/>
          <w:sz w:val="24"/>
          <w:szCs w:val="24"/>
          <w:lang w:eastAsia="es-ES"/>
        </w:rPr>
        <w:t>er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hasta el 10,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Pr="0047321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comercial y 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uperar en 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 xml:space="preserve"> puntos a su inmediato competidor (</w:t>
      </w:r>
      <w:r w:rsidR="00544C5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4C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473219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 Como consecuencia, Cuatro se impuso a La Sexta en las franjas de </w:t>
      </w:r>
      <w:r w:rsidR="008937BB" w:rsidRPr="008937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 (5,7% vs. 5,4%) y </w:t>
      </w:r>
      <w:r w:rsidR="008937BB" w:rsidRPr="008937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8937BB" w:rsidRPr="008937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8937BB">
        <w:rPr>
          <w:rFonts w:ascii="Arial" w:eastAsia="Times New Roman" w:hAnsi="Arial" w:cs="Arial"/>
          <w:sz w:val="24"/>
          <w:szCs w:val="24"/>
          <w:lang w:eastAsia="es-ES"/>
        </w:rPr>
        <w:t xml:space="preserve"> (8,5% vs. 4,4%).</w:t>
      </w:r>
    </w:p>
    <w:p w14:paraId="1AA24E6F" w14:textId="77777777" w:rsidR="00473219" w:rsidRPr="00473219" w:rsidRDefault="00473219" w:rsidP="004732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CE48B0" w14:textId="3B82C3ED" w:rsidR="00D32768" w:rsidRPr="00EF365B" w:rsidRDefault="00EF365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las temáticas, </w:t>
      </w:r>
      <w:r w:rsidRPr="00EF36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ayer la más vista del día con un 2,5% de cuota de pantalla.</w:t>
      </w:r>
    </w:p>
    <w:sectPr w:rsidR="00D32768" w:rsidRPr="00EF365B" w:rsidSect="00A23E43">
      <w:footerReference w:type="default" r:id="rId10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1064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431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3DD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578E5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3219"/>
    <w:rsid w:val="00473DAF"/>
    <w:rsid w:val="00474D33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0A64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5CCE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C5B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2F15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2D19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937BB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5A8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3465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206E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26C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D7E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07F4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58C4"/>
    <w:rsid w:val="00CF7C86"/>
    <w:rsid w:val="00D017EB"/>
    <w:rsid w:val="00D0355A"/>
    <w:rsid w:val="00D03754"/>
    <w:rsid w:val="00D0783B"/>
    <w:rsid w:val="00D07C7C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2768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35D"/>
    <w:rsid w:val="00D7545D"/>
    <w:rsid w:val="00D75EEF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1EB5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365B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2021-12-14T09:22:00Z</cp:lastPrinted>
  <dcterms:created xsi:type="dcterms:W3CDTF">2022-02-04T11:05:00Z</dcterms:created>
  <dcterms:modified xsi:type="dcterms:W3CDTF">2022-02-04T11:06:00Z</dcterms:modified>
</cp:coreProperties>
</file>