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3D4" w14:textId="54587F25" w:rsidR="00C474F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927AABA">
            <wp:simplePos x="0" y="0"/>
            <wp:positionH relativeFrom="margin">
              <wp:posOffset>3270250</wp:posOffset>
            </wp:positionH>
            <wp:positionV relativeFrom="margin">
              <wp:posOffset>-386080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4014F" w14:textId="164AF2FD" w:rsidR="00A80D97" w:rsidRDefault="00A80D9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4F1744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1867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D71817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67642329" w:rsidR="00E2290C" w:rsidRPr="008C29E0" w:rsidRDefault="007D26E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</w:pPr>
      <w:r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Dos nuevas hogueras </w:t>
      </w:r>
      <w:r w:rsidR="00065ADB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y</w:t>
      </w:r>
      <w:r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 la reacción de Darío tras conocer la traición de Sandra antes de </w:t>
      </w:r>
      <w:r w:rsidR="008C29E0"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iniciar </w:t>
      </w:r>
      <w:r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la experiencia</w:t>
      </w:r>
      <w:r w:rsidR="00E2290C"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, en ‘La </w:t>
      </w:r>
      <w:r w:rsidR="007C2DAF"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i</w:t>
      </w:r>
      <w:r w:rsidR="00E2290C"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 xml:space="preserve">sla de las </w:t>
      </w:r>
      <w:r w:rsidR="007C2DAF"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t</w:t>
      </w:r>
      <w:r w:rsidR="00E2290C" w:rsidRPr="008C29E0">
        <w:rPr>
          <w:rFonts w:ascii="Arial" w:eastAsia="Times New Roman" w:hAnsi="Arial" w:cs="Arial"/>
          <w:bCs/>
          <w:color w:val="002C5F"/>
          <w:spacing w:val="-10"/>
          <w:sz w:val="42"/>
          <w:szCs w:val="42"/>
          <w:lang w:eastAsia="es-ES"/>
        </w:rPr>
        <w:t>entaciones’</w:t>
      </w:r>
    </w:p>
    <w:p w14:paraId="7C8FD43B" w14:textId="1AD86F25" w:rsidR="00C53A4F" w:rsidRPr="007C2DAF" w:rsidRDefault="00C53A4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1ECF3B4" w14:textId="2FAB894A" w:rsidR="001538B6" w:rsidRDefault="00065AD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Sexta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este 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03652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4CD15B21" w14:textId="2DB39F4B" w:rsidR="004848E4" w:rsidRDefault="004848E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B19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hogueras se encienden de nuevo </w:t>
      </w:r>
      <w:r w:rsidR="0052190B" w:rsidRPr="008B1967">
        <w:rPr>
          <w:rFonts w:ascii="Arial" w:eastAsia="Times New Roman" w:hAnsi="Arial" w:cs="Arial"/>
          <w:b/>
          <w:sz w:val="24"/>
          <w:szCs w:val="24"/>
          <w:lang w:eastAsia="es-ES"/>
        </w:rPr>
        <w:t>en ‘La isla de las tentaciones’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paso de los días ha 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>incrementado la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190B" w:rsidRPr="008B1967">
        <w:rPr>
          <w:rFonts w:ascii="Arial" w:eastAsia="Times New Roman" w:hAnsi="Arial" w:cs="Arial"/>
          <w:b/>
          <w:sz w:val="24"/>
          <w:szCs w:val="24"/>
          <w:lang w:eastAsia="es-ES"/>
        </w:rPr>
        <w:t>complicidad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</w:t>
      </w:r>
      <w:r w:rsidR="0052190B" w:rsidRPr="008B1967">
        <w:rPr>
          <w:rFonts w:ascii="Arial" w:eastAsia="Times New Roman" w:hAnsi="Arial" w:cs="Arial"/>
          <w:b/>
          <w:sz w:val="24"/>
          <w:szCs w:val="24"/>
          <w:lang w:eastAsia="es-ES"/>
        </w:rPr>
        <w:t>conexiones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varios de los protagonistas y sus solteros favoritos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>Sus actitudes y sus palabras centr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 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>las nuevas hogueras a las que los chicos y las chicas se enfrent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en la sexta entrega del programa que </w:t>
      </w:r>
      <w:r w:rsidR="0052190B" w:rsidRPr="008B196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este </w:t>
      </w:r>
      <w:r w:rsidR="0052190B" w:rsidRPr="008B1967">
        <w:rPr>
          <w:rFonts w:ascii="Arial" w:eastAsia="Times New Roman" w:hAnsi="Arial" w:cs="Arial"/>
          <w:b/>
          <w:sz w:val="24"/>
          <w:szCs w:val="24"/>
          <w:lang w:eastAsia="es-ES"/>
        </w:rPr>
        <w:t>miércoles 15 de diciembre (22:00 horas)</w:t>
      </w:r>
      <w:r w:rsidR="005219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772FF3" w14:textId="7E774FFF" w:rsidR="008B1967" w:rsidRDefault="008B196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69A01B" w14:textId="021E47F7" w:rsidR="008108C9" w:rsidRDefault="008B196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 los </w:t>
      </w:r>
      <w:r w:rsidRPr="00611216">
        <w:rPr>
          <w:rFonts w:ascii="Arial" w:eastAsia="Times New Roman" w:hAnsi="Arial" w:cs="Arial"/>
          <w:b/>
          <w:sz w:val="24"/>
          <w:szCs w:val="24"/>
          <w:lang w:eastAsia="es-ES"/>
        </w:rPr>
        <w:t>chicos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 que más llama la atención de las imágenes que ve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ceremonia son algunos </w:t>
      </w:r>
      <w:r w:rsidRPr="002D6325">
        <w:rPr>
          <w:rFonts w:ascii="Arial" w:eastAsia="Times New Roman" w:hAnsi="Arial" w:cs="Arial"/>
          <w:b/>
          <w:sz w:val="24"/>
          <w:szCs w:val="24"/>
          <w:lang w:eastAsia="es-ES"/>
        </w:rPr>
        <w:t>testimonios de sus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relación con los solteros. Especialmente afectado se ve </w:t>
      </w:r>
      <w:r w:rsidRPr="002D6325">
        <w:rPr>
          <w:rFonts w:ascii="Arial" w:eastAsia="Times New Roman" w:hAnsi="Arial" w:cs="Arial"/>
          <w:b/>
          <w:sz w:val="24"/>
          <w:szCs w:val="24"/>
          <w:lang w:eastAsia="es-ES"/>
        </w:rPr>
        <w:t>Darío</w:t>
      </w:r>
      <w:r w:rsidR="000644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conocer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traición de </w:t>
      </w:r>
      <w:r w:rsidRPr="002D6325">
        <w:rPr>
          <w:rFonts w:ascii="Arial" w:eastAsia="Times New Roman" w:hAnsi="Arial" w:cs="Arial"/>
          <w:b/>
          <w:sz w:val="24"/>
          <w:szCs w:val="24"/>
          <w:lang w:eastAsia="es-ES"/>
        </w:rPr>
        <w:t>Sandra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iniciar la experiencia en República Dominicana, llevando su </w:t>
      </w:r>
      <w:r w:rsidRPr="002D6325">
        <w:rPr>
          <w:rFonts w:ascii="Arial" w:eastAsia="Times New Roman" w:hAnsi="Arial" w:cs="Arial"/>
          <w:b/>
          <w:sz w:val="24"/>
          <w:szCs w:val="24"/>
          <w:lang w:eastAsia="es-ES"/>
        </w:rPr>
        <w:t>relación al límite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D6EDF48" w14:textId="77777777" w:rsidR="008108C9" w:rsidRDefault="008108C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44D7DB" w14:textId="10A56389" w:rsidR="008B1967" w:rsidRDefault="008108C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hoguera de la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chicas</w:t>
      </w:r>
      <w:r w:rsidR="002D6325">
        <w:rPr>
          <w:rFonts w:ascii="Arial" w:eastAsia="Times New Roman" w:hAnsi="Arial" w:cs="Arial"/>
          <w:bCs/>
          <w:sz w:val="24"/>
          <w:szCs w:val="24"/>
          <w:lang w:eastAsia="es-ES"/>
        </w:rPr>
        <w:t>, por su parte, deja</w:t>
      </w:r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D63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boquiabiertas a las protagonistas, que </w:t>
      </w:r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644A3">
        <w:rPr>
          <w:rFonts w:ascii="Arial" w:eastAsia="Times New Roman" w:hAnsi="Arial" w:cs="Arial"/>
          <w:bCs/>
          <w:sz w:val="24"/>
          <w:szCs w:val="24"/>
          <w:lang w:eastAsia="es-ES"/>
        </w:rPr>
        <w:t>ienten</w:t>
      </w:r>
      <w:r w:rsidR="002D63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2D6325" w:rsidRPr="002D6325">
        <w:rPr>
          <w:rFonts w:ascii="Arial" w:eastAsia="Times New Roman" w:hAnsi="Arial" w:cs="Arial"/>
          <w:b/>
          <w:sz w:val="24"/>
          <w:szCs w:val="24"/>
          <w:lang w:eastAsia="es-ES"/>
        </w:rPr>
        <w:t>decepción</w:t>
      </w:r>
      <w:r w:rsidR="002D63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aún mayor respecto a</w:t>
      </w:r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>l comportamiento de</w:t>
      </w:r>
      <w:r w:rsidR="002D63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parejas.</w:t>
      </w:r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>la penalización</w:t>
      </w:r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4ED5">
        <w:rPr>
          <w:rFonts w:ascii="Arial" w:eastAsia="Times New Roman" w:hAnsi="Arial" w:cs="Arial"/>
          <w:bCs/>
          <w:sz w:val="24"/>
          <w:szCs w:val="24"/>
          <w:lang w:eastAsia="es-ES"/>
        </w:rPr>
        <w:t>impuest</w:t>
      </w:r>
      <w:r w:rsidR="003F6E1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954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proofErr w:type="spellStart"/>
      <w:r w:rsidR="00D531A8" w:rsidRPr="00954ED5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 irrupción en la hoguera de los chicos supo</w:t>
      </w:r>
      <w:r w:rsidR="000644A3">
        <w:rPr>
          <w:rFonts w:ascii="Arial" w:eastAsia="Times New Roman" w:hAnsi="Arial" w:cs="Arial"/>
          <w:bCs/>
          <w:sz w:val="24"/>
          <w:szCs w:val="24"/>
          <w:lang w:eastAsia="es-ES"/>
        </w:rPr>
        <w:t>ne</w:t>
      </w:r>
      <w:r w:rsidR="00D531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cambio sustancial en su paso por ‘La isla de las tentaciones’.</w:t>
      </w:r>
    </w:p>
    <w:p w14:paraId="18A9B4DD" w14:textId="426510D9" w:rsidR="00D531A8" w:rsidRDefault="00D531A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C056F3" w14:textId="3B76928E" w:rsidR="00D531A8" w:rsidRDefault="003308B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habitantes de ambas villas disfrutan de </w:t>
      </w:r>
      <w:r w:rsidRPr="009E0968">
        <w:rPr>
          <w:rFonts w:ascii="Arial" w:eastAsia="Times New Roman" w:hAnsi="Arial" w:cs="Arial"/>
          <w:b/>
          <w:sz w:val="24"/>
          <w:szCs w:val="24"/>
          <w:lang w:eastAsia="es-ES"/>
        </w:rPr>
        <w:t>nuevas citas</w:t>
      </w:r>
      <w:r w:rsidR="007D0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065ADB">
        <w:rPr>
          <w:rFonts w:ascii="Arial" w:eastAsia="Times New Roman" w:hAnsi="Arial" w:cs="Arial"/>
          <w:b/>
          <w:sz w:val="24"/>
          <w:szCs w:val="24"/>
          <w:lang w:eastAsia="es-ES"/>
        </w:rPr>
        <w:t>Tania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ilusiona con la carta que le ha dejado </w:t>
      </w:r>
      <w:proofErr w:type="spellStart"/>
      <w:r w:rsidRPr="00065ADB">
        <w:rPr>
          <w:rFonts w:ascii="Arial" w:eastAsia="Times New Roman" w:hAnsi="Arial" w:cs="Arial"/>
          <w:b/>
          <w:sz w:val="24"/>
          <w:szCs w:val="24"/>
          <w:lang w:eastAsia="es-ES"/>
        </w:rPr>
        <w:t>Stiven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ser vetado y tener que abandonar </w:t>
      </w:r>
      <w:r w:rsidR="00954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Villa Paraíso durante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24 horas</w:t>
      </w:r>
      <w:r w:rsidR="009E096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429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2946" w:rsidRPr="00065ADB">
        <w:rPr>
          <w:rFonts w:ascii="Arial" w:eastAsia="Times New Roman" w:hAnsi="Arial" w:cs="Arial"/>
          <w:b/>
          <w:sz w:val="24"/>
          <w:szCs w:val="24"/>
          <w:lang w:eastAsia="es-ES"/>
        </w:rPr>
        <w:t>Rosario</w:t>
      </w:r>
      <w:r w:rsidR="00B429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se acerca de nuevo a </w:t>
      </w:r>
      <w:r w:rsidR="00B42946" w:rsidRPr="00954ED5">
        <w:rPr>
          <w:rFonts w:ascii="Arial" w:eastAsia="Times New Roman" w:hAnsi="Arial" w:cs="Arial"/>
          <w:b/>
          <w:sz w:val="24"/>
          <w:szCs w:val="24"/>
          <w:lang w:eastAsia="es-ES"/>
        </w:rPr>
        <w:t>Suso</w:t>
      </w:r>
      <w:r w:rsidR="00B429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pasar el día con </w:t>
      </w:r>
      <w:r w:rsidR="00B42946" w:rsidRPr="00954ED5">
        <w:rPr>
          <w:rFonts w:ascii="Arial" w:eastAsia="Times New Roman" w:hAnsi="Arial" w:cs="Arial"/>
          <w:b/>
          <w:sz w:val="24"/>
          <w:szCs w:val="24"/>
          <w:lang w:eastAsia="es-ES"/>
        </w:rPr>
        <w:t>Simone</w:t>
      </w:r>
      <w:r w:rsidR="00B429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proofErr w:type="spellStart"/>
      <w:r w:rsidR="00B42946" w:rsidRPr="00065ADB">
        <w:rPr>
          <w:rFonts w:ascii="Arial" w:eastAsia="Times New Roman" w:hAnsi="Arial" w:cs="Arial"/>
          <w:b/>
          <w:sz w:val="24"/>
          <w:szCs w:val="24"/>
          <w:lang w:eastAsia="es-ES"/>
        </w:rPr>
        <w:t>Gal·la</w:t>
      </w:r>
      <w:proofErr w:type="spellEnd"/>
      <w:r w:rsidR="00B429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Sandra disfrutan de otra noche con sus solteros favoritos</w:t>
      </w:r>
      <w:r w:rsidR="00065A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Villa Playa, </w:t>
      </w:r>
      <w:r w:rsidR="00065ADB" w:rsidRPr="00065ADB">
        <w:rPr>
          <w:rFonts w:ascii="Arial" w:eastAsia="Times New Roman" w:hAnsi="Arial" w:cs="Arial"/>
          <w:b/>
          <w:sz w:val="24"/>
          <w:szCs w:val="24"/>
          <w:lang w:eastAsia="es-ES"/>
        </w:rPr>
        <w:t>Nico</w:t>
      </w:r>
      <w:r w:rsidR="00065A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sigue dejándose llevar con </w:t>
      </w:r>
      <w:r w:rsidR="00065ADB" w:rsidRPr="00065ADB">
        <w:rPr>
          <w:rFonts w:ascii="Arial" w:eastAsia="Times New Roman" w:hAnsi="Arial" w:cs="Arial"/>
          <w:b/>
          <w:sz w:val="24"/>
          <w:szCs w:val="24"/>
          <w:lang w:eastAsia="es-ES"/>
        </w:rPr>
        <w:t>Miriam</w:t>
      </w:r>
      <w:r w:rsidR="00065AD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D531A8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E096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4A3"/>
    <w:rsid w:val="00064E49"/>
    <w:rsid w:val="000659AF"/>
    <w:rsid w:val="00065ADB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11D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6325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08B2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4863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6E18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25C6"/>
    <w:rsid w:val="00483942"/>
    <w:rsid w:val="00483D7F"/>
    <w:rsid w:val="004848E4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190B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1216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50E5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03E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8F"/>
    <w:rsid w:val="007D05D2"/>
    <w:rsid w:val="007D26E5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08C9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87E88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1967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29E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4ED5"/>
    <w:rsid w:val="00955FC4"/>
    <w:rsid w:val="009574D5"/>
    <w:rsid w:val="00957E73"/>
    <w:rsid w:val="009615DF"/>
    <w:rsid w:val="00963CE2"/>
    <w:rsid w:val="00971D23"/>
    <w:rsid w:val="00971EC6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0968"/>
    <w:rsid w:val="009E2206"/>
    <w:rsid w:val="009E24E6"/>
    <w:rsid w:val="009E27C3"/>
    <w:rsid w:val="009E46EC"/>
    <w:rsid w:val="009E50C1"/>
    <w:rsid w:val="009E5272"/>
    <w:rsid w:val="009E5627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52CF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55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2946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5AFF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3A4F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2B4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31A8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6BB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1867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2021-11-04T15:02:00Z</cp:lastPrinted>
  <dcterms:created xsi:type="dcterms:W3CDTF">2021-12-14T11:26:00Z</dcterms:created>
  <dcterms:modified xsi:type="dcterms:W3CDTF">2021-12-14T15:52:00Z</dcterms:modified>
</cp:coreProperties>
</file>