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6A60" w14:textId="135891E0" w:rsidR="000D1401" w:rsidRDefault="000D14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F67AE81">
            <wp:simplePos x="0" y="0"/>
            <wp:positionH relativeFrom="margin">
              <wp:posOffset>3270250</wp:posOffset>
            </wp:positionH>
            <wp:positionV relativeFrom="margin">
              <wp:posOffset>-452755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659144F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05F9F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A11C7D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0FA83027" w:rsidR="007B0B4E" w:rsidRPr="00743333" w:rsidRDefault="00DE617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Las chicas se enfrentan a su primera hoguera en</w:t>
      </w:r>
      <w:r w:rsidR="009D6574" w:rsidRPr="0074333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0284" w:rsidRPr="0074333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</w:t>
      </w:r>
      <w:r w:rsidR="008A6498" w:rsidRPr="0074333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4</w:t>
      </w:r>
      <w:r w:rsidR="00F30284" w:rsidRPr="0074333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ECF3B4" w14:textId="6AF298DF" w:rsidR="001538B6" w:rsidRDefault="00B33A5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la ‘luz de la tentación’ se activa por primera vez en Villa Paraíso,</w:t>
      </w:r>
      <w:r w:rsidR="00DE6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nueva entrega que Telecinco emitirá este miércoles</w:t>
      </w:r>
      <w:r w:rsidR="008D3A9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0B6ECB8" w14:textId="5451035F" w:rsidR="001A7283" w:rsidRDefault="001A728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1A7283">
        <w:rPr>
          <w:rFonts w:ascii="Arial" w:eastAsia="Times New Roman" w:hAnsi="Arial" w:cs="Arial"/>
          <w:b/>
          <w:sz w:val="24"/>
          <w:szCs w:val="24"/>
          <w:lang w:eastAsia="es-ES"/>
        </w:rPr>
        <w:t>primeras citas y celebraciones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ambas villas han generado los </w:t>
      </w:r>
      <w:r w:rsidRPr="001A7283">
        <w:rPr>
          <w:rFonts w:ascii="Arial" w:eastAsia="Times New Roman" w:hAnsi="Arial" w:cs="Arial"/>
          <w:bCs/>
          <w:sz w:val="24"/>
          <w:szCs w:val="24"/>
          <w:lang w:eastAsia="es-ES"/>
        </w:rPr>
        <w:t>primeros</w:t>
      </w:r>
      <w:r w:rsidRPr="001A72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acercamientos y conexiones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Las imágenes más destacadas de lo sucedido con los chicos en Villa Playa </w:t>
      </w:r>
      <w:r w:rsidR="00411CC5">
        <w:rPr>
          <w:rFonts w:ascii="Arial" w:eastAsia="Times New Roman" w:hAnsi="Arial" w:cs="Arial"/>
          <w:bCs/>
          <w:sz w:val="24"/>
          <w:szCs w:val="24"/>
          <w:lang w:eastAsia="es-ES"/>
        </w:rPr>
        <w:t>serán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visionadas por sus parejas en la </w:t>
      </w:r>
      <w:r w:rsidRPr="001A7283">
        <w:rPr>
          <w:rFonts w:ascii="Arial" w:eastAsia="Times New Roman" w:hAnsi="Arial" w:cs="Arial"/>
          <w:b/>
          <w:sz w:val="24"/>
          <w:szCs w:val="24"/>
          <w:lang w:eastAsia="es-ES"/>
        </w:rPr>
        <w:t>primera ceremonia de la hoguera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40481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este </w:t>
      </w:r>
      <w:r w:rsidRPr="001A7283">
        <w:rPr>
          <w:rFonts w:ascii="Arial" w:eastAsia="Times New Roman" w:hAnsi="Arial" w:cs="Arial"/>
          <w:b/>
          <w:sz w:val="24"/>
          <w:szCs w:val="24"/>
          <w:lang w:eastAsia="es-ES"/>
        </w:rPr>
        <w:t>miércoles 17 de noviembre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22:00 horas</w:t>
      </w:r>
      <w:r w:rsidR="007E71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830D8E1" w14:textId="6B5371A8" w:rsidR="001A7283" w:rsidRDefault="001A728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3C2999" w14:textId="519B387B" w:rsidR="001A7283" w:rsidRDefault="007E717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7E71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Barneda </w:t>
      </w:r>
      <w:r w:rsidRPr="007E717E">
        <w:rPr>
          <w:rFonts w:ascii="Arial" w:eastAsia="Times New Roman" w:hAnsi="Arial" w:cs="Arial"/>
          <w:bCs/>
          <w:sz w:val="24"/>
          <w:szCs w:val="24"/>
          <w:lang w:eastAsia="es-ES"/>
        </w:rPr>
        <w:t>acced</w:t>
      </w:r>
      <w:r w:rsidR="006A4A03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7E7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ambas villas para mostrar algunos </w:t>
      </w:r>
      <w:r w:rsidRPr="00CA7DB5">
        <w:rPr>
          <w:rFonts w:ascii="Arial" w:eastAsia="Times New Roman" w:hAnsi="Arial" w:cs="Arial"/>
          <w:b/>
          <w:sz w:val="24"/>
          <w:szCs w:val="24"/>
          <w:lang w:eastAsia="es-ES"/>
        </w:rPr>
        <w:t>detalles de las dos primeras noches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convivencia, lo que </w:t>
      </w:r>
      <w:r w:rsidRPr="00CA7DB5">
        <w:rPr>
          <w:rFonts w:ascii="Arial" w:eastAsia="Times New Roman" w:hAnsi="Arial" w:cs="Arial"/>
          <w:b/>
          <w:sz w:val="24"/>
          <w:szCs w:val="24"/>
          <w:lang w:eastAsia="es-ES"/>
        </w:rPr>
        <w:t>desestabiliza la confianza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algunas de las protagonistas de Villa Paraíso</w:t>
      </w:r>
      <w:r w:rsidR="00B33A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CA7DB5">
        <w:rPr>
          <w:rFonts w:ascii="Arial" w:eastAsia="Times New Roman" w:hAnsi="Arial" w:cs="Arial"/>
          <w:bCs/>
          <w:sz w:val="24"/>
          <w:szCs w:val="24"/>
          <w:lang w:eastAsia="es-ES"/>
        </w:rPr>
        <w:t>provoca un</w:t>
      </w:r>
      <w:r w:rsidRPr="00CA7D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cambio de actitud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residentes de Villa Playa, que opta</w:t>
      </w:r>
      <w:r w:rsidR="006A4A03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dejarse llevar.</w:t>
      </w:r>
      <w:r w:rsidR="00B33A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liberación que alguno de ellos </w:t>
      </w:r>
      <w:r w:rsidR="006A4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exhibe </w:t>
      </w:r>
      <w:r w:rsidR="00411C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participando en atrevidos </w:t>
      </w:r>
      <w:r w:rsidR="00B33A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juegos </w:t>
      </w:r>
      <w:r w:rsidR="00B33A55" w:rsidRPr="00B33A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activa por primera vez la </w:t>
      </w:r>
      <w:r w:rsidR="005E771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33A55" w:rsidRPr="00B33A55">
        <w:rPr>
          <w:rFonts w:ascii="Arial" w:eastAsia="Times New Roman" w:hAnsi="Arial" w:cs="Arial"/>
          <w:b/>
          <w:sz w:val="24"/>
          <w:szCs w:val="24"/>
          <w:lang w:eastAsia="es-ES"/>
        </w:rPr>
        <w:t>luz de la tentación</w:t>
      </w:r>
      <w:r w:rsidR="005E771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33A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Villa Paraíso.</w:t>
      </w:r>
    </w:p>
    <w:p w14:paraId="3AB8A0B0" w14:textId="57D951FE" w:rsidR="001A7283" w:rsidRDefault="001A728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E5C6EE" w14:textId="141B22A5" w:rsidR="005E7717" w:rsidRDefault="005E7717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una divertida </w:t>
      </w:r>
      <w:r w:rsidRPr="005E771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pool party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nuevo evento deja </w:t>
      </w:r>
      <w:r w:rsidRPr="005E7717">
        <w:rPr>
          <w:rFonts w:ascii="Arial" w:eastAsia="Times New Roman" w:hAnsi="Arial" w:cs="Arial"/>
          <w:b/>
          <w:sz w:val="24"/>
          <w:szCs w:val="24"/>
          <w:lang w:eastAsia="es-ES"/>
        </w:rPr>
        <w:t>al descubierto la atracción entre algunos de los habitantes de Villa 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acaban disfrutando de una velada a solas en el jacuzzi. En Villa Playa, por su parte, Nico y Álvaro</w:t>
      </w:r>
      <w:r w:rsidR="000D14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acercan cada vez más a sus solteras favoritas, mientras Josué se </w:t>
      </w:r>
      <w:r w:rsidR="006A4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muestra </w:t>
      </w:r>
      <w:r w:rsidR="000D1401">
        <w:rPr>
          <w:rFonts w:ascii="Arial" w:eastAsia="Times New Roman" w:hAnsi="Arial" w:cs="Arial"/>
          <w:bCs/>
          <w:sz w:val="24"/>
          <w:szCs w:val="24"/>
          <w:lang w:eastAsia="es-ES"/>
        </w:rPr>
        <w:t>más cauto con Diriany</w:t>
      </w:r>
      <w:r w:rsidR="00411C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par que Claudia trata</w:t>
      </w:r>
      <w:r w:rsidR="006A4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conectar con el malagueño. </w:t>
      </w:r>
    </w:p>
    <w:sectPr w:rsidR="005E7717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CD792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E7717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7353"/>
    <w:rsid w:val="0069054D"/>
    <w:rsid w:val="006928FD"/>
    <w:rsid w:val="00697651"/>
    <w:rsid w:val="006A02BA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7E02"/>
    <w:rsid w:val="007E1A3F"/>
    <w:rsid w:val="007E2533"/>
    <w:rsid w:val="007E27BF"/>
    <w:rsid w:val="007E39C0"/>
    <w:rsid w:val="007E43BA"/>
    <w:rsid w:val="007E45AF"/>
    <w:rsid w:val="007E4625"/>
    <w:rsid w:val="007E6194"/>
    <w:rsid w:val="007E69CC"/>
    <w:rsid w:val="007E717E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7FDA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45F1"/>
    <w:rsid w:val="00954C6C"/>
    <w:rsid w:val="00955FC4"/>
    <w:rsid w:val="009574D5"/>
    <w:rsid w:val="00957E73"/>
    <w:rsid w:val="009615DF"/>
    <w:rsid w:val="00963CE2"/>
    <w:rsid w:val="00971D23"/>
    <w:rsid w:val="00971EC6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1222"/>
    <w:rsid w:val="00A9721F"/>
    <w:rsid w:val="00AA0097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5F9F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A55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6054"/>
    <w:rsid w:val="00BE633F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174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17E4"/>
    <w:rsid w:val="00E32510"/>
    <w:rsid w:val="00E36026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28</cp:revision>
  <cp:lastPrinted>2021-11-04T15:02:00Z</cp:lastPrinted>
  <dcterms:created xsi:type="dcterms:W3CDTF">2021-11-16T10:12:00Z</dcterms:created>
  <dcterms:modified xsi:type="dcterms:W3CDTF">2021-11-16T10:56:00Z</dcterms:modified>
</cp:coreProperties>
</file>