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96116" w14:textId="77777777" w:rsidR="00DF1CE2" w:rsidRDefault="00DF1CE2" w:rsidP="001912F0">
      <w:pPr>
        <w:spacing w:after="0" w:line="240" w:lineRule="auto"/>
        <w:jc w:val="both"/>
      </w:pPr>
      <w:r w:rsidRPr="00B23904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13476BC" wp14:editId="2421D6CE">
            <wp:simplePos x="0" y="0"/>
            <wp:positionH relativeFrom="page">
              <wp:posOffset>3911438</wp:posOffset>
            </wp:positionH>
            <wp:positionV relativeFrom="margin">
              <wp:posOffset>-200660</wp:posOffset>
            </wp:positionV>
            <wp:extent cx="2931160" cy="677545"/>
            <wp:effectExtent l="0" t="0" r="0" b="8255"/>
            <wp:wrapSquare wrapText="bothSides"/>
            <wp:docPr id="5" name="Imagen 5" descr="M:\REDES SOCIALES CORPORATIVAS\LOGOS\logo mediaset horizontal_201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REDES SOCIALES CORPORATIVAS\LOGOS\logo mediaset horizontal_2019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6" b="33847"/>
                    <a:stretch/>
                  </pic:blipFill>
                  <pic:spPr bwMode="auto">
                    <a:xfrm>
                      <a:off x="0" y="0"/>
                      <a:ext cx="29311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E68E7" w14:textId="77777777" w:rsidR="00B108BD" w:rsidRDefault="00B108BD" w:rsidP="001912F0">
      <w:pPr>
        <w:spacing w:after="0" w:line="240" w:lineRule="auto"/>
        <w:jc w:val="both"/>
      </w:pPr>
    </w:p>
    <w:p w14:paraId="1E8B2C94" w14:textId="77777777" w:rsidR="00AF6CDF" w:rsidRDefault="00AF6CDF" w:rsidP="001912F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C39E841" w14:textId="77777777" w:rsidR="007D4321" w:rsidRDefault="007D4321" w:rsidP="001912F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48FF22F" w14:textId="34CAB662" w:rsidR="00FF2F4A" w:rsidRDefault="00B23904" w:rsidP="001912F0">
      <w:pPr>
        <w:spacing w:after="0" w:line="240" w:lineRule="auto"/>
        <w:rPr>
          <w:rFonts w:ascii="Gill Sans MT" w:hAnsi="Gill Sans MT" w:cs="Arial"/>
          <w:b/>
          <w:bCs/>
          <w:caps/>
          <w:spacing w:val="-6"/>
          <w:u w:val="single"/>
        </w:rPr>
      </w:pPr>
      <w:r w:rsidRPr="00B23904">
        <w:rPr>
          <w:rFonts w:ascii="Arial" w:eastAsia="Times New Roman" w:hAnsi="Arial" w:cs="Arial"/>
          <w:sz w:val="24"/>
          <w:szCs w:val="24"/>
          <w:lang w:eastAsia="es-ES"/>
        </w:rPr>
        <w:t xml:space="preserve">Madrid, </w:t>
      </w:r>
      <w:r w:rsidR="00A4722E">
        <w:rPr>
          <w:rFonts w:ascii="Arial" w:eastAsia="Times New Roman" w:hAnsi="Arial" w:cs="Arial"/>
          <w:sz w:val="24"/>
          <w:szCs w:val="24"/>
          <w:lang w:eastAsia="es-ES"/>
        </w:rPr>
        <w:t>16</w:t>
      </w:r>
      <w:r w:rsidR="00EC01AB">
        <w:rPr>
          <w:rFonts w:ascii="Arial" w:eastAsia="Times New Roman" w:hAnsi="Arial" w:cs="Arial"/>
          <w:sz w:val="24"/>
          <w:szCs w:val="24"/>
          <w:lang w:eastAsia="es-ES"/>
        </w:rPr>
        <w:t xml:space="preserve"> de </w:t>
      </w:r>
      <w:r w:rsidR="00585CC2">
        <w:rPr>
          <w:rFonts w:ascii="Arial" w:eastAsia="Times New Roman" w:hAnsi="Arial" w:cs="Arial"/>
          <w:sz w:val="24"/>
          <w:szCs w:val="24"/>
          <w:lang w:eastAsia="es-ES"/>
        </w:rPr>
        <w:t>noviembre</w:t>
      </w:r>
      <w:r w:rsidRPr="00B23904">
        <w:rPr>
          <w:rFonts w:ascii="Arial" w:eastAsia="Times New Roman" w:hAnsi="Arial" w:cs="Arial"/>
          <w:sz w:val="24"/>
          <w:szCs w:val="24"/>
          <w:lang w:eastAsia="es-ES"/>
        </w:rPr>
        <w:t xml:space="preserve"> de 20</w:t>
      </w:r>
      <w:r w:rsidR="0069290C">
        <w:rPr>
          <w:rFonts w:ascii="Arial" w:eastAsia="Times New Roman" w:hAnsi="Arial" w:cs="Arial"/>
          <w:sz w:val="24"/>
          <w:szCs w:val="24"/>
          <w:lang w:eastAsia="es-ES"/>
        </w:rPr>
        <w:t>2</w:t>
      </w:r>
      <w:r w:rsidR="00C779CA">
        <w:rPr>
          <w:rFonts w:ascii="Arial" w:eastAsia="Times New Roman" w:hAnsi="Arial" w:cs="Arial"/>
          <w:sz w:val="24"/>
          <w:szCs w:val="24"/>
          <w:lang w:eastAsia="es-ES"/>
        </w:rPr>
        <w:t>1</w:t>
      </w:r>
    </w:p>
    <w:p w14:paraId="114AD67C" w14:textId="77777777" w:rsidR="003D064E" w:rsidRPr="00AF6CDF" w:rsidRDefault="003D064E" w:rsidP="001912F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es-ES"/>
        </w:rPr>
      </w:pPr>
    </w:p>
    <w:p w14:paraId="52737F5D" w14:textId="44879D8E" w:rsidR="001D59A0" w:rsidRPr="003234A6" w:rsidRDefault="00EC01AB" w:rsidP="001912F0">
      <w:pPr>
        <w:spacing w:after="0" w:line="240" w:lineRule="auto"/>
        <w:jc w:val="both"/>
        <w:rPr>
          <w:rFonts w:ascii="Arial" w:hAnsi="Arial" w:cs="Arial"/>
          <w:color w:val="002C5F"/>
          <w:sz w:val="44"/>
          <w:szCs w:val="44"/>
        </w:rPr>
      </w:pPr>
      <w:r w:rsidRPr="003234A6">
        <w:rPr>
          <w:rFonts w:ascii="Arial" w:hAnsi="Arial" w:cs="Arial"/>
          <w:color w:val="002C5F"/>
          <w:sz w:val="44"/>
          <w:szCs w:val="44"/>
        </w:rPr>
        <w:t>Mediaset</w:t>
      </w:r>
      <w:r w:rsidR="00F75F8E" w:rsidRPr="003234A6">
        <w:rPr>
          <w:rFonts w:ascii="Arial" w:hAnsi="Arial" w:cs="Arial"/>
          <w:color w:val="002C5F"/>
          <w:sz w:val="44"/>
          <w:szCs w:val="44"/>
        </w:rPr>
        <w:t xml:space="preserve"> </w:t>
      </w:r>
      <w:r w:rsidRPr="003234A6">
        <w:rPr>
          <w:rFonts w:ascii="Arial" w:hAnsi="Arial" w:cs="Arial"/>
          <w:color w:val="002C5F"/>
          <w:sz w:val="44"/>
          <w:szCs w:val="44"/>
        </w:rPr>
        <w:t xml:space="preserve">España lanza </w:t>
      </w:r>
      <w:r w:rsidR="00C779CA" w:rsidRPr="003234A6">
        <w:rPr>
          <w:rFonts w:ascii="Arial" w:hAnsi="Arial" w:cs="Arial"/>
          <w:color w:val="002C5F"/>
          <w:sz w:val="44"/>
          <w:szCs w:val="44"/>
        </w:rPr>
        <w:t xml:space="preserve">el formato </w:t>
      </w:r>
      <w:r w:rsidR="00CE4431" w:rsidRPr="0002524B">
        <w:rPr>
          <w:rFonts w:ascii="Arial" w:hAnsi="Arial" w:cs="Arial"/>
          <w:color w:val="002C5F"/>
          <w:sz w:val="44"/>
          <w:szCs w:val="44"/>
        </w:rPr>
        <w:t>‘</w:t>
      </w:r>
      <w:r w:rsidR="001D59A0" w:rsidRPr="0002524B">
        <w:rPr>
          <w:rFonts w:ascii="Arial" w:hAnsi="Arial" w:cs="Arial"/>
          <w:color w:val="002C5F"/>
          <w:sz w:val="44"/>
          <w:szCs w:val="44"/>
        </w:rPr>
        <w:t xml:space="preserve">L </w:t>
      </w:r>
      <w:proofErr w:type="spellStart"/>
      <w:r w:rsidR="00EB12E2" w:rsidRPr="0002524B">
        <w:rPr>
          <w:rFonts w:ascii="Arial" w:hAnsi="Arial" w:cs="Arial"/>
          <w:color w:val="002C5F"/>
          <w:sz w:val="44"/>
          <w:szCs w:val="44"/>
        </w:rPr>
        <w:t>S</w:t>
      </w:r>
      <w:r w:rsidR="001D59A0" w:rsidRPr="0002524B">
        <w:rPr>
          <w:rFonts w:ascii="Arial" w:hAnsi="Arial" w:cs="Arial"/>
          <w:color w:val="002C5F"/>
          <w:sz w:val="44"/>
          <w:szCs w:val="44"/>
        </w:rPr>
        <w:t>hape</w:t>
      </w:r>
      <w:proofErr w:type="spellEnd"/>
      <w:r w:rsidR="00EB12E2" w:rsidRPr="0002524B">
        <w:rPr>
          <w:rFonts w:ascii="Arial" w:hAnsi="Arial" w:cs="Arial"/>
          <w:color w:val="002C5F"/>
          <w:sz w:val="44"/>
          <w:szCs w:val="44"/>
        </w:rPr>
        <w:t xml:space="preserve"> </w:t>
      </w:r>
      <w:r w:rsidR="001D59A0" w:rsidRPr="0002524B">
        <w:rPr>
          <w:rFonts w:ascii="Arial" w:hAnsi="Arial" w:cs="Arial"/>
          <w:color w:val="002C5F"/>
          <w:sz w:val="44"/>
          <w:szCs w:val="44"/>
        </w:rPr>
        <w:t xml:space="preserve">de </w:t>
      </w:r>
      <w:proofErr w:type="spellStart"/>
      <w:r w:rsidR="001D59A0" w:rsidRPr="0002524B">
        <w:rPr>
          <w:rFonts w:ascii="Arial" w:hAnsi="Arial" w:cs="Arial"/>
          <w:color w:val="002C5F"/>
          <w:sz w:val="44"/>
          <w:szCs w:val="44"/>
        </w:rPr>
        <w:t>HbbTV</w:t>
      </w:r>
      <w:proofErr w:type="spellEnd"/>
      <w:r w:rsidR="00E507D5" w:rsidRPr="0002524B">
        <w:rPr>
          <w:rFonts w:ascii="Arial" w:hAnsi="Arial" w:cs="Arial"/>
          <w:color w:val="002C5F"/>
          <w:sz w:val="44"/>
          <w:szCs w:val="44"/>
        </w:rPr>
        <w:t>’</w:t>
      </w:r>
      <w:r w:rsidR="001D59A0" w:rsidRPr="003234A6">
        <w:rPr>
          <w:rFonts w:ascii="Arial" w:hAnsi="Arial" w:cs="Arial"/>
          <w:color w:val="002C5F"/>
          <w:sz w:val="44"/>
          <w:szCs w:val="44"/>
        </w:rPr>
        <w:t xml:space="preserve"> </w:t>
      </w:r>
      <w:r w:rsidR="00EB12E2">
        <w:rPr>
          <w:rFonts w:ascii="Arial" w:hAnsi="Arial" w:cs="Arial"/>
          <w:color w:val="002C5F"/>
          <w:sz w:val="44"/>
          <w:szCs w:val="44"/>
        </w:rPr>
        <w:t>para</w:t>
      </w:r>
      <w:r w:rsidR="001D59A0" w:rsidRPr="003234A6">
        <w:rPr>
          <w:rFonts w:ascii="Arial" w:hAnsi="Arial" w:cs="Arial"/>
          <w:color w:val="002C5F"/>
          <w:sz w:val="44"/>
          <w:szCs w:val="44"/>
        </w:rPr>
        <w:t xml:space="preserve"> Boing</w:t>
      </w:r>
      <w:r w:rsidR="0002524B">
        <w:rPr>
          <w:rFonts w:ascii="Arial" w:hAnsi="Arial" w:cs="Arial"/>
          <w:color w:val="002C5F"/>
          <w:sz w:val="44"/>
          <w:szCs w:val="44"/>
        </w:rPr>
        <w:t xml:space="preserve"> con una campaña de Carrefour</w:t>
      </w:r>
    </w:p>
    <w:p w14:paraId="7F130B9D" w14:textId="77341F2D" w:rsidR="00AF6CDF" w:rsidRPr="00AF6CDF" w:rsidRDefault="00AF6CDF" w:rsidP="001912F0">
      <w:pPr>
        <w:spacing w:after="0" w:line="240" w:lineRule="auto"/>
        <w:jc w:val="both"/>
        <w:rPr>
          <w:rFonts w:ascii="Arial" w:hAnsi="Arial" w:cs="Arial"/>
          <w:b/>
          <w:bCs/>
          <w:color w:val="1F4E79" w:themeColor="accent1" w:themeShade="80"/>
          <w:sz w:val="40"/>
          <w:szCs w:val="40"/>
        </w:rPr>
      </w:pPr>
    </w:p>
    <w:p w14:paraId="32C519E5" w14:textId="1A78D23E" w:rsidR="00683D69" w:rsidRDefault="0002524B" w:rsidP="001912F0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Este nuevo</w:t>
      </w:r>
      <w:r w:rsidR="00EB12E2">
        <w:rPr>
          <w:rFonts w:ascii="Arial" w:hAnsi="Arial" w:cs="Arial"/>
          <w:b/>
          <w:bCs/>
          <w:sz w:val="24"/>
          <w:szCs w:val="24"/>
        </w:rPr>
        <w:t xml:space="preserve"> </w:t>
      </w:r>
      <w:r w:rsidR="00415268">
        <w:rPr>
          <w:rFonts w:ascii="Arial" w:hAnsi="Arial" w:cs="Arial"/>
          <w:b/>
          <w:bCs/>
          <w:sz w:val="24"/>
          <w:szCs w:val="24"/>
        </w:rPr>
        <w:t xml:space="preserve">producto </w:t>
      </w:r>
      <w:r w:rsidR="00EB12E2">
        <w:rPr>
          <w:rFonts w:ascii="Arial" w:hAnsi="Arial" w:cs="Arial"/>
          <w:b/>
          <w:bCs/>
          <w:sz w:val="24"/>
          <w:szCs w:val="24"/>
        </w:rPr>
        <w:t xml:space="preserve">publicitario para TV conectada </w:t>
      </w:r>
      <w:r>
        <w:rPr>
          <w:rFonts w:ascii="Arial" w:hAnsi="Arial" w:cs="Arial"/>
          <w:b/>
          <w:bCs/>
          <w:sz w:val="24"/>
          <w:szCs w:val="24"/>
        </w:rPr>
        <w:t xml:space="preserve">se caracteriza </w:t>
      </w:r>
      <w:r w:rsidR="00787097">
        <w:rPr>
          <w:rFonts w:ascii="Arial" w:hAnsi="Arial" w:cs="Arial"/>
          <w:b/>
          <w:bCs/>
          <w:sz w:val="24"/>
          <w:szCs w:val="24"/>
        </w:rPr>
        <w:t xml:space="preserve">por su gran impacto y notoriedad en el </w:t>
      </w:r>
      <w:r w:rsidR="002B2DD6">
        <w:rPr>
          <w:rFonts w:ascii="Arial" w:hAnsi="Arial" w:cs="Arial"/>
          <w:b/>
          <w:bCs/>
          <w:sz w:val="24"/>
          <w:szCs w:val="24"/>
        </w:rPr>
        <w:t>espectador</w:t>
      </w:r>
      <w:r w:rsidR="00EB12E2">
        <w:rPr>
          <w:rFonts w:ascii="Arial" w:hAnsi="Arial" w:cs="Arial"/>
          <w:b/>
          <w:bCs/>
          <w:sz w:val="24"/>
          <w:szCs w:val="24"/>
        </w:rPr>
        <w:t>.</w:t>
      </w:r>
    </w:p>
    <w:p w14:paraId="03A42AB0" w14:textId="3A44A9DD" w:rsidR="00683D69" w:rsidRDefault="00683D69" w:rsidP="001912F0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7354E96" w14:textId="5D2A9F89" w:rsidR="0048393D" w:rsidRDefault="00C76F7E" w:rsidP="001912F0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</w:t>
      </w:r>
      <w:r w:rsidR="002A74CE">
        <w:rPr>
          <w:rFonts w:ascii="Arial" w:hAnsi="Arial" w:cs="Arial"/>
          <w:b/>
          <w:bCs/>
          <w:sz w:val="24"/>
          <w:szCs w:val="24"/>
        </w:rPr>
        <w:t xml:space="preserve">bicado </w:t>
      </w:r>
      <w:r w:rsidR="0048393D">
        <w:rPr>
          <w:rFonts w:ascii="Arial" w:hAnsi="Arial" w:cs="Arial"/>
          <w:b/>
          <w:bCs/>
          <w:sz w:val="24"/>
          <w:szCs w:val="24"/>
        </w:rPr>
        <w:t xml:space="preserve">en un entorno seguro </w:t>
      </w:r>
      <w:r w:rsidR="002A74CE">
        <w:rPr>
          <w:rFonts w:ascii="Arial" w:hAnsi="Arial" w:cs="Arial"/>
          <w:b/>
          <w:bCs/>
          <w:sz w:val="24"/>
          <w:szCs w:val="24"/>
        </w:rPr>
        <w:t xml:space="preserve">tanto </w:t>
      </w:r>
      <w:r w:rsidR="0048393D">
        <w:rPr>
          <w:rFonts w:ascii="Arial" w:hAnsi="Arial" w:cs="Arial"/>
          <w:b/>
          <w:bCs/>
          <w:sz w:val="24"/>
          <w:szCs w:val="24"/>
        </w:rPr>
        <w:t xml:space="preserve">para </w:t>
      </w:r>
      <w:r w:rsidR="009B0A57">
        <w:rPr>
          <w:rFonts w:ascii="Arial" w:hAnsi="Arial" w:cs="Arial"/>
          <w:b/>
          <w:bCs/>
          <w:sz w:val="24"/>
          <w:szCs w:val="24"/>
        </w:rPr>
        <w:t xml:space="preserve">la audiencia </w:t>
      </w:r>
      <w:r w:rsidR="002A74CE">
        <w:rPr>
          <w:rFonts w:ascii="Arial" w:hAnsi="Arial" w:cs="Arial"/>
          <w:b/>
          <w:bCs/>
          <w:sz w:val="24"/>
          <w:szCs w:val="24"/>
        </w:rPr>
        <w:t>como para la</w:t>
      </w:r>
      <w:r w:rsidR="0048393D">
        <w:rPr>
          <w:rFonts w:ascii="Arial" w:hAnsi="Arial" w:cs="Arial"/>
          <w:b/>
          <w:bCs/>
          <w:sz w:val="24"/>
          <w:szCs w:val="24"/>
        </w:rPr>
        <w:t xml:space="preserve"> marca, ofrece un índice de recuerdo tres veces superior al del </w:t>
      </w:r>
      <w:r w:rsidR="001E6E73">
        <w:rPr>
          <w:rFonts w:ascii="Arial" w:hAnsi="Arial" w:cs="Arial"/>
          <w:b/>
          <w:bCs/>
          <w:sz w:val="24"/>
          <w:szCs w:val="24"/>
        </w:rPr>
        <w:t>vídeo</w:t>
      </w:r>
      <w:r w:rsidR="0048393D">
        <w:rPr>
          <w:rFonts w:ascii="Arial" w:hAnsi="Arial" w:cs="Arial"/>
          <w:b/>
          <w:bCs/>
          <w:sz w:val="24"/>
          <w:szCs w:val="24"/>
        </w:rPr>
        <w:t>.</w:t>
      </w:r>
    </w:p>
    <w:p w14:paraId="052A6286" w14:textId="77777777" w:rsidR="005A066B" w:rsidRPr="00415268" w:rsidRDefault="005A066B" w:rsidP="001912F0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42"/>
          <w:szCs w:val="42"/>
        </w:rPr>
      </w:pPr>
    </w:p>
    <w:p w14:paraId="1B1D533B" w14:textId="7BD90578" w:rsidR="005A066B" w:rsidRDefault="00817460" w:rsidP="001912F0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Hlk34997901"/>
      <w:r w:rsidRPr="00EF6E00">
        <w:rPr>
          <w:rFonts w:ascii="Arial" w:hAnsi="Arial" w:cs="Arial"/>
          <w:b/>
          <w:bCs/>
          <w:sz w:val="24"/>
          <w:szCs w:val="24"/>
        </w:rPr>
        <w:t>Mediaset España</w:t>
      </w:r>
      <w:r w:rsidRPr="00817460">
        <w:rPr>
          <w:rFonts w:ascii="Arial" w:hAnsi="Arial" w:cs="Arial"/>
          <w:sz w:val="24"/>
          <w:szCs w:val="24"/>
        </w:rPr>
        <w:t xml:space="preserve"> </w:t>
      </w:r>
      <w:r w:rsidR="00345B4B">
        <w:rPr>
          <w:rFonts w:ascii="Arial" w:hAnsi="Arial" w:cs="Arial"/>
          <w:sz w:val="24"/>
          <w:szCs w:val="24"/>
        </w:rPr>
        <w:t>ha lanzado al mercado</w:t>
      </w:r>
      <w:r w:rsidRPr="00817460">
        <w:rPr>
          <w:rFonts w:ascii="Arial" w:hAnsi="Arial" w:cs="Arial"/>
          <w:sz w:val="24"/>
          <w:szCs w:val="24"/>
        </w:rPr>
        <w:t xml:space="preserve"> el formato</w:t>
      </w:r>
      <w:r w:rsidR="002F33CF">
        <w:rPr>
          <w:rFonts w:ascii="Arial" w:hAnsi="Arial" w:cs="Arial"/>
          <w:sz w:val="24"/>
          <w:szCs w:val="24"/>
        </w:rPr>
        <w:t xml:space="preserve"> publicitario</w:t>
      </w:r>
      <w:r w:rsidRPr="00817460">
        <w:rPr>
          <w:rFonts w:ascii="Arial" w:hAnsi="Arial" w:cs="Arial"/>
          <w:sz w:val="24"/>
          <w:szCs w:val="24"/>
        </w:rPr>
        <w:t xml:space="preserve"> </w:t>
      </w:r>
      <w:r w:rsidR="00345B4B" w:rsidRPr="00EF6E00">
        <w:rPr>
          <w:rFonts w:ascii="Arial" w:hAnsi="Arial" w:cs="Arial"/>
          <w:b/>
          <w:bCs/>
          <w:sz w:val="24"/>
          <w:szCs w:val="24"/>
        </w:rPr>
        <w:t>‘</w:t>
      </w:r>
      <w:r w:rsidRPr="00EF6E00">
        <w:rPr>
          <w:rFonts w:ascii="Arial" w:hAnsi="Arial" w:cs="Arial"/>
          <w:b/>
          <w:bCs/>
          <w:sz w:val="24"/>
          <w:szCs w:val="24"/>
        </w:rPr>
        <w:t xml:space="preserve">L </w:t>
      </w:r>
      <w:proofErr w:type="spellStart"/>
      <w:r w:rsidR="00345B4B" w:rsidRPr="00EF6E00">
        <w:rPr>
          <w:rFonts w:ascii="Arial" w:hAnsi="Arial" w:cs="Arial"/>
          <w:b/>
          <w:bCs/>
          <w:sz w:val="24"/>
          <w:szCs w:val="24"/>
        </w:rPr>
        <w:t>S</w:t>
      </w:r>
      <w:r w:rsidRPr="00EF6E00">
        <w:rPr>
          <w:rFonts w:ascii="Arial" w:hAnsi="Arial" w:cs="Arial"/>
          <w:b/>
          <w:bCs/>
          <w:sz w:val="24"/>
          <w:szCs w:val="24"/>
        </w:rPr>
        <w:t>hape</w:t>
      </w:r>
      <w:proofErr w:type="spellEnd"/>
      <w:r w:rsidRPr="00EF6E00">
        <w:rPr>
          <w:rFonts w:ascii="Arial" w:hAnsi="Arial" w:cs="Arial"/>
          <w:b/>
          <w:bCs/>
          <w:sz w:val="24"/>
          <w:szCs w:val="24"/>
        </w:rPr>
        <w:t xml:space="preserve"> de </w:t>
      </w:r>
      <w:proofErr w:type="spellStart"/>
      <w:r w:rsidRPr="00EF6E00">
        <w:rPr>
          <w:rFonts w:ascii="Arial" w:hAnsi="Arial" w:cs="Arial"/>
          <w:b/>
          <w:bCs/>
          <w:sz w:val="24"/>
          <w:szCs w:val="24"/>
        </w:rPr>
        <w:t>HbbTV</w:t>
      </w:r>
      <w:proofErr w:type="spellEnd"/>
      <w:r w:rsidR="00345B4B" w:rsidRPr="00EF6E00">
        <w:rPr>
          <w:rFonts w:ascii="Arial" w:hAnsi="Arial" w:cs="Arial"/>
          <w:b/>
          <w:bCs/>
          <w:sz w:val="24"/>
          <w:szCs w:val="24"/>
        </w:rPr>
        <w:t>’</w:t>
      </w:r>
      <w:r w:rsidRPr="00EF6E00">
        <w:rPr>
          <w:rFonts w:ascii="Arial" w:hAnsi="Arial" w:cs="Arial"/>
          <w:b/>
          <w:bCs/>
          <w:sz w:val="24"/>
          <w:szCs w:val="24"/>
        </w:rPr>
        <w:t xml:space="preserve"> </w:t>
      </w:r>
      <w:r w:rsidR="00345B4B" w:rsidRPr="00EF6E00">
        <w:rPr>
          <w:rFonts w:ascii="Arial" w:hAnsi="Arial" w:cs="Arial"/>
          <w:b/>
          <w:bCs/>
          <w:sz w:val="24"/>
          <w:szCs w:val="24"/>
        </w:rPr>
        <w:t xml:space="preserve">para </w:t>
      </w:r>
      <w:r w:rsidRPr="00EF6E00">
        <w:rPr>
          <w:rFonts w:ascii="Arial" w:hAnsi="Arial" w:cs="Arial"/>
          <w:b/>
          <w:bCs/>
          <w:sz w:val="24"/>
          <w:szCs w:val="24"/>
        </w:rPr>
        <w:t>Boing</w:t>
      </w:r>
      <w:r w:rsidR="00345B4B" w:rsidRPr="008D4462">
        <w:rPr>
          <w:rFonts w:ascii="Arial" w:hAnsi="Arial" w:cs="Arial"/>
          <w:sz w:val="24"/>
          <w:szCs w:val="24"/>
        </w:rPr>
        <w:t xml:space="preserve">, </w:t>
      </w:r>
      <w:r w:rsidR="0072629E">
        <w:rPr>
          <w:rFonts w:ascii="Arial" w:hAnsi="Arial" w:cs="Arial"/>
          <w:sz w:val="24"/>
          <w:szCs w:val="24"/>
        </w:rPr>
        <w:t xml:space="preserve">ampliando </w:t>
      </w:r>
      <w:r w:rsidR="00507426">
        <w:rPr>
          <w:rFonts w:ascii="Arial" w:hAnsi="Arial" w:cs="Arial"/>
          <w:sz w:val="24"/>
          <w:szCs w:val="24"/>
        </w:rPr>
        <w:t xml:space="preserve">de este modo </w:t>
      </w:r>
      <w:r w:rsidR="0072629E">
        <w:rPr>
          <w:rFonts w:ascii="Arial" w:hAnsi="Arial" w:cs="Arial"/>
          <w:sz w:val="24"/>
          <w:szCs w:val="24"/>
        </w:rPr>
        <w:t xml:space="preserve">el catálogo </w:t>
      </w:r>
      <w:r w:rsidR="008D4462">
        <w:rPr>
          <w:rFonts w:ascii="Arial" w:hAnsi="Arial" w:cs="Arial"/>
          <w:sz w:val="24"/>
          <w:szCs w:val="24"/>
        </w:rPr>
        <w:t>de posibilidades comerciales</w:t>
      </w:r>
      <w:r w:rsidR="0072629E">
        <w:rPr>
          <w:rFonts w:ascii="Arial" w:hAnsi="Arial" w:cs="Arial"/>
          <w:sz w:val="24"/>
          <w:szCs w:val="24"/>
        </w:rPr>
        <w:t xml:space="preserve"> para los anunciantes </w:t>
      </w:r>
      <w:r w:rsidR="008D4462">
        <w:rPr>
          <w:rFonts w:ascii="Arial" w:hAnsi="Arial" w:cs="Arial"/>
          <w:sz w:val="24"/>
          <w:szCs w:val="24"/>
        </w:rPr>
        <w:t xml:space="preserve">del </w:t>
      </w:r>
      <w:r w:rsidR="008D4462" w:rsidRPr="008D4462">
        <w:rPr>
          <w:rFonts w:ascii="Arial" w:hAnsi="Arial" w:cs="Arial"/>
          <w:b/>
          <w:bCs/>
          <w:sz w:val="24"/>
          <w:szCs w:val="24"/>
        </w:rPr>
        <w:t xml:space="preserve">canal infantil más visto por los niños </w:t>
      </w:r>
      <w:r w:rsidR="008D4462" w:rsidRPr="008D4462">
        <w:rPr>
          <w:rFonts w:ascii="Arial" w:hAnsi="Arial" w:cs="Arial"/>
          <w:sz w:val="24"/>
          <w:szCs w:val="24"/>
        </w:rPr>
        <w:t>en nuestro país</w:t>
      </w:r>
      <w:r w:rsidR="00507426">
        <w:rPr>
          <w:rFonts w:ascii="Arial" w:hAnsi="Arial" w:cs="Arial"/>
          <w:sz w:val="24"/>
          <w:szCs w:val="24"/>
        </w:rPr>
        <w:t>,</w:t>
      </w:r>
      <w:r w:rsidR="008D4462" w:rsidRPr="008D446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</w:t>
      </w:r>
      <w:r w:rsidR="0072629E">
        <w:rPr>
          <w:rFonts w:ascii="Arial" w:hAnsi="Arial" w:cs="Arial"/>
          <w:sz w:val="24"/>
          <w:szCs w:val="24"/>
        </w:rPr>
        <w:t xml:space="preserve">uno de los </w:t>
      </w:r>
      <w:r w:rsidR="008D4462">
        <w:rPr>
          <w:rFonts w:ascii="Arial" w:hAnsi="Arial" w:cs="Arial"/>
          <w:sz w:val="24"/>
          <w:szCs w:val="24"/>
        </w:rPr>
        <w:t>periodos</w:t>
      </w:r>
      <w:r>
        <w:rPr>
          <w:rFonts w:ascii="Arial" w:hAnsi="Arial" w:cs="Arial"/>
          <w:sz w:val="24"/>
          <w:szCs w:val="24"/>
        </w:rPr>
        <w:t xml:space="preserve"> </w:t>
      </w:r>
      <w:r w:rsidR="008D4462">
        <w:rPr>
          <w:rFonts w:ascii="Arial" w:hAnsi="Arial" w:cs="Arial"/>
          <w:sz w:val="24"/>
          <w:szCs w:val="24"/>
        </w:rPr>
        <w:t xml:space="preserve">-la campaña de Navidad- </w:t>
      </w:r>
      <w:r>
        <w:rPr>
          <w:rFonts w:ascii="Arial" w:hAnsi="Arial" w:cs="Arial"/>
          <w:sz w:val="24"/>
          <w:szCs w:val="24"/>
        </w:rPr>
        <w:t xml:space="preserve">de mayor comunicación </w:t>
      </w:r>
      <w:r w:rsidR="00981CFF">
        <w:rPr>
          <w:rFonts w:ascii="Arial" w:hAnsi="Arial" w:cs="Arial"/>
          <w:sz w:val="24"/>
          <w:szCs w:val="24"/>
        </w:rPr>
        <w:t>del año</w:t>
      </w:r>
      <w:r>
        <w:rPr>
          <w:rFonts w:ascii="Arial" w:hAnsi="Arial" w:cs="Arial"/>
          <w:sz w:val="24"/>
          <w:szCs w:val="24"/>
        </w:rPr>
        <w:t>.</w:t>
      </w:r>
    </w:p>
    <w:p w14:paraId="3CDD9DE2" w14:textId="77777777" w:rsidR="00554A36" w:rsidRDefault="00554A36" w:rsidP="001912F0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3C1606" w14:textId="112031C6" w:rsidR="00754F3D" w:rsidRDefault="000147AC" w:rsidP="001912F0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66D3">
        <w:rPr>
          <w:rFonts w:ascii="Arial" w:hAnsi="Arial" w:cs="Arial"/>
          <w:b/>
          <w:bCs/>
          <w:sz w:val="24"/>
          <w:szCs w:val="24"/>
        </w:rPr>
        <w:t>Carrefour</w:t>
      </w:r>
      <w:r w:rsidR="00754F3D">
        <w:rPr>
          <w:rFonts w:ascii="Arial" w:hAnsi="Arial" w:cs="Arial"/>
          <w:sz w:val="24"/>
          <w:szCs w:val="24"/>
        </w:rPr>
        <w:t>, uno de los principales anunciantes del sector de la distribución,</w:t>
      </w:r>
      <w:r w:rsidR="00DE3D10">
        <w:rPr>
          <w:rFonts w:ascii="Arial" w:hAnsi="Arial" w:cs="Arial"/>
          <w:sz w:val="24"/>
          <w:szCs w:val="24"/>
        </w:rPr>
        <w:t xml:space="preserve"> </w:t>
      </w:r>
      <w:r w:rsidR="00507426">
        <w:rPr>
          <w:rFonts w:ascii="Arial" w:hAnsi="Arial" w:cs="Arial"/>
          <w:sz w:val="24"/>
          <w:szCs w:val="24"/>
        </w:rPr>
        <w:t xml:space="preserve">se ha convertido en el </w:t>
      </w:r>
      <w:r w:rsidR="00754F3D">
        <w:rPr>
          <w:rFonts w:ascii="Arial" w:hAnsi="Arial" w:cs="Arial"/>
          <w:sz w:val="24"/>
          <w:szCs w:val="24"/>
        </w:rPr>
        <w:t>primero</w:t>
      </w:r>
      <w:r w:rsidR="00507426">
        <w:rPr>
          <w:rFonts w:ascii="Arial" w:hAnsi="Arial" w:cs="Arial"/>
          <w:sz w:val="24"/>
          <w:szCs w:val="24"/>
        </w:rPr>
        <w:t xml:space="preserve"> en apostar por este </w:t>
      </w:r>
      <w:r w:rsidR="0032566C">
        <w:rPr>
          <w:rFonts w:ascii="Arial" w:hAnsi="Arial" w:cs="Arial"/>
          <w:sz w:val="24"/>
          <w:szCs w:val="24"/>
        </w:rPr>
        <w:t xml:space="preserve">producto </w:t>
      </w:r>
      <w:r w:rsidR="009B0A57">
        <w:rPr>
          <w:rFonts w:ascii="Arial" w:hAnsi="Arial" w:cs="Arial"/>
          <w:sz w:val="24"/>
          <w:szCs w:val="24"/>
        </w:rPr>
        <w:t xml:space="preserve">con forma de L a través de </w:t>
      </w:r>
      <w:r w:rsidR="00507426">
        <w:rPr>
          <w:rFonts w:ascii="Arial" w:hAnsi="Arial" w:cs="Arial"/>
          <w:sz w:val="24"/>
          <w:szCs w:val="24"/>
        </w:rPr>
        <w:t xml:space="preserve">su </w:t>
      </w:r>
      <w:r w:rsidR="009B0A57">
        <w:rPr>
          <w:rFonts w:ascii="Arial" w:hAnsi="Arial" w:cs="Arial"/>
          <w:sz w:val="24"/>
          <w:szCs w:val="24"/>
        </w:rPr>
        <w:t xml:space="preserve">nueva </w:t>
      </w:r>
      <w:r w:rsidR="00507426" w:rsidRPr="0032566C">
        <w:rPr>
          <w:rFonts w:ascii="Arial" w:hAnsi="Arial" w:cs="Arial"/>
          <w:b/>
          <w:bCs/>
          <w:sz w:val="24"/>
          <w:szCs w:val="24"/>
        </w:rPr>
        <w:t>campaña de juguetes</w:t>
      </w:r>
      <w:r w:rsidR="008066D3">
        <w:rPr>
          <w:rFonts w:ascii="Arial" w:hAnsi="Arial" w:cs="Arial"/>
          <w:sz w:val="24"/>
          <w:szCs w:val="24"/>
        </w:rPr>
        <w:t xml:space="preserve">, </w:t>
      </w:r>
      <w:r w:rsidR="009B0A57">
        <w:rPr>
          <w:rFonts w:ascii="Arial" w:hAnsi="Arial" w:cs="Arial"/>
          <w:sz w:val="24"/>
          <w:szCs w:val="24"/>
        </w:rPr>
        <w:t>planificada</w:t>
      </w:r>
      <w:r w:rsidR="008066D3">
        <w:rPr>
          <w:rFonts w:ascii="Arial" w:hAnsi="Arial" w:cs="Arial"/>
          <w:sz w:val="24"/>
          <w:szCs w:val="24"/>
        </w:rPr>
        <w:t xml:space="preserve"> </w:t>
      </w:r>
      <w:r w:rsidR="009B0A57">
        <w:rPr>
          <w:rFonts w:ascii="Arial" w:hAnsi="Arial" w:cs="Arial"/>
          <w:sz w:val="24"/>
          <w:szCs w:val="24"/>
        </w:rPr>
        <w:t xml:space="preserve">por </w:t>
      </w:r>
      <w:r w:rsidR="008066D3">
        <w:rPr>
          <w:rFonts w:ascii="Arial" w:hAnsi="Arial" w:cs="Arial"/>
          <w:sz w:val="24"/>
          <w:szCs w:val="24"/>
        </w:rPr>
        <w:t xml:space="preserve">la agencia Arena Media al 50% en la modalidad de </w:t>
      </w:r>
      <w:r w:rsidR="008066D3" w:rsidRPr="009B0A57">
        <w:rPr>
          <w:rFonts w:ascii="Arial" w:hAnsi="Arial" w:cs="Arial"/>
          <w:sz w:val="24"/>
          <w:szCs w:val="24"/>
        </w:rPr>
        <w:t xml:space="preserve">Ad </w:t>
      </w:r>
      <w:proofErr w:type="spellStart"/>
      <w:r w:rsidR="008066D3" w:rsidRPr="009B0A57">
        <w:rPr>
          <w:rFonts w:ascii="Arial" w:hAnsi="Arial" w:cs="Arial"/>
          <w:sz w:val="24"/>
          <w:szCs w:val="24"/>
        </w:rPr>
        <w:t>Peak</w:t>
      </w:r>
      <w:proofErr w:type="spellEnd"/>
      <w:r w:rsidR="001E6E73">
        <w:rPr>
          <w:rFonts w:ascii="Arial" w:hAnsi="Arial" w:cs="Arial"/>
          <w:sz w:val="24"/>
          <w:szCs w:val="24"/>
        </w:rPr>
        <w:t xml:space="preserve"> -</w:t>
      </w:r>
      <w:r w:rsidR="009B0A57">
        <w:rPr>
          <w:rFonts w:ascii="Arial" w:hAnsi="Arial" w:cs="Arial"/>
          <w:sz w:val="24"/>
          <w:szCs w:val="24"/>
        </w:rPr>
        <w:t xml:space="preserve">en la que el </w:t>
      </w:r>
      <w:r w:rsidR="001E6E73">
        <w:rPr>
          <w:rFonts w:ascii="Arial" w:hAnsi="Arial" w:cs="Arial"/>
          <w:sz w:val="24"/>
          <w:szCs w:val="24"/>
        </w:rPr>
        <w:t xml:space="preserve">anunciante elige </w:t>
      </w:r>
      <w:r w:rsidR="009B0A57">
        <w:rPr>
          <w:rFonts w:ascii="Arial" w:hAnsi="Arial" w:cs="Arial"/>
          <w:sz w:val="24"/>
          <w:szCs w:val="24"/>
        </w:rPr>
        <w:t>los momentos para la emisión del impacto</w:t>
      </w:r>
      <w:r w:rsidR="001E6E73">
        <w:rPr>
          <w:rFonts w:ascii="Arial" w:hAnsi="Arial" w:cs="Arial"/>
          <w:sz w:val="24"/>
          <w:szCs w:val="24"/>
        </w:rPr>
        <w:t>-</w:t>
      </w:r>
      <w:r w:rsidR="008066D3">
        <w:rPr>
          <w:rFonts w:ascii="Arial" w:hAnsi="Arial" w:cs="Arial"/>
          <w:sz w:val="24"/>
          <w:szCs w:val="24"/>
        </w:rPr>
        <w:t xml:space="preserve"> y el 50% restante en </w:t>
      </w:r>
      <w:r w:rsidR="008066D3" w:rsidRPr="009B0A57">
        <w:rPr>
          <w:rFonts w:ascii="Arial" w:hAnsi="Arial" w:cs="Arial"/>
          <w:sz w:val="24"/>
          <w:szCs w:val="24"/>
        </w:rPr>
        <w:t>Ad Switch</w:t>
      </w:r>
      <w:r w:rsidR="001E6E73">
        <w:rPr>
          <w:rFonts w:ascii="Arial" w:hAnsi="Arial" w:cs="Arial"/>
          <w:sz w:val="24"/>
          <w:szCs w:val="24"/>
        </w:rPr>
        <w:t xml:space="preserve"> -</w:t>
      </w:r>
      <w:r w:rsidR="009B0A57">
        <w:rPr>
          <w:rFonts w:ascii="Arial" w:hAnsi="Arial" w:cs="Arial"/>
          <w:sz w:val="24"/>
          <w:szCs w:val="24"/>
        </w:rPr>
        <w:t>en la que la impresión aparece al sintonizar Boing, ya sea al encender la televisión o al cambiar de canal</w:t>
      </w:r>
      <w:r w:rsidR="001E6E73">
        <w:rPr>
          <w:rFonts w:ascii="Arial" w:hAnsi="Arial" w:cs="Arial"/>
          <w:sz w:val="24"/>
          <w:szCs w:val="24"/>
        </w:rPr>
        <w:t>-</w:t>
      </w:r>
      <w:r w:rsidR="009B0A57">
        <w:rPr>
          <w:rFonts w:ascii="Arial" w:hAnsi="Arial" w:cs="Arial"/>
          <w:sz w:val="24"/>
          <w:szCs w:val="24"/>
        </w:rPr>
        <w:t>.</w:t>
      </w:r>
    </w:p>
    <w:p w14:paraId="3940F8F7" w14:textId="77777777" w:rsidR="00507426" w:rsidRDefault="00507426" w:rsidP="001912F0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D20923" w14:textId="772E9A36" w:rsidR="00C361E2" w:rsidRDefault="00C361E2" w:rsidP="001912F0">
      <w:pPr>
        <w:tabs>
          <w:tab w:val="left" w:pos="89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1DEF49D" wp14:editId="0EDAAEEA">
            <wp:extent cx="4428199" cy="2491122"/>
            <wp:effectExtent l="0" t="0" r="0" b="4445"/>
            <wp:docPr id="1" name="Imagen 1" descr="Imagen que contiene 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5DF7A368-ADC4-46D5-A761-F63A33E750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Diagrama&#10;&#10;Descripción generada automáticamente">
                      <a:extLst>
                        <a:ext uri="{FF2B5EF4-FFF2-40B4-BE49-F238E27FC236}">
                          <a16:creationId xmlns:a16="http://schemas.microsoft.com/office/drawing/2014/main" id="{5DF7A368-ADC4-46D5-A761-F63A33E750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3045" cy="249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13127FF" w14:textId="70D53D80" w:rsidR="00EC01AB" w:rsidRDefault="00EC01AB" w:rsidP="001912F0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AB">
        <w:rPr>
          <w:rFonts w:ascii="Arial" w:hAnsi="Arial" w:cs="Arial"/>
          <w:sz w:val="24"/>
          <w:szCs w:val="24"/>
        </w:rPr>
        <w:lastRenderedPageBreak/>
        <w:t xml:space="preserve">El </w:t>
      </w:r>
      <w:r w:rsidR="004C1A26">
        <w:rPr>
          <w:rFonts w:ascii="Arial" w:hAnsi="Arial" w:cs="Arial"/>
          <w:sz w:val="24"/>
          <w:szCs w:val="24"/>
        </w:rPr>
        <w:t xml:space="preserve">formato ‘L </w:t>
      </w:r>
      <w:proofErr w:type="spellStart"/>
      <w:r w:rsidR="004C1A26">
        <w:rPr>
          <w:rFonts w:ascii="Arial" w:hAnsi="Arial" w:cs="Arial"/>
          <w:sz w:val="24"/>
          <w:szCs w:val="24"/>
        </w:rPr>
        <w:t>shape</w:t>
      </w:r>
      <w:proofErr w:type="spellEnd"/>
      <w:r w:rsidR="002F33C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2F33CF">
        <w:rPr>
          <w:rFonts w:ascii="Arial" w:hAnsi="Arial" w:cs="Arial"/>
          <w:sz w:val="24"/>
          <w:szCs w:val="24"/>
        </w:rPr>
        <w:t>HbbTV</w:t>
      </w:r>
      <w:proofErr w:type="spellEnd"/>
      <w:r w:rsidR="004C1A26">
        <w:rPr>
          <w:rFonts w:ascii="Arial" w:hAnsi="Arial" w:cs="Arial"/>
          <w:sz w:val="24"/>
          <w:szCs w:val="24"/>
        </w:rPr>
        <w:t xml:space="preserve">’ </w:t>
      </w:r>
      <w:r w:rsidR="002F33CF">
        <w:rPr>
          <w:rFonts w:ascii="Arial" w:hAnsi="Arial" w:cs="Arial"/>
          <w:sz w:val="24"/>
          <w:szCs w:val="24"/>
        </w:rPr>
        <w:t xml:space="preserve">para </w:t>
      </w:r>
      <w:r w:rsidRPr="00EC01AB">
        <w:rPr>
          <w:rFonts w:ascii="Arial" w:hAnsi="Arial" w:cs="Arial"/>
          <w:sz w:val="24"/>
          <w:szCs w:val="24"/>
        </w:rPr>
        <w:t xml:space="preserve">Smart TV es </w:t>
      </w:r>
      <w:r w:rsidR="00817460" w:rsidRPr="00CF57F1">
        <w:rPr>
          <w:rFonts w:ascii="Arial" w:hAnsi="Arial" w:cs="Arial"/>
          <w:bCs/>
          <w:sz w:val="24"/>
          <w:szCs w:val="24"/>
        </w:rPr>
        <w:t xml:space="preserve">un </w:t>
      </w:r>
      <w:r w:rsidRPr="0032566C">
        <w:rPr>
          <w:rFonts w:ascii="Arial" w:hAnsi="Arial" w:cs="Arial"/>
          <w:b/>
          <w:sz w:val="24"/>
          <w:szCs w:val="24"/>
        </w:rPr>
        <w:t xml:space="preserve">formato </w:t>
      </w:r>
      <w:proofErr w:type="spellStart"/>
      <w:r w:rsidR="004C1A26" w:rsidRPr="0032566C">
        <w:rPr>
          <w:rFonts w:ascii="Arial" w:hAnsi="Arial" w:cs="Arial"/>
          <w:b/>
          <w:i/>
          <w:iCs/>
          <w:sz w:val="24"/>
          <w:szCs w:val="24"/>
        </w:rPr>
        <w:t>display</w:t>
      </w:r>
      <w:proofErr w:type="spellEnd"/>
      <w:r w:rsidRPr="0032566C">
        <w:rPr>
          <w:rFonts w:ascii="Arial" w:hAnsi="Arial" w:cs="Arial"/>
          <w:b/>
          <w:sz w:val="24"/>
          <w:szCs w:val="24"/>
        </w:rPr>
        <w:t xml:space="preserve"> </w:t>
      </w:r>
      <w:r w:rsidR="0032566C">
        <w:rPr>
          <w:rFonts w:ascii="Arial" w:hAnsi="Arial" w:cs="Arial"/>
          <w:sz w:val="24"/>
          <w:szCs w:val="24"/>
        </w:rPr>
        <w:t xml:space="preserve">con </w:t>
      </w:r>
      <w:r w:rsidR="00CF57F1" w:rsidRPr="00EC01AB">
        <w:rPr>
          <w:rFonts w:ascii="Arial" w:hAnsi="Arial" w:cs="Arial"/>
          <w:sz w:val="24"/>
          <w:szCs w:val="24"/>
        </w:rPr>
        <w:t xml:space="preserve">un </w:t>
      </w:r>
      <w:r w:rsidR="00CF57F1" w:rsidRPr="00C274F2">
        <w:rPr>
          <w:rFonts w:ascii="Arial" w:hAnsi="Arial" w:cs="Arial"/>
          <w:b/>
          <w:bCs/>
          <w:sz w:val="24"/>
          <w:szCs w:val="24"/>
        </w:rPr>
        <w:t xml:space="preserve">índice de recuerdo </w:t>
      </w:r>
      <w:r w:rsidR="0032566C" w:rsidRPr="00C274F2">
        <w:rPr>
          <w:rFonts w:ascii="Arial" w:hAnsi="Arial" w:cs="Arial"/>
          <w:b/>
          <w:bCs/>
          <w:sz w:val="24"/>
          <w:szCs w:val="24"/>
        </w:rPr>
        <w:t>tres</w:t>
      </w:r>
      <w:r w:rsidR="00CF57F1" w:rsidRPr="00C274F2">
        <w:rPr>
          <w:rFonts w:ascii="Arial" w:hAnsi="Arial" w:cs="Arial"/>
          <w:b/>
          <w:bCs/>
          <w:sz w:val="24"/>
          <w:szCs w:val="24"/>
        </w:rPr>
        <w:t xml:space="preserve"> veces superior </w:t>
      </w:r>
      <w:r w:rsidR="00CF57F1" w:rsidRPr="009B0A57">
        <w:rPr>
          <w:rFonts w:ascii="Arial" w:hAnsi="Arial" w:cs="Arial"/>
          <w:b/>
          <w:bCs/>
          <w:sz w:val="24"/>
          <w:szCs w:val="24"/>
        </w:rPr>
        <w:t>a</w:t>
      </w:r>
      <w:r w:rsidR="001E6E73" w:rsidRPr="009B0A57">
        <w:rPr>
          <w:rFonts w:ascii="Arial" w:hAnsi="Arial" w:cs="Arial"/>
          <w:b/>
          <w:bCs/>
          <w:sz w:val="24"/>
          <w:szCs w:val="24"/>
        </w:rPr>
        <w:t>l</w:t>
      </w:r>
      <w:r w:rsidR="001E6E73">
        <w:rPr>
          <w:rFonts w:ascii="Arial" w:hAnsi="Arial" w:cs="Arial"/>
          <w:b/>
          <w:bCs/>
          <w:sz w:val="24"/>
          <w:szCs w:val="24"/>
        </w:rPr>
        <w:t xml:space="preserve"> del vídeo </w:t>
      </w:r>
      <w:r w:rsidR="00CF57F1" w:rsidRPr="00C274F2">
        <w:rPr>
          <w:rFonts w:ascii="Arial" w:hAnsi="Arial" w:cs="Arial"/>
          <w:b/>
          <w:bCs/>
          <w:sz w:val="24"/>
          <w:szCs w:val="24"/>
        </w:rPr>
        <w:t>y mínima molestia</w:t>
      </w:r>
      <w:r w:rsidR="00CF57F1">
        <w:rPr>
          <w:rFonts w:ascii="Arial" w:hAnsi="Arial" w:cs="Arial"/>
          <w:sz w:val="24"/>
          <w:szCs w:val="24"/>
        </w:rPr>
        <w:t xml:space="preserve"> para el usuario (3,4 sobre 10)</w:t>
      </w:r>
      <w:r w:rsidR="00A946F5">
        <w:rPr>
          <w:rFonts w:ascii="Arial" w:hAnsi="Arial" w:cs="Arial"/>
          <w:sz w:val="24"/>
          <w:szCs w:val="24"/>
        </w:rPr>
        <w:t xml:space="preserve">, </w:t>
      </w:r>
      <w:r w:rsidRPr="00EC01AB">
        <w:rPr>
          <w:rFonts w:ascii="Arial" w:hAnsi="Arial" w:cs="Arial"/>
          <w:sz w:val="24"/>
          <w:szCs w:val="24"/>
        </w:rPr>
        <w:t xml:space="preserve">según el </w:t>
      </w:r>
      <w:r w:rsidR="00593B7D">
        <w:rPr>
          <w:rFonts w:ascii="Arial" w:hAnsi="Arial" w:cs="Arial"/>
          <w:sz w:val="24"/>
          <w:szCs w:val="24"/>
        </w:rPr>
        <w:t>‘</w:t>
      </w:r>
      <w:r w:rsidR="00CF57F1" w:rsidRPr="00593B7D">
        <w:rPr>
          <w:rFonts w:ascii="Arial" w:hAnsi="Arial" w:cs="Arial"/>
          <w:iCs/>
          <w:sz w:val="24"/>
          <w:szCs w:val="24"/>
        </w:rPr>
        <w:t>E</w:t>
      </w:r>
      <w:r w:rsidR="00C77A1D" w:rsidRPr="00593B7D">
        <w:rPr>
          <w:rFonts w:ascii="Arial" w:hAnsi="Arial" w:cs="Arial"/>
          <w:iCs/>
          <w:sz w:val="24"/>
          <w:szCs w:val="24"/>
        </w:rPr>
        <w:t>studio de notoriedad</w:t>
      </w:r>
      <w:r w:rsidR="00C274F2" w:rsidRPr="00593B7D">
        <w:rPr>
          <w:rFonts w:ascii="Arial" w:hAnsi="Arial" w:cs="Arial"/>
          <w:iCs/>
          <w:sz w:val="24"/>
          <w:szCs w:val="24"/>
        </w:rPr>
        <w:t>’</w:t>
      </w:r>
      <w:r w:rsidR="00C77A1D">
        <w:rPr>
          <w:rFonts w:ascii="Arial" w:hAnsi="Arial" w:cs="Arial"/>
          <w:i/>
          <w:sz w:val="24"/>
          <w:szCs w:val="24"/>
        </w:rPr>
        <w:t xml:space="preserve"> </w:t>
      </w:r>
      <w:r w:rsidR="00C77A1D" w:rsidRPr="00C274F2">
        <w:rPr>
          <w:rFonts w:ascii="Arial" w:hAnsi="Arial" w:cs="Arial"/>
          <w:iCs/>
          <w:sz w:val="24"/>
          <w:szCs w:val="24"/>
        </w:rPr>
        <w:t xml:space="preserve">de </w:t>
      </w:r>
      <w:proofErr w:type="spellStart"/>
      <w:r w:rsidR="00C77A1D" w:rsidRPr="00C274F2">
        <w:rPr>
          <w:rFonts w:ascii="Arial" w:hAnsi="Arial" w:cs="Arial"/>
          <w:iCs/>
          <w:sz w:val="24"/>
          <w:szCs w:val="24"/>
        </w:rPr>
        <w:t>Neurologyca</w:t>
      </w:r>
      <w:proofErr w:type="spellEnd"/>
      <w:r w:rsidR="00C77A1D" w:rsidRPr="00C274F2">
        <w:rPr>
          <w:rFonts w:ascii="Arial" w:hAnsi="Arial" w:cs="Arial"/>
          <w:iCs/>
          <w:sz w:val="24"/>
          <w:szCs w:val="24"/>
        </w:rPr>
        <w:t xml:space="preserve"> </w:t>
      </w:r>
      <w:r w:rsidR="00C77A1D" w:rsidRPr="0024268E">
        <w:rPr>
          <w:rFonts w:ascii="Arial" w:hAnsi="Arial" w:cs="Arial"/>
          <w:iCs/>
          <w:sz w:val="24"/>
          <w:szCs w:val="24"/>
        </w:rPr>
        <w:t xml:space="preserve">para </w:t>
      </w:r>
      <w:proofErr w:type="spellStart"/>
      <w:r w:rsidR="0024268E">
        <w:rPr>
          <w:rFonts w:ascii="Arial" w:hAnsi="Arial" w:cs="Arial"/>
          <w:iCs/>
          <w:sz w:val="24"/>
          <w:szCs w:val="24"/>
        </w:rPr>
        <w:t>P</w:t>
      </w:r>
      <w:r w:rsidR="00C77A1D" w:rsidRPr="0024268E">
        <w:rPr>
          <w:rFonts w:ascii="Arial" w:hAnsi="Arial" w:cs="Arial"/>
          <w:iCs/>
          <w:sz w:val="24"/>
          <w:szCs w:val="24"/>
        </w:rPr>
        <w:t>ubliespaña</w:t>
      </w:r>
      <w:proofErr w:type="spellEnd"/>
      <w:r w:rsidRPr="00EC01AB">
        <w:rPr>
          <w:rFonts w:ascii="Arial" w:hAnsi="Arial" w:cs="Arial"/>
          <w:sz w:val="24"/>
          <w:szCs w:val="24"/>
        </w:rPr>
        <w:t>.</w:t>
      </w:r>
      <w:r w:rsidR="004C7793">
        <w:rPr>
          <w:rFonts w:ascii="Arial" w:hAnsi="Arial" w:cs="Arial"/>
          <w:sz w:val="24"/>
          <w:szCs w:val="24"/>
        </w:rPr>
        <w:t xml:space="preserve"> </w:t>
      </w:r>
      <w:r w:rsidRPr="00EC01AB">
        <w:rPr>
          <w:rFonts w:ascii="Arial" w:hAnsi="Arial" w:cs="Arial"/>
          <w:sz w:val="24"/>
          <w:szCs w:val="24"/>
        </w:rPr>
        <w:t xml:space="preserve">El </w:t>
      </w:r>
      <w:r w:rsidRPr="00CC15CC">
        <w:rPr>
          <w:rFonts w:ascii="Arial" w:hAnsi="Arial" w:cs="Arial"/>
          <w:b/>
          <w:sz w:val="24"/>
          <w:szCs w:val="24"/>
        </w:rPr>
        <w:t>visionado en pantalla grande</w:t>
      </w:r>
      <w:r w:rsidRPr="00EC01AB">
        <w:rPr>
          <w:rFonts w:ascii="Arial" w:hAnsi="Arial" w:cs="Arial"/>
          <w:sz w:val="24"/>
          <w:szCs w:val="24"/>
        </w:rPr>
        <w:t xml:space="preserve">, con el </w:t>
      </w:r>
      <w:r w:rsidRPr="00CC15CC">
        <w:rPr>
          <w:rFonts w:ascii="Arial" w:hAnsi="Arial" w:cs="Arial"/>
          <w:b/>
          <w:sz w:val="24"/>
          <w:szCs w:val="24"/>
        </w:rPr>
        <w:t xml:space="preserve">audio activado </w:t>
      </w:r>
      <w:r w:rsidRPr="00EC01AB">
        <w:rPr>
          <w:rFonts w:ascii="Arial" w:hAnsi="Arial" w:cs="Arial"/>
          <w:sz w:val="24"/>
          <w:szCs w:val="24"/>
        </w:rPr>
        <w:t xml:space="preserve">y </w:t>
      </w:r>
      <w:r w:rsidRPr="00CC15CC">
        <w:rPr>
          <w:rFonts w:ascii="Arial" w:hAnsi="Arial" w:cs="Arial"/>
          <w:b/>
          <w:sz w:val="24"/>
          <w:szCs w:val="24"/>
        </w:rPr>
        <w:t>baja saturación publicitaria</w:t>
      </w:r>
      <w:r w:rsidRPr="00EC01AB">
        <w:rPr>
          <w:rFonts w:ascii="Arial" w:hAnsi="Arial" w:cs="Arial"/>
          <w:sz w:val="24"/>
          <w:szCs w:val="24"/>
        </w:rPr>
        <w:t xml:space="preserve"> son </w:t>
      </w:r>
      <w:r w:rsidR="00DE7977">
        <w:rPr>
          <w:rFonts w:ascii="Arial" w:hAnsi="Arial" w:cs="Arial"/>
          <w:sz w:val="24"/>
          <w:szCs w:val="24"/>
        </w:rPr>
        <w:t>los factores</w:t>
      </w:r>
      <w:r w:rsidRPr="00EC01AB">
        <w:rPr>
          <w:rFonts w:ascii="Arial" w:hAnsi="Arial" w:cs="Arial"/>
          <w:sz w:val="24"/>
          <w:szCs w:val="24"/>
        </w:rPr>
        <w:t xml:space="preserve"> </w:t>
      </w:r>
      <w:r w:rsidR="00C7536F">
        <w:rPr>
          <w:rFonts w:ascii="Arial" w:hAnsi="Arial" w:cs="Arial"/>
          <w:sz w:val="24"/>
          <w:szCs w:val="24"/>
        </w:rPr>
        <w:t xml:space="preserve">que dotan </w:t>
      </w:r>
      <w:r w:rsidR="005E7671">
        <w:rPr>
          <w:rFonts w:ascii="Arial" w:hAnsi="Arial" w:cs="Arial"/>
          <w:sz w:val="24"/>
          <w:szCs w:val="24"/>
        </w:rPr>
        <w:t xml:space="preserve">de un </w:t>
      </w:r>
      <w:r w:rsidR="005E7671" w:rsidRPr="00EC01AB">
        <w:rPr>
          <w:rFonts w:ascii="Arial" w:hAnsi="Arial" w:cs="Arial"/>
          <w:sz w:val="24"/>
          <w:szCs w:val="24"/>
        </w:rPr>
        <w:t xml:space="preserve">elevado </w:t>
      </w:r>
      <w:r w:rsidR="005E7671">
        <w:rPr>
          <w:rFonts w:ascii="Arial" w:hAnsi="Arial" w:cs="Arial"/>
          <w:sz w:val="24"/>
          <w:szCs w:val="24"/>
        </w:rPr>
        <w:t xml:space="preserve">nivel de </w:t>
      </w:r>
      <w:r w:rsidR="005E7671" w:rsidRPr="00EC01AB">
        <w:rPr>
          <w:rFonts w:ascii="Arial" w:hAnsi="Arial" w:cs="Arial"/>
          <w:sz w:val="24"/>
          <w:szCs w:val="24"/>
        </w:rPr>
        <w:t>recuerdo</w:t>
      </w:r>
      <w:r w:rsidR="005E7671">
        <w:rPr>
          <w:rFonts w:ascii="Arial" w:hAnsi="Arial" w:cs="Arial"/>
          <w:sz w:val="24"/>
          <w:szCs w:val="24"/>
        </w:rPr>
        <w:t xml:space="preserve"> </w:t>
      </w:r>
      <w:r w:rsidR="00C7536F">
        <w:rPr>
          <w:rFonts w:ascii="Arial" w:hAnsi="Arial" w:cs="Arial"/>
          <w:sz w:val="24"/>
          <w:szCs w:val="24"/>
        </w:rPr>
        <w:t>a este formato</w:t>
      </w:r>
      <w:r w:rsidR="00DE7977">
        <w:rPr>
          <w:rFonts w:ascii="Arial" w:hAnsi="Arial" w:cs="Arial"/>
          <w:sz w:val="24"/>
          <w:szCs w:val="24"/>
        </w:rPr>
        <w:t>,</w:t>
      </w:r>
      <w:r w:rsidRPr="00EC01AB">
        <w:rPr>
          <w:rFonts w:ascii="Arial" w:hAnsi="Arial" w:cs="Arial"/>
          <w:sz w:val="24"/>
          <w:szCs w:val="24"/>
        </w:rPr>
        <w:t xml:space="preserve"> </w:t>
      </w:r>
      <w:r w:rsidR="004C7793">
        <w:rPr>
          <w:rFonts w:ascii="Arial" w:hAnsi="Arial" w:cs="Arial"/>
          <w:sz w:val="24"/>
          <w:szCs w:val="24"/>
        </w:rPr>
        <w:t xml:space="preserve">insertado </w:t>
      </w:r>
      <w:r w:rsidRPr="00EC01AB">
        <w:rPr>
          <w:rFonts w:ascii="Arial" w:hAnsi="Arial" w:cs="Arial"/>
          <w:sz w:val="24"/>
          <w:szCs w:val="24"/>
        </w:rPr>
        <w:t xml:space="preserve">en </w:t>
      </w:r>
      <w:r w:rsidRPr="00C56F1B">
        <w:rPr>
          <w:rFonts w:ascii="Arial" w:hAnsi="Arial" w:cs="Arial"/>
          <w:bCs/>
          <w:sz w:val="24"/>
          <w:szCs w:val="24"/>
        </w:rPr>
        <w:t>un</w:t>
      </w:r>
      <w:r w:rsidRPr="00CC15CC">
        <w:rPr>
          <w:rFonts w:ascii="Arial" w:hAnsi="Arial" w:cs="Arial"/>
          <w:b/>
          <w:sz w:val="24"/>
          <w:szCs w:val="24"/>
        </w:rPr>
        <w:t xml:space="preserve"> entorno seguro</w:t>
      </w:r>
      <w:r w:rsidRPr="00EC01AB">
        <w:rPr>
          <w:rFonts w:ascii="Arial" w:hAnsi="Arial" w:cs="Arial"/>
          <w:sz w:val="24"/>
          <w:szCs w:val="24"/>
        </w:rPr>
        <w:t xml:space="preserve"> </w:t>
      </w:r>
      <w:r w:rsidR="004C7793">
        <w:rPr>
          <w:rFonts w:ascii="Arial" w:hAnsi="Arial" w:cs="Arial"/>
          <w:sz w:val="24"/>
          <w:szCs w:val="24"/>
        </w:rPr>
        <w:t xml:space="preserve">tanto </w:t>
      </w:r>
      <w:r w:rsidRPr="00EC01AB">
        <w:rPr>
          <w:rFonts w:ascii="Arial" w:hAnsi="Arial" w:cs="Arial"/>
          <w:sz w:val="24"/>
          <w:szCs w:val="24"/>
        </w:rPr>
        <w:t xml:space="preserve">para </w:t>
      </w:r>
      <w:r w:rsidR="00DE7977">
        <w:rPr>
          <w:rFonts w:ascii="Arial" w:hAnsi="Arial" w:cs="Arial"/>
          <w:sz w:val="24"/>
          <w:szCs w:val="24"/>
        </w:rPr>
        <w:t>usuarios</w:t>
      </w:r>
      <w:r w:rsidRPr="00EC01AB">
        <w:rPr>
          <w:rFonts w:ascii="Arial" w:hAnsi="Arial" w:cs="Arial"/>
          <w:sz w:val="24"/>
          <w:szCs w:val="24"/>
        </w:rPr>
        <w:t xml:space="preserve"> </w:t>
      </w:r>
      <w:r w:rsidR="004C7793">
        <w:rPr>
          <w:rFonts w:ascii="Arial" w:hAnsi="Arial" w:cs="Arial"/>
          <w:sz w:val="24"/>
          <w:szCs w:val="24"/>
        </w:rPr>
        <w:t xml:space="preserve">como para las </w:t>
      </w:r>
      <w:r w:rsidRPr="00EC01AB">
        <w:rPr>
          <w:rFonts w:ascii="Arial" w:hAnsi="Arial" w:cs="Arial"/>
          <w:sz w:val="24"/>
          <w:szCs w:val="24"/>
        </w:rPr>
        <w:t>marcas.</w:t>
      </w:r>
    </w:p>
    <w:p w14:paraId="0302E1FF" w14:textId="77777777" w:rsidR="00C361E2" w:rsidRDefault="00C361E2" w:rsidP="001912F0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A855FC6" w14:textId="4C6AEB46" w:rsidR="002D4CF2" w:rsidRPr="00EC01AB" w:rsidRDefault="002D4CF2" w:rsidP="001912F0">
      <w:pPr>
        <w:tabs>
          <w:tab w:val="left" w:pos="89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CD0A8B5" wp14:editId="4ABF1763">
            <wp:extent cx="4362450" cy="2526466"/>
            <wp:effectExtent l="0" t="0" r="0" b="7620"/>
            <wp:docPr id="2" name="Imagen 1" descr="Interfaz de usuario gráfica, 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422BC3C-C476-4DFF-9169-EBB9AA280B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Interfaz de usuario gráfica, Diagrama&#10;&#10;Descripción generada automáticamente">
                      <a:extLst>
                        <a:ext uri="{FF2B5EF4-FFF2-40B4-BE49-F238E27FC236}">
                          <a16:creationId xmlns:a16="http://schemas.microsoft.com/office/drawing/2014/main" id="{0422BC3C-C476-4DFF-9169-EBB9AA280B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9532" t="11483" r="10706" b="2957"/>
                    <a:stretch/>
                  </pic:blipFill>
                  <pic:spPr>
                    <a:xfrm>
                      <a:off x="0" y="0"/>
                      <a:ext cx="4375874" cy="253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4418" w14:textId="53C44CB9" w:rsidR="00EC01AB" w:rsidRPr="00EC01AB" w:rsidRDefault="00EC01AB" w:rsidP="001912F0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B91A1F" w14:textId="57C37D07" w:rsidR="00EC01AB" w:rsidRPr="00EC01AB" w:rsidRDefault="00EC01AB" w:rsidP="001912F0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AB">
        <w:rPr>
          <w:rFonts w:ascii="Arial" w:hAnsi="Arial" w:cs="Arial"/>
          <w:sz w:val="24"/>
          <w:szCs w:val="24"/>
        </w:rPr>
        <w:t>Según los datos de IAB</w:t>
      </w:r>
      <w:r w:rsidR="00EC1A26">
        <w:rPr>
          <w:rFonts w:ascii="Arial" w:hAnsi="Arial" w:cs="Arial"/>
          <w:sz w:val="24"/>
          <w:szCs w:val="24"/>
        </w:rPr>
        <w:t xml:space="preserve"> en su</w:t>
      </w:r>
      <w:r w:rsidRPr="00EC01AB">
        <w:rPr>
          <w:rFonts w:ascii="Arial" w:hAnsi="Arial" w:cs="Arial"/>
          <w:sz w:val="24"/>
          <w:szCs w:val="24"/>
        </w:rPr>
        <w:t xml:space="preserve"> </w:t>
      </w:r>
      <w:r w:rsidR="00593B7D">
        <w:rPr>
          <w:rFonts w:ascii="Arial" w:hAnsi="Arial" w:cs="Arial"/>
          <w:sz w:val="24"/>
          <w:szCs w:val="24"/>
        </w:rPr>
        <w:t>‘</w:t>
      </w:r>
      <w:r w:rsidR="00EC1A26" w:rsidRPr="00593B7D">
        <w:rPr>
          <w:rFonts w:ascii="Arial" w:hAnsi="Arial" w:cs="Arial"/>
          <w:sz w:val="24"/>
          <w:szCs w:val="24"/>
        </w:rPr>
        <w:t xml:space="preserve">Estudio Anual de Mobile and </w:t>
      </w:r>
      <w:proofErr w:type="spellStart"/>
      <w:r w:rsidR="00593B7D">
        <w:rPr>
          <w:rFonts w:ascii="Arial" w:hAnsi="Arial" w:cs="Arial"/>
          <w:sz w:val="24"/>
          <w:szCs w:val="24"/>
        </w:rPr>
        <w:t>C</w:t>
      </w:r>
      <w:r w:rsidR="00EC1A26" w:rsidRPr="00593B7D">
        <w:rPr>
          <w:rFonts w:ascii="Arial" w:hAnsi="Arial" w:cs="Arial"/>
          <w:sz w:val="24"/>
          <w:szCs w:val="24"/>
        </w:rPr>
        <w:t>onnected</w:t>
      </w:r>
      <w:proofErr w:type="spellEnd"/>
      <w:r w:rsidR="00EC1A26" w:rsidRPr="00593B7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3B7D">
        <w:rPr>
          <w:rFonts w:ascii="Arial" w:hAnsi="Arial" w:cs="Arial"/>
          <w:sz w:val="24"/>
          <w:szCs w:val="24"/>
        </w:rPr>
        <w:t>D</w:t>
      </w:r>
      <w:r w:rsidR="00EC1A26" w:rsidRPr="00593B7D">
        <w:rPr>
          <w:rFonts w:ascii="Arial" w:hAnsi="Arial" w:cs="Arial"/>
          <w:sz w:val="24"/>
          <w:szCs w:val="24"/>
        </w:rPr>
        <w:t>evices</w:t>
      </w:r>
      <w:proofErr w:type="spellEnd"/>
      <w:r w:rsidR="00EC1A26" w:rsidRPr="00593B7D">
        <w:rPr>
          <w:rFonts w:ascii="Arial" w:hAnsi="Arial" w:cs="Arial"/>
          <w:sz w:val="24"/>
          <w:szCs w:val="24"/>
        </w:rPr>
        <w:t xml:space="preserve"> 2021</w:t>
      </w:r>
      <w:r w:rsidR="00593B7D">
        <w:rPr>
          <w:rFonts w:ascii="Arial" w:hAnsi="Arial" w:cs="Arial"/>
          <w:sz w:val="24"/>
          <w:szCs w:val="24"/>
        </w:rPr>
        <w:t>’</w:t>
      </w:r>
      <w:r w:rsidRPr="00EC01AB">
        <w:rPr>
          <w:rFonts w:ascii="Arial" w:hAnsi="Arial" w:cs="Arial"/>
          <w:sz w:val="24"/>
          <w:szCs w:val="24"/>
        </w:rPr>
        <w:t xml:space="preserve">, </w:t>
      </w:r>
      <w:r w:rsidRPr="00593B7D">
        <w:rPr>
          <w:rFonts w:ascii="Arial" w:hAnsi="Arial" w:cs="Arial"/>
          <w:bCs/>
          <w:sz w:val="24"/>
          <w:szCs w:val="24"/>
        </w:rPr>
        <w:t>el</w:t>
      </w:r>
      <w:r w:rsidRPr="00CC15CC">
        <w:rPr>
          <w:rFonts w:ascii="Arial" w:hAnsi="Arial" w:cs="Arial"/>
          <w:b/>
          <w:sz w:val="24"/>
          <w:szCs w:val="24"/>
        </w:rPr>
        <w:t xml:space="preserve"> </w:t>
      </w:r>
      <w:r w:rsidR="00EC1A26">
        <w:rPr>
          <w:rFonts w:ascii="Arial" w:hAnsi="Arial" w:cs="Arial"/>
          <w:b/>
          <w:sz w:val="24"/>
          <w:szCs w:val="24"/>
        </w:rPr>
        <w:t>7</w:t>
      </w:r>
      <w:r w:rsidRPr="00CC15CC">
        <w:rPr>
          <w:rFonts w:ascii="Arial" w:hAnsi="Arial" w:cs="Arial"/>
          <w:b/>
          <w:sz w:val="24"/>
          <w:szCs w:val="24"/>
        </w:rPr>
        <w:t>0% de los españoles ya dispone de Smart TV</w:t>
      </w:r>
      <w:r w:rsidR="00593B7D">
        <w:rPr>
          <w:rFonts w:ascii="Arial" w:hAnsi="Arial" w:cs="Arial"/>
          <w:sz w:val="24"/>
          <w:szCs w:val="24"/>
        </w:rPr>
        <w:t xml:space="preserve">, dispositivo que </w:t>
      </w:r>
      <w:r w:rsidR="00453530">
        <w:rPr>
          <w:rFonts w:ascii="Arial" w:hAnsi="Arial" w:cs="Arial"/>
          <w:sz w:val="24"/>
          <w:szCs w:val="24"/>
        </w:rPr>
        <w:t xml:space="preserve">más ha crecido (+17%) </w:t>
      </w:r>
      <w:r w:rsidR="00C56F1B">
        <w:rPr>
          <w:rFonts w:ascii="Arial" w:hAnsi="Arial" w:cs="Arial"/>
          <w:sz w:val="24"/>
          <w:szCs w:val="24"/>
        </w:rPr>
        <w:t>en presencia en los hogares respecto a 2019</w:t>
      </w:r>
      <w:r w:rsidRPr="00EC01AB">
        <w:rPr>
          <w:rFonts w:ascii="Arial" w:hAnsi="Arial" w:cs="Arial"/>
          <w:sz w:val="24"/>
          <w:szCs w:val="24"/>
        </w:rPr>
        <w:t xml:space="preserve">. Además, </w:t>
      </w:r>
      <w:r w:rsidR="00DE7977">
        <w:rPr>
          <w:rFonts w:ascii="Arial" w:hAnsi="Arial" w:cs="Arial"/>
          <w:sz w:val="24"/>
          <w:szCs w:val="24"/>
        </w:rPr>
        <w:t>sus usuarios conforman</w:t>
      </w:r>
      <w:r w:rsidR="001E09D5">
        <w:rPr>
          <w:rFonts w:ascii="Arial" w:hAnsi="Arial" w:cs="Arial"/>
          <w:sz w:val="24"/>
          <w:szCs w:val="24"/>
        </w:rPr>
        <w:t xml:space="preserve"> </w:t>
      </w:r>
      <w:r w:rsidRPr="009A27E6">
        <w:rPr>
          <w:rFonts w:ascii="Arial" w:hAnsi="Arial" w:cs="Arial"/>
          <w:bCs/>
          <w:sz w:val="24"/>
          <w:szCs w:val="24"/>
        </w:rPr>
        <w:t>un</w:t>
      </w:r>
      <w:r w:rsidRPr="00CC15CC">
        <w:rPr>
          <w:rFonts w:ascii="Arial" w:hAnsi="Arial" w:cs="Arial"/>
          <w:b/>
          <w:sz w:val="24"/>
          <w:szCs w:val="24"/>
        </w:rPr>
        <w:t xml:space="preserve"> perfil cualitativo muy atractivo para los anunciantes</w:t>
      </w:r>
      <w:r w:rsidRPr="00EC01AB">
        <w:rPr>
          <w:rFonts w:ascii="Arial" w:hAnsi="Arial" w:cs="Arial"/>
          <w:sz w:val="24"/>
          <w:szCs w:val="24"/>
        </w:rPr>
        <w:t xml:space="preserve">: mayoritariamente masculino, con un rango de edad entre 25 y 54 años, </w:t>
      </w:r>
      <w:r w:rsidR="00453530">
        <w:rPr>
          <w:rFonts w:ascii="Arial" w:hAnsi="Arial" w:cs="Arial"/>
          <w:sz w:val="24"/>
          <w:szCs w:val="24"/>
        </w:rPr>
        <w:t xml:space="preserve">perteneciente a la </w:t>
      </w:r>
      <w:r w:rsidRPr="00EC01AB">
        <w:rPr>
          <w:rFonts w:ascii="Arial" w:hAnsi="Arial" w:cs="Arial"/>
          <w:sz w:val="24"/>
          <w:szCs w:val="24"/>
        </w:rPr>
        <w:t>población activa y cone</w:t>
      </w:r>
      <w:r w:rsidR="00DE7977">
        <w:rPr>
          <w:rFonts w:ascii="Arial" w:hAnsi="Arial" w:cs="Arial"/>
          <w:sz w:val="24"/>
          <w:szCs w:val="24"/>
        </w:rPr>
        <w:t xml:space="preserve">ctados </w:t>
      </w:r>
      <w:r w:rsidRPr="00EC01AB">
        <w:rPr>
          <w:rFonts w:ascii="Arial" w:hAnsi="Arial" w:cs="Arial"/>
          <w:sz w:val="24"/>
          <w:szCs w:val="24"/>
        </w:rPr>
        <w:t>a Internet en el hogar.</w:t>
      </w:r>
    </w:p>
    <w:p w14:paraId="5B56F540" w14:textId="77777777" w:rsidR="00F111EF" w:rsidRDefault="00F111EF" w:rsidP="001912F0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D6CC7A9" w14:textId="2CC02635" w:rsidR="0019650A" w:rsidRDefault="00EC01AB" w:rsidP="001912F0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AB">
        <w:rPr>
          <w:rFonts w:ascii="Arial" w:hAnsi="Arial" w:cs="Arial"/>
          <w:sz w:val="24"/>
          <w:szCs w:val="24"/>
        </w:rPr>
        <w:t xml:space="preserve">Con el lanzamiento </w:t>
      </w:r>
      <w:r w:rsidR="00104911">
        <w:rPr>
          <w:rFonts w:ascii="Arial" w:hAnsi="Arial" w:cs="Arial"/>
          <w:sz w:val="24"/>
          <w:szCs w:val="24"/>
        </w:rPr>
        <w:t xml:space="preserve">de este producto publicitario </w:t>
      </w:r>
      <w:r w:rsidR="00817460">
        <w:rPr>
          <w:rFonts w:ascii="Arial" w:hAnsi="Arial" w:cs="Arial"/>
          <w:sz w:val="24"/>
          <w:szCs w:val="24"/>
        </w:rPr>
        <w:t>en Boing</w:t>
      </w:r>
      <w:r w:rsidRPr="00EC01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C01AB">
        <w:rPr>
          <w:rFonts w:ascii="Arial" w:hAnsi="Arial" w:cs="Arial"/>
          <w:sz w:val="24"/>
          <w:szCs w:val="24"/>
        </w:rPr>
        <w:t>Publiespaña</w:t>
      </w:r>
      <w:proofErr w:type="spellEnd"/>
      <w:r w:rsidRPr="00EC01AB">
        <w:rPr>
          <w:rFonts w:ascii="Arial" w:hAnsi="Arial" w:cs="Arial"/>
          <w:sz w:val="24"/>
          <w:szCs w:val="24"/>
        </w:rPr>
        <w:t xml:space="preserve"> mantiene su firme </w:t>
      </w:r>
      <w:r w:rsidRPr="00453530">
        <w:rPr>
          <w:rFonts w:ascii="Arial" w:hAnsi="Arial" w:cs="Arial"/>
          <w:b/>
          <w:bCs/>
          <w:sz w:val="24"/>
          <w:szCs w:val="24"/>
        </w:rPr>
        <w:t>compromiso de otorgar a las marcas</w:t>
      </w:r>
      <w:r w:rsidRPr="00EC01AB">
        <w:rPr>
          <w:rFonts w:ascii="Arial" w:hAnsi="Arial" w:cs="Arial"/>
          <w:sz w:val="24"/>
          <w:szCs w:val="24"/>
        </w:rPr>
        <w:t xml:space="preserve"> </w:t>
      </w:r>
      <w:r w:rsidRPr="00CC15CC">
        <w:rPr>
          <w:rFonts w:ascii="Arial" w:hAnsi="Arial" w:cs="Arial"/>
          <w:b/>
          <w:sz w:val="24"/>
          <w:szCs w:val="24"/>
        </w:rPr>
        <w:t>la máxima eficacia publicitaria</w:t>
      </w:r>
      <w:r w:rsidRPr="00EC01AB">
        <w:rPr>
          <w:rFonts w:ascii="Arial" w:hAnsi="Arial" w:cs="Arial"/>
          <w:sz w:val="24"/>
          <w:szCs w:val="24"/>
        </w:rPr>
        <w:t>.</w:t>
      </w:r>
    </w:p>
    <w:sectPr w:rsidR="0019650A" w:rsidSect="00531950">
      <w:footerReference w:type="default" r:id="rId11"/>
      <w:pgSz w:w="11906" w:h="16838"/>
      <w:pgMar w:top="1417" w:right="1700" w:bottom="1702" w:left="1701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39997" w14:textId="77777777" w:rsidR="00DF1D4C" w:rsidRDefault="00DF1D4C" w:rsidP="00B23904">
      <w:pPr>
        <w:spacing w:after="0" w:line="240" w:lineRule="auto"/>
      </w:pPr>
      <w:r>
        <w:separator/>
      </w:r>
    </w:p>
  </w:endnote>
  <w:endnote w:type="continuationSeparator" w:id="0">
    <w:p w14:paraId="5B19C8EE" w14:textId="77777777" w:rsidR="00DF1D4C" w:rsidRDefault="00DF1D4C" w:rsidP="00B23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50D79" w14:textId="77777777" w:rsidR="00B23904" w:rsidRDefault="00E6352E">
    <w:pPr>
      <w:pStyle w:val="Piedepgina"/>
    </w:pPr>
    <w:r w:rsidRPr="00B23904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12735CF0" wp14:editId="6EC10C05">
          <wp:simplePos x="0" y="0"/>
          <wp:positionH relativeFrom="margin">
            <wp:posOffset>5042535</wp:posOffset>
          </wp:positionH>
          <wp:positionV relativeFrom="page">
            <wp:posOffset>9768205</wp:posOffset>
          </wp:positionV>
          <wp:extent cx="564515" cy="564515"/>
          <wp:effectExtent l="0" t="0" r="6985" b="0"/>
          <wp:wrapSquare wrapText="bothSides"/>
          <wp:docPr id="18" name="Imagen 18" descr="M:\REDES SOCIALES CORPORATIVAS\LOGOS\mediaset azul medias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EDES SOCIALES CORPORATIVAS\LOGOS\mediaset azul mediase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904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7EF71BCA" wp14:editId="68F21DE0">
          <wp:simplePos x="0" y="0"/>
          <wp:positionH relativeFrom="page">
            <wp:posOffset>4908550</wp:posOffset>
          </wp:positionH>
          <wp:positionV relativeFrom="page">
            <wp:posOffset>10131316</wp:posOffset>
          </wp:positionV>
          <wp:extent cx="2821940" cy="283210"/>
          <wp:effectExtent l="0" t="0" r="0" b="0"/>
          <wp:wrapSquare wrapText="bothSides"/>
          <wp:docPr id="19" name="Imagen 19" descr="C:\Users\dmadrigal\Desktop\urlsite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madrigal\Desktop\urlsi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1940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3904">
      <w:t xml:space="preserve">                                                                                               </w:t>
    </w:r>
  </w:p>
  <w:p w14:paraId="75E2BCCF" w14:textId="77777777" w:rsidR="00B23904" w:rsidRDefault="00B239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BF767" w14:textId="77777777" w:rsidR="00DF1D4C" w:rsidRDefault="00DF1D4C" w:rsidP="00B23904">
      <w:pPr>
        <w:spacing w:after="0" w:line="240" w:lineRule="auto"/>
      </w:pPr>
      <w:r>
        <w:separator/>
      </w:r>
    </w:p>
  </w:footnote>
  <w:footnote w:type="continuationSeparator" w:id="0">
    <w:p w14:paraId="705F572B" w14:textId="77777777" w:rsidR="00DF1D4C" w:rsidRDefault="00DF1D4C" w:rsidP="00B239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660627"/>
    <w:multiLevelType w:val="hybridMultilevel"/>
    <w:tmpl w:val="4AC0FB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CE0EF4"/>
    <w:multiLevelType w:val="hybridMultilevel"/>
    <w:tmpl w:val="09B60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CF9"/>
    <w:rsid w:val="000000CC"/>
    <w:rsid w:val="000147AC"/>
    <w:rsid w:val="000167AD"/>
    <w:rsid w:val="00016FF6"/>
    <w:rsid w:val="00024B06"/>
    <w:rsid w:val="0002524B"/>
    <w:rsid w:val="00025D15"/>
    <w:rsid w:val="00025D92"/>
    <w:rsid w:val="000268FF"/>
    <w:rsid w:val="00030EE6"/>
    <w:rsid w:val="00043DDB"/>
    <w:rsid w:val="000453C2"/>
    <w:rsid w:val="00050BBE"/>
    <w:rsid w:val="000532F0"/>
    <w:rsid w:val="000566FD"/>
    <w:rsid w:val="00071902"/>
    <w:rsid w:val="00072043"/>
    <w:rsid w:val="00087EA2"/>
    <w:rsid w:val="000A1DA9"/>
    <w:rsid w:val="000A53B3"/>
    <w:rsid w:val="000B2229"/>
    <w:rsid w:val="000B27E6"/>
    <w:rsid w:val="000C1F99"/>
    <w:rsid w:val="000C4AB8"/>
    <w:rsid w:val="000D31C4"/>
    <w:rsid w:val="000D7BC7"/>
    <w:rsid w:val="000E1DCB"/>
    <w:rsid w:val="000F2E4A"/>
    <w:rsid w:val="000F3577"/>
    <w:rsid w:val="000F4D1B"/>
    <w:rsid w:val="000F64F1"/>
    <w:rsid w:val="00104911"/>
    <w:rsid w:val="00116E0C"/>
    <w:rsid w:val="001208AA"/>
    <w:rsid w:val="0012607E"/>
    <w:rsid w:val="0012646B"/>
    <w:rsid w:val="001577A7"/>
    <w:rsid w:val="00157875"/>
    <w:rsid w:val="00162296"/>
    <w:rsid w:val="001668B6"/>
    <w:rsid w:val="00173B80"/>
    <w:rsid w:val="00174A49"/>
    <w:rsid w:val="001819DA"/>
    <w:rsid w:val="001912F0"/>
    <w:rsid w:val="00192EFB"/>
    <w:rsid w:val="0019650A"/>
    <w:rsid w:val="001A588F"/>
    <w:rsid w:val="001B0B83"/>
    <w:rsid w:val="001B473C"/>
    <w:rsid w:val="001B5B19"/>
    <w:rsid w:val="001B5F07"/>
    <w:rsid w:val="001C3D94"/>
    <w:rsid w:val="001C58ED"/>
    <w:rsid w:val="001D259C"/>
    <w:rsid w:val="001D59A0"/>
    <w:rsid w:val="001E09D5"/>
    <w:rsid w:val="001E6155"/>
    <w:rsid w:val="001E6E73"/>
    <w:rsid w:val="001F663A"/>
    <w:rsid w:val="0020640F"/>
    <w:rsid w:val="00210C06"/>
    <w:rsid w:val="00220E4B"/>
    <w:rsid w:val="00224E6F"/>
    <w:rsid w:val="00234190"/>
    <w:rsid w:val="002408A2"/>
    <w:rsid w:val="00240F70"/>
    <w:rsid w:val="0024268E"/>
    <w:rsid w:val="00242CF9"/>
    <w:rsid w:val="00247B96"/>
    <w:rsid w:val="002525B0"/>
    <w:rsid w:val="002663A5"/>
    <w:rsid w:val="00266D27"/>
    <w:rsid w:val="00280684"/>
    <w:rsid w:val="002812B7"/>
    <w:rsid w:val="00281EEE"/>
    <w:rsid w:val="00290C71"/>
    <w:rsid w:val="00292AF6"/>
    <w:rsid w:val="002A0679"/>
    <w:rsid w:val="002A28E7"/>
    <w:rsid w:val="002A593C"/>
    <w:rsid w:val="002A65C3"/>
    <w:rsid w:val="002A74CE"/>
    <w:rsid w:val="002B23E6"/>
    <w:rsid w:val="002B2DD6"/>
    <w:rsid w:val="002C6DAD"/>
    <w:rsid w:val="002D434E"/>
    <w:rsid w:val="002D4CF2"/>
    <w:rsid w:val="002D7EA0"/>
    <w:rsid w:val="002E6F4A"/>
    <w:rsid w:val="002E7028"/>
    <w:rsid w:val="002F1758"/>
    <w:rsid w:val="002F1E2E"/>
    <w:rsid w:val="002F33CF"/>
    <w:rsid w:val="002F3BE7"/>
    <w:rsid w:val="003010E3"/>
    <w:rsid w:val="00302288"/>
    <w:rsid w:val="00306561"/>
    <w:rsid w:val="003155EA"/>
    <w:rsid w:val="0032134F"/>
    <w:rsid w:val="00321870"/>
    <w:rsid w:val="003234A6"/>
    <w:rsid w:val="00324271"/>
    <w:rsid w:val="00324586"/>
    <w:rsid w:val="0032566C"/>
    <w:rsid w:val="003305E4"/>
    <w:rsid w:val="003326D1"/>
    <w:rsid w:val="00336CFF"/>
    <w:rsid w:val="0034324D"/>
    <w:rsid w:val="00345B4B"/>
    <w:rsid w:val="00362291"/>
    <w:rsid w:val="00367E30"/>
    <w:rsid w:val="0037593E"/>
    <w:rsid w:val="00383915"/>
    <w:rsid w:val="003A494E"/>
    <w:rsid w:val="003A56AC"/>
    <w:rsid w:val="003B15C6"/>
    <w:rsid w:val="003D064E"/>
    <w:rsid w:val="003D61AC"/>
    <w:rsid w:val="003E52EA"/>
    <w:rsid w:val="003E5489"/>
    <w:rsid w:val="003F0260"/>
    <w:rsid w:val="003F4505"/>
    <w:rsid w:val="003F731F"/>
    <w:rsid w:val="00405B62"/>
    <w:rsid w:val="00413970"/>
    <w:rsid w:val="00415268"/>
    <w:rsid w:val="00415A86"/>
    <w:rsid w:val="0041666E"/>
    <w:rsid w:val="00416E85"/>
    <w:rsid w:val="00422CD2"/>
    <w:rsid w:val="00425696"/>
    <w:rsid w:val="0044573A"/>
    <w:rsid w:val="0045264C"/>
    <w:rsid w:val="00453530"/>
    <w:rsid w:val="0045676F"/>
    <w:rsid w:val="00462116"/>
    <w:rsid w:val="00466F02"/>
    <w:rsid w:val="00474C6A"/>
    <w:rsid w:val="00480E5E"/>
    <w:rsid w:val="00481373"/>
    <w:rsid w:val="0048393D"/>
    <w:rsid w:val="00491F4E"/>
    <w:rsid w:val="00496156"/>
    <w:rsid w:val="00496277"/>
    <w:rsid w:val="004A406D"/>
    <w:rsid w:val="004A4D26"/>
    <w:rsid w:val="004B3316"/>
    <w:rsid w:val="004B33EF"/>
    <w:rsid w:val="004B625F"/>
    <w:rsid w:val="004B69DC"/>
    <w:rsid w:val="004C1A26"/>
    <w:rsid w:val="004C3623"/>
    <w:rsid w:val="004C3A07"/>
    <w:rsid w:val="004C4CF8"/>
    <w:rsid w:val="004C7793"/>
    <w:rsid w:val="004D15C5"/>
    <w:rsid w:val="004D1DCE"/>
    <w:rsid w:val="004D4FDC"/>
    <w:rsid w:val="004E555E"/>
    <w:rsid w:val="004E6C79"/>
    <w:rsid w:val="004F09B0"/>
    <w:rsid w:val="004F0D6A"/>
    <w:rsid w:val="004F3577"/>
    <w:rsid w:val="004F373C"/>
    <w:rsid w:val="00505D97"/>
    <w:rsid w:val="00507426"/>
    <w:rsid w:val="00511A0F"/>
    <w:rsid w:val="0051375B"/>
    <w:rsid w:val="0052179D"/>
    <w:rsid w:val="00525C05"/>
    <w:rsid w:val="00530B53"/>
    <w:rsid w:val="00531950"/>
    <w:rsid w:val="00532F34"/>
    <w:rsid w:val="00547B4E"/>
    <w:rsid w:val="00554A36"/>
    <w:rsid w:val="00554AD2"/>
    <w:rsid w:val="00567EEC"/>
    <w:rsid w:val="00573C2C"/>
    <w:rsid w:val="00576ADB"/>
    <w:rsid w:val="00577083"/>
    <w:rsid w:val="00581960"/>
    <w:rsid w:val="0058251D"/>
    <w:rsid w:val="00584667"/>
    <w:rsid w:val="00585CC2"/>
    <w:rsid w:val="00592023"/>
    <w:rsid w:val="00593B7D"/>
    <w:rsid w:val="005967AF"/>
    <w:rsid w:val="00596FE5"/>
    <w:rsid w:val="005A066B"/>
    <w:rsid w:val="005A41C2"/>
    <w:rsid w:val="005B2626"/>
    <w:rsid w:val="005B30DD"/>
    <w:rsid w:val="005B3724"/>
    <w:rsid w:val="005B4E1C"/>
    <w:rsid w:val="005B7E60"/>
    <w:rsid w:val="005C05D2"/>
    <w:rsid w:val="005C701F"/>
    <w:rsid w:val="005D07BB"/>
    <w:rsid w:val="005E7671"/>
    <w:rsid w:val="00600755"/>
    <w:rsid w:val="00612510"/>
    <w:rsid w:val="00613DE8"/>
    <w:rsid w:val="00622499"/>
    <w:rsid w:val="00637881"/>
    <w:rsid w:val="00641447"/>
    <w:rsid w:val="00641B53"/>
    <w:rsid w:val="00653811"/>
    <w:rsid w:val="00654926"/>
    <w:rsid w:val="00660839"/>
    <w:rsid w:val="00661207"/>
    <w:rsid w:val="006625A6"/>
    <w:rsid w:val="00667584"/>
    <w:rsid w:val="00676BC1"/>
    <w:rsid w:val="006827C6"/>
    <w:rsid w:val="00683D69"/>
    <w:rsid w:val="00691DCC"/>
    <w:rsid w:val="0069290C"/>
    <w:rsid w:val="00697023"/>
    <w:rsid w:val="006A59C2"/>
    <w:rsid w:val="006B24CA"/>
    <w:rsid w:val="006B49D5"/>
    <w:rsid w:val="006C43D4"/>
    <w:rsid w:val="006C7717"/>
    <w:rsid w:val="006D5324"/>
    <w:rsid w:val="006E3DB0"/>
    <w:rsid w:val="006E66BB"/>
    <w:rsid w:val="006F248F"/>
    <w:rsid w:val="006F2D2E"/>
    <w:rsid w:val="00716C06"/>
    <w:rsid w:val="0072629E"/>
    <w:rsid w:val="00726A70"/>
    <w:rsid w:val="00727BDF"/>
    <w:rsid w:val="00730D5D"/>
    <w:rsid w:val="00734AC7"/>
    <w:rsid w:val="00740CA7"/>
    <w:rsid w:val="00740F23"/>
    <w:rsid w:val="007418CA"/>
    <w:rsid w:val="0074527F"/>
    <w:rsid w:val="00746166"/>
    <w:rsid w:val="0074710E"/>
    <w:rsid w:val="00753322"/>
    <w:rsid w:val="00754F3D"/>
    <w:rsid w:val="00760A90"/>
    <w:rsid w:val="007648FD"/>
    <w:rsid w:val="00766D09"/>
    <w:rsid w:val="007728A1"/>
    <w:rsid w:val="007775E9"/>
    <w:rsid w:val="00786425"/>
    <w:rsid w:val="00787097"/>
    <w:rsid w:val="00792F1C"/>
    <w:rsid w:val="00793E4F"/>
    <w:rsid w:val="007A1687"/>
    <w:rsid w:val="007A6721"/>
    <w:rsid w:val="007B3266"/>
    <w:rsid w:val="007C4156"/>
    <w:rsid w:val="007D1D50"/>
    <w:rsid w:val="007D4321"/>
    <w:rsid w:val="007D5D1E"/>
    <w:rsid w:val="007E09EB"/>
    <w:rsid w:val="007E2021"/>
    <w:rsid w:val="007E5FA0"/>
    <w:rsid w:val="007E612C"/>
    <w:rsid w:val="007F7449"/>
    <w:rsid w:val="008021FF"/>
    <w:rsid w:val="0080480A"/>
    <w:rsid w:val="00805599"/>
    <w:rsid w:val="008066D3"/>
    <w:rsid w:val="00806DB0"/>
    <w:rsid w:val="00817460"/>
    <w:rsid w:val="008175DC"/>
    <w:rsid w:val="00817683"/>
    <w:rsid w:val="00821736"/>
    <w:rsid w:val="0082528B"/>
    <w:rsid w:val="0083073E"/>
    <w:rsid w:val="00830D73"/>
    <w:rsid w:val="0083727E"/>
    <w:rsid w:val="00841CBA"/>
    <w:rsid w:val="00864349"/>
    <w:rsid w:val="00871233"/>
    <w:rsid w:val="0087474F"/>
    <w:rsid w:val="008749B5"/>
    <w:rsid w:val="00875A25"/>
    <w:rsid w:val="008844A1"/>
    <w:rsid w:val="00891FD4"/>
    <w:rsid w:val="00892D8D"/>
    <w:rsid w:val="008A19F0"/>
    <w:rsid w:val="008A21D3"/>
    <w:rsid w:val="008A4D7A"/>
    <w:rsid w:val="008A54C4"/>
    <w:rsid w:val="008C11E9"/>
    <w:rsid w:val="008C2FF3"/>
    <w:rsid w:val="008C316D"/>
    <w:rsid w:val="008C50FA"/>
    <w:rsid w:val="008D4462"/>
    <w:rsid w:val="008E443F"/>
    <w:rsid w:val="008E4FE4"/>
    <w:rsid w:val="008E7468"/>
    <w:rsid w:val="008F146F"/>
    <w:rsid w:val="009023CA"/>
    <w:rsid w:val="0091227E"/>
    <w:rsid w:val="00913D30"/>
    <w:rsid w:val="00920CC7"/>
    <w:rsid w:val="00927D42"/>
    <w:rsid w:val="00932D62"/>
    <w:rsid w:val="00934F0F"/>
    <w:rsid w:val="009355A8"/>
    <w:rsid w:val="00942FA1"/>
    <w:rsid w:val="00945687"/>
    <w:rsid w:val="00946D35"/>
    <w:rsid w:val="009562F1"/>
    <w:rsid w:val="0096103B"/>
    <w:rsid w:val="00970A89"/>
    <w:rsid w:val="00980247"/>
    <w:rsid w:val="00980E9F"/>
    <w:rsid w:val="00981CFF"/>
    <w:rsid w:val="009830DD"/>
    <w:rsid w:val="0098387D"/>
    <w:rsid w:val="009900E8"/>
    <w:rsid w:val="009965F2"/>
    <w:rsid w:val="009968CE"/>
    <w:rsid w:val="00997535"/>
    <w:rsid w:val="009A27E6"/>
    <w:rsid w:val="009A4389"/>
    <w:rsid w:val="009B0A57"/>
    <w:rsid w:val="009B5944"/>
    <w:rsid w:val="009C4A96"/>
    <w:rsid w:val="009D1E0F"/>
    <w:rsid w:val="009D60BF"/>
    <w:rsid w:val="009E12B6"/>
    <w:rsid w:val="009E2D41"/>
    <w:rsid w:val="009E4C53"/>
    <w:rsid w:val="009E5DA1"/>
    <w:rsid w:val="009E734C"/>
    <w:rsid w:val="009F0552"/>
    <w:rsid w:val="009F7E59"/>
    <w:rsid w:val="00A00759"/>
    <w:rsid w:val="00A00A83"/>
    <w:rsid w:val="00A067DB"/>
    <w:rsid w:val="00A071F4"/>
    <w:rsid w:val="00A10982"/>
    <w:rsid w:val="00A2001F"/>
    <w:rsid w:val="00A24A17"/>
    <w:rsid w:val="00A251C6"/>
    <w:rsid w:val="00A3130C"/>
    <w:rsid w:val="00A40001"/>
    <w:rsid w:val="00A41C70"/>
    <w:rsid w:val="00A4722E"/>
    <w:rsid w:val="00A563D1"/>
    <w:rsid w:val="00A56B4D"/>
    <w:rsid w:val="00A57354"/>
    <w:rsid w:val="00A626CC"/>
    <w:rsid w:val="00A630D7"/>
    <w:rsid w:val="00A639C6"/>
    <w:rsid w:val="00A656BC"/>
    <w:rsid w:val="00A8071D"/>
    <w:rsid w:val="00A80EB9"/>
    <w:rsid w:val="00A80F23"/>
    <w:rsid w:val="00A82683"/>
    <w:rsid w:val="00A82718"/>
    <w:rsid w:val="00A8277B"/>
    <w:rsid w:val="00A832FB"/>
    <w:rsid w:val="00A84055"/>
    <w:rsid w:val="00A8420E"/>
    <w:rsid w:val="00A94673"/>
    <w:rsid w:val="00A946F5"/>
    <w:rsid w:val="00A9476D"/>
    <w:rsid w:val="00A97874"/>
    <w:rsid w:val="00AB0BC7"/>
    <w:rsid w:val="00AB3C7C"/>
    <w:rsid w:val="00AB5DBC"/>
    <w:rsid w:val="00AB7900"/>
    <w:rsid w:val="00AC46B1"/>
    <w:rsid w:val="00AD4D46"/>
    <w:rsid w:val="00AE009F"/>
    <w:rsid w:val="00AE56D6"/>
    <w:rsid w:val="00AE61D4"/>
    <w:rsid w:val="00AF0EFD"/>
    <w:rsid w:val="00AF6CDF"/>
    <w:rsid w:val="00B003DC"/>
    <w:rsid w:val="00B00714"/>
    <w:rsid w:val="00B0700B"/>
    <w:rsid w:val="00B108BD"/>
    <w:rsid w:val="00B10E0A"/>
    <w:rsid w:val="00B174D6"/>
    <w:rsid w:val="00B23904"/>
    <w:rsid w:val="00B24672"/>
    <w:rsid w:val="00B27E50"/>
    <w:rsid w:val="00B30B65"/>
    <w:rsid w:val="00B3655D"/>
    <w:rsid w:val="00B4159B"/>
    <w:rsid w:val="00B522D5"/>
    <w:rsid w:val="00B54213"/>
    <w:rsid w:val="00B5449D"/>
    <w:rsid w:val="00B60805"/>
    <w:rsid w:val="00B735B6"/>
    <w:rsid w:val="00B73E38"/>
    <w:rsid w:val="00B909ED"/>
    <w:rsid w:val="00B92AB9"/>
    <w:rsid w:val="00B94BE4"/>
    <w:rsid w:val="00BA3F6B"/>
    <w:rsid w:val="00BA6665"/>
    <w:rsid w:val="00BB0365"/>
    <w:rsid w:val="00BC17F5"/>
    <w:rsid w:val="00BC2644"/>
    <w:rsid w:val="00BC4734"/>
    <w:rsid w:val="00BE5E98"/>
    <w:rsid w:val="00C04E8F"/>
    <w:rsid w:val="00C10CC4"/>
    <w:rsid w:val="00C20C1B"/>
    <w:rsid w:val="00C274F2"/>
    <w:rsid w:val="00C361E2"/>
    <w:rsid w:val="00C54009"/>
    <w:rsid w:val="00C54716"/>
    <w:rsid w:val="00C557A6"/>
    <w:rsid w:val="00C56F1B"/>
    <w:rsid w:val="00C57887"/>
    <w:rsid w:val="00C6009F"/>
    <w:rsid w:val="00C61D1A"/>
    <w:rsid w:val="00C71C52"/>
    <w:rsid w:val="00C72174"/>
    <w:rsid w:val="00C7536F"/>
    <w:rsid w:val="00C76F7E"/>
    <w:rsid w:val="00C779CA"/>
    <w:rsid w:val="00C77A1D"/>
    <w:rsid w:val="00C77CAD"/>
    <w:rsid w:val="00C806E6"/>
    <w:rsid w:val="00C83651"/>
    <w:rsid w:val="00C9045C"/>
    <w:rsid w:val="00CA5E59"/>
    <w:rsid w:val="00CA7669"/>
    <w:rsid w:val="00CB2AF4"/>
    <w:rsid w:val="00CC15CC"/>
    <w:rsid w:val="00CC3163"/>
    <w:rsid w:val="00CC61BF"/>
    <w:rsid w:val="00CE0C56"/>
    <w:rsid w:val="00CE4431"/>
    <w:rsid w:val="00CF03E0"/>
    <w:rsid w:val="00CF0D08"/>
    <w:rsid w:val="00CF4CF9"/>
    <w:rsid w:val="00CF57F1"/>
    <w:rsid w:val="00CF7850"/>
    <w:rsid w:val="00D03C3E"/>
    <w:rsid w:val="00D0504C"/>
    <w:rsid w:val="00D10AEE"/>
    <w:rsid w:val="00D15B2A"/>
    <w:rsid w:val="00D240D6"/>
    <w:rsid w:val="00D24471"/>
    <w:rsid w:val="00D30533"/>
    <w:rsid w:val="00D331EF"/>
    <w:rsid w:val="00D33A57"/>
    <w:rsid w:val="00D439F6"/>
    <w:rsid w:val="00D44410"/>
    <w:rsid w:val="00D46924"/>
    <w:rsid w:val="00D6072F"/>
    <w:rsid w:val="00D65EC5"/>
    <w:rsid w:val="00D67431"/>
    <w:rsid w:val="00D730D5"/>
    <w:rsid w:val="00D75EE6"/>
    <w:rsid w:val="00D77178"/>
    <w:rsid w:val="00D7780B"/>
    <w:rsid w:val="00D8141B"/>
    <w:rsid w:val="00D84889"/>
    <w:rsid w:val="00D87D78"/>
    <w:rsid w:val="00D9049B"/>
    <w:rsid w:val="00D95A86"/>
    <w:rsid w:val="00D9767B"/>
    <w:rsid w:val="00DA11AD"/>
    <w:rsid w:val="00DA402E"/>
    <w:rsid w:val="00DB1535"/>
    <w:rsid w:val="00DB24F9"/>
    <w:rsid w:val="00DB4E68"/>
    <w:rsid w:val="00DB64A3"/>
    <w:rsid w:val="00DC1772"/>
    <w:rsid w:val="00DC2660"/>
    <w:rsid w:val="00DC6AA3"/>
    <w:rsid w:val="00DD0B38"/>
    <w:rsid w:val="00DD263A"/>
    <w:rsid w:val="00DD425C"/>
    <w:rsid w:val="00DE3D10"/>
    <w:rsid w:val="00DE5860"/>
    <w:rsid w:val="00DE7977"/>
    <w:rsid w:val="00DF0718"/>
    <w:rsid w:val="00DF1CE2"/>
    <w:rsid w:val="00DF1D4C"/>
    <w:rsid w:val="00DF3FE6"/>
    <w:rsid w:val="00DF6A19"/>
    <w:rsid w:val="00DF79B1"/>
    <w:rsid w:val="00E11E6A"/>
    <w:rsid w:val="00E14856"/>
    <w:rsid w:val="00E2091A"/>
    <w:rsid w:val="00E26D3F"/>
    <w:rsid w:val="00E3759C"/>
    <w:rsid w:val="00E37A1A"/>
    <w:rsid w:val="00E44B5A"/>
    <w:rsid w:val="00E507D5"/>
    <w:rsid w:val="00E50CA2"/>
    <w:rsid w:val="00E53A66"/>
    <w:rsid w:val="00E56CEB"/>
    <w:rsid w:val="00E57B2D"/>
    <w:rsid w:val="00E60874"/>
    <w:rsid w:val="00E63232"/>
    <w:rsid w:val="00E6352E"/>
    <w:rsid w:val="00E652BE"/>
    <w:rsid w:val="00E66008"/>
    <w:rsid w:val="00E672A8"/>
    <w:rsid w:val="00E72B3E"/>
    <w:rsid w:val="00E76FF9"/>
    <w:rsid w:val="00E824EA"/>
    <w:rsid w:val="00E8270C"/>
    <w:rsid w:val="00E839CD"/>
    <w:rsid w:val="00E97675"/>
    <w:rsid w:val="00EB12E2"/>
    <w:rsid w:val="00EB215C"/>
    <w:rsid w:val="00EB32FA"/>
    <w:rsid w:val="00EB3E0E"/>
    <w:rsid w:val="00EB6434"/>
    <w:rsid w:val="00EC01AB"/>
    <w:rsid w:val="00EC1A26"/>
    <w:rsid w:val="00EC2AC5"/>
    <w:rsid w:val="00EC47A3"/>
    <w:rsid w:val="00ED0D32"/>
    <w:rsid w:val="00ED26B6"/>
    <w:rsid w:val="00ED52A8"/>
    <w:rsid w:val="00ED6F6F"/>
    <w:rsid w:val="00EE543A"/>
    <w:rsid w:val="00EE6BDC"/>
    <w:rsid w:val="00EF6E00"/>
    <w:rsid w:val="00EF7EBE"/>
    <w:rsid w:val="00F01809"/>
    <w:rsid w:val="00F04E50"/>
    <w:rsid w:val="00F111EF"/>
    <w:rsid w:val="00F11DD8"/>
    <w:rsid w:val="00F15FB4"/>
    <w:rsid w:val="00F25230"/>
    <w:rsid w:val="00F27A50"/>
    <w:rsid w:val="00F4033E"/>
    <w:rsid w:val="00F42E24"/>
    <w:rsid w:val="00F53EDD"/>
    <w:rsid w:val="00F66977"/>
    <w:rsid w:val="00F7257D"/>
    <w:rsid w:val="00F73124"/>
    <w:rsid w:val="00F75F8E"/>
    <w:rsid w:val="00F771AE"/>
    <w:rsid w:val="00F80BAA"/>
    <w:rsid w:val="00F828A1"/>
    <w:rsid w:val="00F85B8C"/>
    <w:rsid w:val="00F86580"/>
    <w:rsid w:val="00F902A9"/>
    <w:rsid w:val="00F90B38"/>
    <w:rsid w:val="00F91217"/>
    <w:rsid w:val="00F91839"/>
    <w:rsid w:val="00F91CBD"/>
    <w:rsid w:val="00F93872"/>
    <w:rsid w:val="00F93AF7"/>
    <w:rsid w:val="00FA6388"/>
    <w:rsid w:val="00FA6516"/>
    <w:rsid w:val="00FB280E"/>
    <w:rsid w:val="00FB7086"/>
    <w:rsid w:val="00FC2D25"/>
    <w:rsid w:val="00FC6FF9"/>
    <w:rsid w:val="00FD2458"/>
    <w:rsid w:val="00FD5CBC"/>
    <w:rsid w:val="00FD6358"/>
    <w:rsid w:val="00FE2961"/>
    <w:rsid w:val="00FF022E"/>
    <w:rsid w:val="00FF2F4A"/>
    <w:rsid w:val="00FF3A28"/>
    <w:rsid w:val="00FF5E79"/>
    <w:rsid w:val="00FF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219EF6"/>
  <w15:chartTrackingRefBased/>
  <w15:docId w15:val="{84037369-E5C4-40BB-B580-B9F1465C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9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904"/>
  </w:style>
  <w:style w:type="paragraph" w:styleId="Piedepgina">
    <w:name w:val="footer"/>
    <w:basedOn w:val="Normal"/>
    <w:link w:val="PiedepginaCar"/>
    <w:uiPriority w:val="99"/>
    <w:unhideWhenUsed/>
    <w:rsid w:val="00B239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904"/>
  </w:style>
  <w:style w:type="paragraph" w:styleId="Textodeglobo">
    <w:name w:val="Balloon Text"/>
    <w:basedOn w:val="Normal"/>
    <w:link w:val="TextodegloboCar"/>
    <w:uiPriority w:val="99"/>
    <w:semiHidden/>
    <w:unhideWhenUsed/>
    <w:rsid w:val="00511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A0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87E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5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s://www.mediaset.es/comunicacion/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63607-961F-4F41-99A5-A81FA76DC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349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Balbací</dc:creator>
  <cp:keywords/>
  <dc:description/>
  <cp:lastModifiedBy>David Alegrete Bernal</cp:lastModifiedBy>
  <cp:revision>75</cp:revision>
  <cp:lastPrinted>2019-12-20T12:16:00Z</cp:lastPrinted>
  <dcterms:created xsi:type="dcterms:W3CDTF">2021-11-11T11:18:00Z</dcterms:created>
  <dcterms:modified xsi:type="dcterms:W3CDTF">2021-11-15T15:57:00Z</dcterms:modified>
</cp:coreProperties>
</file>