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D359C" w14:textId="77777777" w:rsidR="00C920D3" w:rsidRPr="00067296" w:rsidRDefault="00C920D3" w:rsidP="00C920D3">
      <w:pPr>
        <w:spacing w:after="0" w:line="240" w:lineRule="auto"/>
        <w:ind w:right="-1"/>
      </w:pPr>
      <w:r w:rsidRPr="00B23904">
        <w:rPr>
          <w:noProof/>
          <w:lang w:eastAsia="es-ES"/>
        </w:rPr>
        <w:drawing>
          <wp:anchor distT="0" distB="0" distL="114300" distR="114300" simplePos="0" relativeHeight="251659264" behindDoc="0" locked="0" layoutInCell="1" allowOverlap="1" wp14:anchorId="6E223B9B" wp14:editId="50F94AFB">
            <wp:simplePos x="0" y="0"/>
            <wp:positionH relativeFrom="page">
              <wp:posOffset>3914775</wp:posOffset>
            </wp:positionH>
            <wp:positionV relativeFrom="margin">
              <wp:posOffset>-401320</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7">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E48087" w14:textId="658759AB" w:rsidR="00C920D3" w:rsidRDefault="00C920D3" w:rsidP="00C920D3">
      <w:pPr>
        <w:spacing w:after="0" w:line="240" w:lineRule="auto"/>
        <w:ind w:right="-1"/>
        <w:rPr>
          <w:rFonts w:ascii="Arial" w:eastAsia="Times New Roman" w:hAnsi="Arial" w:cs="Arial"/>
          <w:sz w:val="24"/>
          <w:szCs w:val="24"/>
          <w:lang w:eastAsia="es-ES"/>
        </w:rPr>
      </w:pPr>
    </w:p>
    <w:p w14:paraId="61237350" w14:textId="77777777" w:rsidR="00C920D3" w:rsidRDefault="00C920D3" w:rsidP="00C920D3">
      <w:pPr>
        <w:spacing w:after="0" w:line="240" w:lineRule="auto"/>
        <w:ind w:right="-1"/>
        <w:rPr>
          <w:rFonts w:ascii="Arial" w:eastAsia="Times New Roman" w:hAnsi="Arial" w:cs="Arial"/>
          <w:sz w:val="24"/>
          <w:szCs w:val="24"/>
          <w:lang w:eastAsia="es-ES"/>
        </w:rPr>
      </w:pPr>
    </w:p>
    <w:p w14:paraId="280BADB7" w14:textId="204C99E2" w:rsidR="00C920D3" w:rsidRDefault="00C920D3" w:rsidP="00C920D3">
      <w:pPr>
        <w:spacing w:after="0" w:line="240" w:lineRule="auto"/>
        <w:ind w:right="-1"/>
        <w:rPr>
          <w:rFonts w:ascii="Arial" w:eastAsia="Times New Roman" w:hAnsi="Arial" w:cs="Arial"/>
          <w:sz w:val="24"/>
          <w:szCs w:val="24"/>
          <w:lang w:eastAsia="es-ES"/>
        </w:rPr>
      </w:pPr>
      <w:r w:rsidRPr="00B23904">
        <w:rPr>
          <w:rFonts w:ascii="Arial" w:eastAsia="Times New Roman" w:hAnsi="Arial" w:cs="Arial"/>
          <w:sz w:val="24"/>
          <w:szCs w:val="24"/>
          <w:lang w:eastAsia="es-ES"/>
        </w:rPr>
        <w:t>Madrid,</w:t>
      </w:r>
      <w:r>
        <w:rPr>
          <w:rFonts w:ascii="Arial" w:eastAsia="Times New Roman" w:hAnsi="Arial" w:cs="Arial"/>
          <w:sz w:val="24"/>
          <w:szCs w:val="24"/>
          <w:lang w:eastAsia="es-ES"/>
        </w:rPr>
        <w:t xml:space="preserve"> </w:t>
      </w:r>
      <w:r w:rsidR="00CC698D">
        <w:rPr>
          <w:rFonts w:ascii="Arial" w:eastAsia="Times New Roman" w:hAnsi="Arial" w:cs="Arial"/>
          <w:sz w:val="24"/>
          <w:szCs w:val="24"/>
          <w:lang w:eastAsia="es-ES"/>
        </w:rPr>
        <w:t>28</w:t>
      </w:r>
      <w:r w:rsidR="00E4472C">
        <w:rPr>
          <w:rFonts w:ascii="Arial" w:eastAsia="Times New Roman" w:hAnsi="Arial" w:cs="Arial"/>
          <w:sz w:val="24"/>
          <w:szCs w:val="24"/>
          <w:lang w:eastAsia="es-ES"/>
        </w:rPr>
        <w:t xml:space="preserve"> de octubre</w:t>
      </w:r>
      <w:r>
        <w:rPr>
          <w:rFonts w:ascii="Arial" w:eastAsia="Times New Roman" w:hAnsi="Arial" w:cs="Arial"/>
          <w:sz w:val="24"/>
          <w:szCs w:val="24"/>
          <w:lang w:eastAsia="es-ES"/>
        </w:rPr>
        <w:t xml:space="preserve"> de 2021</w:t>
      </w:r>
    </w:p>
    <w:p w14:paraId="351B1F25" w14:textId="6C869758" w:rsidR="007C73D2" w:rsidRDefault="007C73D2" w:rsidP="002E50E3">
      <w:pPr>
        <w:spacing w:after="0" w:line="240" w:lineRule="auto"/>
        <w:ind w:right="-1"/>
        <w:jc w:val="both"/>
        <w:rPr>
          <w:rFonts w:ascii="Arial" w:eastAsia="Times New Roman" w:hAnsi="Arial" w:cs="Arial"/>
          <w:bCs/>
          <w:color w:val="002C5F"/>
          <w:sz w:val="43"/>
          <w:szCs w:val="43"/>
          <w:lang w:eastAsia="es-ES"/>
        </w:rPr>
      </w:pPr>
      <w:bookmarkStart w:id="0" w:name="_Hlk59193440"/>
    </w:p>
    <w:p w14:paraId="630EE3E5" w14:textId="7638FE48" w:rsidR="00C920D3" w:rsidRPr="00E7370A" w:rsidRDefault="00DC0271" w:rsidP="00C920D3">
      <w:pPr>
        <w:spacing w:after="0" w:line="240" w:lineRule="auto"/>
        <w:ind w:right="-1"/>
        <w:jc w:val="both"/>
        <w:rPr>
          <w:rFonts w:ascii="Arial" w:eastAsia="Times New Roman" w:hAnsi="Arial" w:cs="Arial"/>
          <w:bCs/>
          <w:color w:val="002C5F"/>
          <w:sz w:val="44"/>
          <w:szCs w:val="44"/>
          <w:lang w:eastAsia="es-ES"/>
        </w:rPr>
      </w:pPr>
      <w:r w:rsidRPr="00E7370A">
        <w:rPr>
          <w:rFonts w:ascii="Arial" w:eastAsia="Times New Roman" w:hAnsi="Arial" w:cs="Arial"/>
          <w:bCs/>
          <w:color w:val="002C5F"/>
          <w:sz w:val="44"/>
          <w:szCs w:val="44"/>
          <w:lang w:eastAsia="es-ES"/>
        </w:rPr>
        <w:t xml:space="preserve">Mitele y </w:t>
      </w:r>
      <w:r w:rsidR="006B6F45" w:rsidRPr="00E7370A">
        <w:rPr>
          <w:rFonts w:ascii="Arial" w:eastAsia="Times New Roman" w:hAnsi="Arial" w:cs="Arial"/>
          <w:bCs/>
          <w:color w:val="002C5F"/>
          <w:sz w:val="44"/>
          <w:szCs w:val="44"/>
          <w:lang w:eastAsia="es-ES"/>
        </w:rPr>
        <w:t>Telecinco</w:t>
      </w:r>
      <w:r w:rsidR="00E7370A" w:rsidRPr="00E7370A">
        <w:rPr>
          <w:rFonts w:ascii="Arial" w:eastAsia="Times New Roman" w:hAnsi="Arial" w:cs="Arial"/>
          <w:bCs/>
          <w:color w:val="002C5F"/>
          <w:sz w:val="44"/>
          <w:szCs w:val="44"/>
          <w:lang w:eastAsia="es-ES"/>
        </w:rPr>
        <w:t>.es</w:t>
      </w:r>
      <w:r w:rsidR="00CC698D" w:rsidRPr="00E7370A">
        <w:rPr>
          <w:rFonts w:ascii="Arial" w:eastAsia="Times New Roman" w:hAnsi="Arial" w:cs="Arial"/>
          <w:bCs/>
          <w:color w:val="002C5F"/>
          <w:sz w:val="44"/>
          <w:szCs w:val="44"/>
          <w:lang w:eastAsia="es-ES"/>
        </w:rPr>
        <w:t>,</w:t>
      </w:r>
      <w:r w:rsidR="006B6F45" w:rsidRPr="00E7370A">
        <w:rPr>
          <w:rFonts w:ascii="Arial" w:eastAsia="Times New Roman" w:hAnsi="Arial" w:cs="Arial"/>
          <w:bCs/>
          <w:color w:val="002C5F"/>
          <w:sz w:val="44"/>
          <w:szCs w:val="44"/>
          <w:lang w:eastAsia="es-ES"/>
        </w:rPr>
        <w:t xml:space="preserve"> plataforma </w:t>
      </w:r>
      <w:r w:rsidRPr="00E7370A">
        <w:rPr>
          <w:rFonts w:ascii="Arial" w:eastAsia="Times New Roman" w:hAnsi="Arial" w:cs="Arial"/>
          <w:bCs/>
          <w:color w:val="002C5F"/>
          <w:sz w:val="44"/>
          <w:szCs w:val="44"/>
          <w:lang w:eastAsia="es-ES"/>
        </w:rPr>
        <w:t xml:space="preserve">y canal </w:t>
      </w:r>
      <w:r w:rsidR="006B6F45" w:rsidRPr="00E7370A">
        <w:rPr>
          <w:rFonts w:ascii="Arial" w:eastAsia="Times New Roman" w:hAnsi="Arial" w:cs="Arial"/>
          <w:bCs/>
          <w:color w:val="002C5F"/>
          <w:sz w:val="44"/>
          <w:szCs w:val="44"/>
          <w:lang w:eastAsia="es-ES"/>
        </w:rPr>
        <w:t xml:space="preserve">de televisión </w:t>
      </w:r>
      <w:r w:rsidR="00CC698D" w:rsidRPr="00E7370A">
        <w:rPr>
          <w:rFonts w:ascii="Arial" w:eastAsia="Times New Roman" w:hAnsi="Arial" w:cs="Arial"/>
          <w:bCs/>
          <w:color w:val="002C5F"/>
          <w:sz w:val="44"/>
          <w:szCs w:val="44"/>
          <w:lang w:eastAsia="es-ES"/>
        </w:rPr>
        <w:t>con mayor consumo digital en septiembre</w:t>
      </w:r>
    </w:p>
    <w:p w14:paraId="59F808E6" w14:textId="77777777" w:rsidR="00146BFA" w:rsidRPr="005F0285" w:rsidRDefault="00146BFA" w:rsidP="00C920D3">
      <w:pPr>
        <w:spacing w:after="0" w:line="240" w:lineRule="auto"/>
        <w:ind w:right="-1"/>
        <w:jc w:val="both"/>
        <w:rPr>
          <w:rFonts w:ascii="Arial" w:eastAsia="Times New Roman" w:hAnsi="Arial" w:cs="Arial"/>
          <w:bCs/>
          <w:color w:val="002C5F"/>
          <w:spacing w:val="-4"/>
          <w:sz w:val="42"/>
          <w:szCs w:val="42"/>
          <w:lang w:eastAsia="es-ES"/>
        </w:rPr>
      </w:pPr>
    </w:p>
    <w:p w14:paraId="2BAD9C4D" w14:textId="60ED4ECC" w:rsidR="009C3484" w:rsidRDefault="00E7370A" w:rsidP="002E50E3">
      <w:pPr>
        <w:spacing w:after="0" w:line="240" w:lineRule="auto"/>
        <w:ind w:right="-1"/>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Con 256,3M de reproducciones</w:t>
      </w:r>
      <w:r w:rsidR="009C3484">
        <w:rPr>
          <w:rFonts w:ascii="Arial" w:eastAsia="Times New Roman" w:hAnsi="Arial" w:cs="Arial"/>
          <w:b/>
          <w:bCs/>
          <w:sz w:val="24"/>
          <w:szCs w:val="24"/>
          <w:lang w:eastAsia="es-ES"/>
        </w:rPr>
        <w:t>,</w:t>
      </w:r>
      <w:r>
        <w:rPr>
          <w:rFonts w:ascii="Arial" w:eastAsia="Times New Roman" w:hAnsi="Arial" w:cs="Arial"/>
          <w:b/>
          <w:bCs/>
          <w:sz w:val="24"/>
          <w:szCs w:val="24"/>
          <w:lang w:eastAsia="es-ES"/>
        </w:rPr>
        <w:t xml:space="preserve"> Mitele ha encabezado </w:t>
      </w:r>
      <w:r w:rsidR="00BA23B9">
        <w:rPr>
          <w:rFonts w:ascii="Arial" w:eastAsia="Times New Roman" w:hAnsi="Arial" w:cs="Arial"/>
          <w:b/>
          <w:bCs/>
          <w:sz w:val="24"/>
          <w:szCs w:val="24"/>
          <w:lang w:eastAsia="es-ES"/>
        </w:rPr>
        <w:t xml:space="preserve">las visualizaciones </w:t>
      </w:r>
      <w:r>
        <w:rPr>
          <w:rFonts w:ascii="Arial" w:eastAsia="Times New Roman" w:hAnsi="Arial" w:cs="Arial"/>
          <w:b/>
          <w:bCs/>
          <w:sz w:val="24"/>
          <w:szCs w:val="24"/>
          <w:lang w:eastAsia="es-ES"/>
        </w:rPr>
        <w:t>dentro de Mediaset España,</w:t>
      </w:r>
      <w:r w:rsidR="009C3484">
        <w:rPr>
          <w:rFonts w:ascii="Arial" w:eastAsia="Times New Roman" w:hAnsi="Arial" w:cs="Arial"/>
          <w:b/>
          <w:bCs/>
          <w:sz w:val="24"/>
          <w:szCs w:val="24"/>
          <w:lang w:eastAsia="es-ES"/>
        </w:rPr>
        <w:t xml:space="preserve"> según </w:t>
      </w:r>
      <w:r w:rsidR="0009144A">
        <w:rPr>
          <w:rFonts w:ascii="Arial" w:eastAsia="Times New Roman" w:hAnsi="Arial" w:cs="Arial"/>
          <w:b/>
          <w:bCs/>
          <w:sz w:val="24"/>
          <w:szCs w:val="24"/>
          <w:lang w:eastAsia="es-ES"/>
        </w:rPr>
        <w:t xml:space="preserve">el último informe de </w:t>
      </w:r>
      <w:r w:rsidR="009C3484">
        <w:rPr>
          <w:rFonts w:ascii="Arial" w:eastAsia="Times New Roman" w:hAnsi="Arial" w:cs="Arial"/>
          <w:b/>
          <w:bCs/>
          <w:sz w:val="24"/>
          <w:szCs w:val="24"/>
          <w:lang w:eastAsia="es-ES"/>
        </w:rPr>
        <w:t>ComScore</w:t>
      </w:r>
      <w:r w:rsidR="0009144A">
        <w:rPr>
          <w:rFonts w:ascii="Arial" w:eastAsia="Times New Roman" w:hAnsi="Arial" w:cs="Arial"/>
          <w:b/>
          <w:bCs/>
          <w:sz w:val="24"/>
          <w:szCs w:val="24"/>
          <w:lang w:eastAsia="es-ES"/>
        </w:rPr>
        <w:t xml:space="preserve">, que suma a las mediciones de consumo en PC las realizadas en </w:t>
      </w:r>
      <w:r w:rsidR="0009144A" w:rsidRPr="0009144A">
        <w:rPr>
          <w:rFonts w:ascii="Arial" w:eastAsia="Times New Roman" w:hAnsi="Arial" w:cs="Arial"/>
          <w:b/>
          <w:bCs/>
          <w:i/>
          <w:iCs/>
          <w:sz w:val="24"/>
          <w:szCs w:val="24"/>
          <w:lang w:eastAsia="es-ES"/>
        </w:rPr>
        <w:t>mobile</w:t>
      </w:r>
      <w:r w:rsidR="009C3484">
        <w:rPr>
          <w:rFonts w:ascii="Arial" w:eastAsia="Times New Roman" w:hAnsi="Arial" w:cs="Arial"/>
          <w:b/>
          <w:bCs/>
          <w:sz w:val="24"/>
          <w:szCs w:val="24"/>
          <w:lang w:eastAsia="es-ES"/>
        </w:rPr>
        <w:t>.</w:t>
      </w:r>
    </w:p>
    <w:p w14:paraId="718D5B20" w14:textId="56EDBBE2" w:rsidR="00E7370A" w:rsidRDefault="00E7370A" w:rsidP="002E50E3">
      <w:pPr>
        <w:spacing w:after="0" w:line="240" w:lineRule="auto"/>
        <w:ind w:right="-1"/>
        <w:jc w:val="both"/>
        <w:rPr>
          <w:rFonts w:ascii="Arial" w:eastAsia="Times New Roman" w:hAnsi="Arial" w:cs="Arial"/>
          <w:b/>
          <w:bCs/>
          <w:sz w:val="24"/>
          <w:szCs w:val="24"/>
          <w:lang w:eastAsia="es-ES"/>
        </w:rPr>
      </w:pPr>
    </w:p>
    <w:p w14:paraId="794D9E3F" w14:textId="026BDE35" w:rsidR="00E7370A" w:rsidRDefault="00E7370A" w:rsidP="002E50E3">
      <w:pPr>
        <w:spacing w:after="0" w:line="240" w:lineRule="auto"/>
        <w:ind w:right="-1"/>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Telecinco.es ha incrementado sus visualizaciones un 45% respecto a septiembre de 2020 </w:t>
      </w:r>
      <w:r w:rsidR="00367C12">
        <w:rPr>
          <w:rFonts w:ascii="Arial" w:eastAsia="Times New Roman" w:hAnsi="Arial" w:cs="Arial"/>
          <w:b/>
          <w:bCs/>
          <w:sz w:val="24"/>
          <w:szCs w:val="24"/>
          <w:lang w:eastAsia="es-ES"/>
        </w:rPr>
        <w:t xml:space="preserve">hasta </w:t>
      </w:r>
      <w:r>
        <w:rPr>
          <w:rFonts w:ascii="Arial" w:eastAsia="Times New Roman" w:hAnsi="Arial" w:cs="Arial"/>
          <w:b/>
          <w:bCs/>
          <w:sz w:val="24"/>
          <w:szCs w:val="24"/>
          <w:lang w:eastAsia="es-ES"/>
        </w:rPr>
        <w:t>120</w:t>
      </w:r>
      <w:r w:rsidR="005D6C85">
        <w:rPr>
          <w:rFonts w:ascii="Arial" w:eastAsia="Times New Roman" w:hAnsi="Arial" w:cs="Arial"/>
          <w:b/>
          <w:bCs/>
          <w:sz w:val="24"/>
          <w:szCs w:val="24"/>
          <w:lang w:eastAsia="es-ES"/>
        </w:rPr>
        <w:t>,2</w:t>
      </w:r>
      <w:r>
        <w:rPr>
          <w:rFonts w:ascii="Arial" w:eastAsia="Times New Roman" w:hAnsi="Arial" w:cs="Arial"/>
          <w:b/>
          <w:bCs/>
          <w:sz w:val="24"/>
          <w:szCs w:val="24"/>
          <w:lang w:eastAsia="es-ES"/>
        </w:rPr>
        <w:t>M de vídeos vistos</w:t>
      </w:r>
      <w:r w:rsidR="005D6C85">
        <w:rPr>
          <w:rFonts w:ascii="Arial" w:eastAsia="Times New Roman" w:hAnsi="Arial" w:cs="Arial"/>
          <w:b/>
          <w:bCs/>
          <w:sz w:val="24"/>
          <w:szCs w:val="24"/>
          <w:lang w:eastAsia="es-ES"/>
        </w:rPr>
        <w:t>.</w:t>
      </w:r>
      <w:r w:rsidR="008E75B7">
        <w:rPr>
          <w:rFonts w:ascii="Arial" w:eastAsia="Times New Roman" w:hAnsi="Arial" w:cs="Arial"/>
          <w:b/>
          <w:bCs/>
          <w:sz w:val="24"/>
          <w:szCs w:val="24"/>
          <w:lang w:eastAsia="es-ES"/>
        </w:rPr>
        <w:t xml:space="preserve"> Divinity.es ha crecido un 63% </w:t>
      </w:r>
      <w:r w:rsidR="00BD064D">
        <w:rPr>
          <w:rFonts w:ascii="Arial" w:eastAsia="Times New Roman" w:hAnsi="Arial" w:cs="Arial"/>
          <w:b/>
          <w:bCs/>
          <w:sz w:val="24"/>
          <w:szCs w:val="24"/>
          <w:lang w:eastAsia="es-ES"/>
        </w:rPr>
        <w:t>interanual hasta 7M de visualizaciones.</w:t>
      </w:r>
    </w:p>
    <w:p w14:paraId="05C3F999" w14:textId="77777777" w:rsidR="00DA3D40" w:rsidRDefault="00DA3D40" w:rsidP="002E50E3">
      <w:pPr>
        <w:spacing w:after="0" w:line="240" w:lineRule="auto"/>
        <w:ind w:right="-1"/>
        <w:jc w:val="both"/>
        <w:rPr>
          <w:rFonts w:ascii="Arial" w:eastAsia="Times New Roman" w:hAnsi="Arial" w:cs="Arial"/>
          <w:b/>
          <w:bCs/>
          <w:sz w:val="24"/>
          <w:szCs w:val="24"/>
          <w:lang w:eastAsia="es-ES"/>
        </w:rPr>
      </w:pPr>
    </w:p>
    <w:p w14:paraId="0EFD4599" w14:textId="5AF7FC22" w:rsidR="00054FA6" w:rsidRDefault="005D6C85" w:rsidP="002E50E3">
      <w:pPr>
        <w:spacing w:after="0" w:line="240" w:lineRule="auto"/>
        <w:ind w:right="-1"/>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Mediaset España se ha situado de nuevo como el medio de comunicación líder en consumo de vídeo digital en el mes con 469,1M de reproducciones en el conjunto de sus soportes.</w:t>
      </w:r>
    </w:p>
    <w:p w14:paraId="00AAF84F" w14:textId="17BC8384" w:rsidR="0055706B" w:rsidRPr="008167FE" w:rsidRDefault="0055706B" w:rsidP="008167FE">
      <w:pPr>
        <w:spacing w:after="0" w:line="240" w:lineRule="auto"/>
        <w:ind w:right="-1"/>
        <w:rPr>
          <w:rFonts w:ascii="Arial" w:eastAsia="Times New Roman" w:hAnsi="Arial" w:cs="Arial"/>
          <w:b/>
          <w:bCs/>
          <w:sz w:val="42"/>
          <w:szCs w:val="42"/>
          <w:lang w:eastAsia="es-ES"/>
        </w:rPr>
      </w:pPr>
    </w:p>
    <w:p w14:paraId="2733D0EB" w14:textId="0980BFCD" w:rsidR="004A4C25" w:rsidRDefault="0009144A" w:rsidP="0055706B">
      <w:pPr>
        <w:spacing w:after="0" w:line="240" w:lineRule="auto"/>
        <w:ind w:right="-1"/>
        <w:jc w:val="both"/>
        <w:rPr>
          <w:rFonts w:ascii="Arial" w:eastAsia="Times New Roman" w:hAnsi="Arial" w:cs="Arial"/>
          <w:sz w:val="24"/>
          <w:szCs w:val="24"/>
          <w:lang w:eastAsia="es-ES"/>
        </w:rPr>
      </w:pPr>
      <w:r w:rsidRPr="00011446">
        <w:rPr>
          <w:rFonts w:ascii="Arial" w:eastAsia="Times New Roman" w:hAnsi="Arial" w:cs="Arial"/>
          <w:b/>
          <w:bCs/>
          <w:sz w:val="24"/>
          <w:szCs w:val="24"/>
          <w:lang w:eastAsia="es-ES"/>
        </w:rPr>
        <w:t>Tras mejorar su consumo un 6%</w:t>
      </w:r>
      <w:r>
        <w:rPr>
          <w:rFonts w:ascii="Arial" w:eastAsia="Times New Roman" w:hAnsi="Arial" w:cs="Arial"/>
          <w:sz w:val="24"/>
          <w:szCs w:val="24"/>
          <w:lang w:eastAsia="es-ES"/>
        </w:rPr>
        <w:t xml:space="preserve"> </w:t>
      </w:r>
      <w:r w:rsidR="0066611E">
        <w:rPr>
          <w:rFonts w:ascii="Arial" w:eastAsia="Times New Roman" w:hAnsi="Arial" w:cs="Arial"/>
          <w:sz w:val="24"/>
          <w:szCs w:val="24"/>
          <w:lang w:eastAsia="es-ES"/>
        </w:rPr>
        <w:t xml:space="preserve">respecto a </w:t>
      </w:r>
      <w:r>
        <w:rPr>
          <w:rFonts w:ascii="Arial" w:eastAsia="Times New Roman" w:hAnsi="Arial" w:cs="Arial"/>
          <w:sz w:val="24"/>
          <w:szCs w:val="24"/>
          <w:lang w:eastAsia="es-ES"/>
        </w:rPr>
        <w:t xml:space="preserve">septiembre de 2020, </w:t>
      </w:r>
      <w:r w:rsidRPr="00011446">
        <w:rPr>
          <w:rFonts w:ascii="Arial" w:eastAsia="Times New Roman" w:hAnsi="Arial" w:cs="Arial"/>
          <w:b/>
          <w:bCs/>
          <w:sz w:val="24"/>
          <w:szCs w:val="24"/>
          <w:lang w:eastAsia="es-ES"/>
        </w:rPr>
        <w:t>Mediaset España</w:t>
      </w:r>
      <w:r>
        <w:rPr>
          <w:rFonts w:ascii="Arial" w:eastAsia="Times New Roman" w:hAnsi="Arial" w:cs="Arial"/>
          <w:sz w:val="24"/>
          <w:szCs w:val="24"/>
          <w:lang w:eastAsia="es-ES"/>
        </w:rPr>
        <w:t xml:space="preserve"> se ha situado de nuevo como el medio de comunicación </w:t>
      </w:r>
      <w:r w:rsidRPr="00011446">
        <w:rPr>
          <w:rFonts w:ascii="Arial" w:eastAsia="Times New Roman" w:hAnsi="Arial" w:cs="Arial"/>
          <w:b/>
          <w:bCs/>
          <w:sz w:val="24"/>
          <w:szCs w:val="24"/>
          <w:lang w:eastAsia="es-ES"/>
        </w:rPr>
        <w:t xml:space="preserve">líder en consumo de vídeo digital </w:t>
      </w:r>
      <w:r>
        <w:rPr>
          <w:rFonts w:ascii="Arial" w:eastAsia="Times New Roman" w:hAnsi="Arial" w:cs="Arial"/>
          <w:sz w:val="24"/>
          <w:szCs w:val="24"/>
          <w:lang w:eastAsia="es-ES"/>
        </w:rPr>
        <w:t>con un acumulado de 469,1</w:t>
      </w:r>
      <w:r w:rsidR="00292379">
        <w:rPr>
          <w:rFonts w:ascii="Arial" w:eastAsia="Times New Roman" w:hAnsi="Arial" w:cs="Arial"/>
          <w:sz w:val="24"/>
          <w:szCs w:val="24"/>
          <w:lang w:eastAsia="es-ES"/>
        </w:rPr>
        <w:t>M de reproducciones en el conjunto de todos sus soportes,</w:t>
      </w:r>
      <w:r w:rsidR="00860678">
        <w:rPr>
          <w:rFonts w:ascii="Arial" w:eastAsia="Times New Roman" w:hAnsi="Arial" w:cs="Arial"/>
          <w:sz w:val="24"/>
          <w:szCs w:val="24"/>
          <w:lang w:eastAsia="es-ES"/>
        </w:rPr>
        <w:t xml:space="preserve"> casi</w:t>
      </w:r>
      <w:r w:rsidR="00292379">
        <w:rPr>
          <w:rFonts w:ascii="Arial" w:eastAsia="Times New Roman" w:hAnsi="Arial" w:cs="Arial"/>
          <w:sz w:val="24"/>
          <w:szCs w:val="24"/>
          <w:lang w:eastAsia="es-ES"/>
        </w:rPr>
        <w:t xml:space="preserve"> </w:t>
      </w:r>
      <w:r w:rsidR="00292379" w:rsidRPr="00011446">
        <w:rPr>
          <w:rFonts w:ascii="Arial" w:eastAsia="Times New Roman" w:hAnsi="Arial" w:cs="Arial"/>
          <w:b/>
          <w:bCs/>
          <w:sz w:val="24"/>
          <w:szCs w:val="24"/>
          <w:lang w:eastAsia="es-ES"/>
        </w:rPr>
        <w:t>13</w:t>
      </w:r>
      <w:r w:rsidR="00940361">
        <w:rPr>
          <w:rFonts w:ascii="Arial" w:eastAsia="Times New Roman" w:hAnsi="Arial" w:cs="Arial"/>
          <w:b/>
          <w:bCs/>
          <w:sz w:val="24"/>
          <w:szCs w:val="24"/>
          <w:lang w:eastAsia="es-ES"/>
        </w:rPr>
        <w:t>4</w:t>
      </w:r>
      <w:r w:rsidR="00292379" w:rsidRPr="00011446">
        <w:rPr>
          <w:rFonts w:ascii="Arial" w:eastAsia="Times New Roman" w:hAnsi="Arial" w:cs="Arial"/>
          <w:b/>
          <w:bCs/>
          <w:sz w:val="24"/>
          <w:szCs w:val="24"/>
          <w:lang w:eastAsia="es-ES"/>
        </w:rPr>
        <w:t>M más que el registro acumulado por su principal competidor</w:t>
      </w:r>
      <w:r w:rsidR="00292379">
        <w:rPr>
          <w:rFonts w:ascii="Arial" w:eastAsia="Times New Roman" w:hAnsi="Arial" w:cs="Arial"/>
          <w:sz w:val="24"/>
          <w:szCs w:val="24"/>
          <w:lang w:eastAsia="es-ES"/>
        </w:rPr>
        <w:t>, de 335,3M de vídeos vistos</w:t>
      </w:r>
      <w:r w:rsidR="00FB79CE">
        <w:rPr>
          <w:rFonts w:ascii="Arial" w:eastAsia="Times New Roman" w:hAnsi="Arial" w:cs="Arial"/>
          <w:sz w:val="24"/>
          <w:szCs w:val="24"/>
          <w:lang w:eastAsia="es-ES"/>
        </w:rPr>
        <w:t>, según el último informe de Videometrix Multiplataforma de ComScore, que incluye las mediciones completas de consumo realizado en PC y en dispositivos móviles.</w:t>
      </w:r>
      <w:r w:rsidR="002019C7">
        <w:rPr>
          <w:rFonts w:ascii="Arial" w:eastAsia="Times New Roman" w:hAnsi="Arial" w:cs="Arial"/>
          <w:sz w:val="24"/>
          <w:szCs w:val="24"/>
          <w:lang w:eastAsia="es-ES"/>
        </w:rPr>
        <w:t xml:space="preserve"> </w:t>
      </w:r>
    </w:p>
    <w:p w14:paraId="561BA89E" w14:textId="77777777" w:rsidR="004A4C25" w:rsidRDefault="004A4C25" w:rsidP="0055706B">
      <w:pPr>
        <w:spacing w:after="0" w:line="240" w:lineRule="auto"/>
        <w:ind w:right="-1"/>
        <w:jc w:val="both"/>
        <w:rPr>
          <w:rFonts w:ascii="Arial" w:eastAsia="Times New Roman" w:hAnsi="Arial" w:cs="Arial"/>
          <w:sz w:val="24"/>
          <w:szCs w:val="24"/>
          <w:lang w:eastAsia="es-ES"/>
        </w:rPr>
      </w:pPr>
    </w:p>
    <w:p w14:paraId="7E1F8C65" w14:textId="3BA7814B" w:rsidR="00FB79CE" w:rsidRDefault="002019C7" w:rsidP="0055706B">
      <w:pPr>
        <w:spacing w:after="0" w:line="240" w:lineRule="auto"/>
        <w:ind w:right="-1"/>
        <w:jc w:val="both"/>
        <w:rPr>
          <w:rFonts w:ascii="Arial" w:eastAsia="Times New Roman" w:hAnsi="Arial" w:cs="Arial"/>
          <w:sz w:val="24"/>
          <w:szCs w:val="24"/>
          <w:lang w:eastAsia="es-ES"/>
        </w:rPr>
      </w:pPr>
      <w:r w:rsidRPr="004A4C25">
        <w:rPr>
          <w:rFonts w:ascii="Arial" w:eastAsia="Times New Roman" w:hAnsi="Arial" w:cs="Arial"/>
          <w:b/>
          <w:bCs/>
          <w:sz w:val="24"/>
          <w:szCs w:val="24"/>
          <w:lang w:eastAsia="es-ES"/>
        </w:rPr>
        <w:t>Ha liderado también el consumo por minutos, con 1.156 millones</w:t>
      </w:r>
      <w:r>
        <w:rPr>
          <w:rFonts w:ascii="Arial" w:eastAsia="Times New Roman" w:hAnsi="Arial" w:cs="Arial"/>
          <w:sz w:val="24"/>
          <w:szCs w:val="24"/>
          <w:lang w:eastAsia="es-ES"/>
        </w:rPr>
        <w:t xml:space="preserve"> de minutos acumulados, frente a los 758 millones de Atresmedia.</w:t>
      </w:r>
      <w:r w:rsidR="004A4C25">
        <w:rPr>
          <w:rFonts w:ascii="Arial" w:eastAsia="Times New Roman" w:hAnsi="Arial" w:cs="Arial"/>
          <w:sz w:val="24"/>
          <w:szCs w:val="24"/>
          <w:lang w:eastAsia="es-ES"/>
        </w:rPr>
        <w:t xml:space="preserve"> </w:t>
      </w:r>
      <w:r w:rsidR="00011446">
        <w:rPr>
          <w:rFonts w:ascii="Arial" w:eastAsia="Times New Roman" w:hAnsi="Arial" w:cs="Arial"/>
          <w:sz w:val="24"/>
          <w:szCs w:val="24"/>
          <w:lang w:eastAsia="es-ES"/>
        </w:rPr>
        <w:t xml:space="preserve">Además, se </w:t>
      </w:r>
      <w:r w:rsidR="00415CBF">
        <w:rPr>
          <w:rFonts w:ascii="Arial" w:eastAsia="Times New Roman" w:hAnsi="Arial" w:cs="Arial"/>
          <w:sz w:val="24"/>
          <w:szCs w:val="24"/>
          <w:lang w:eastAsia="es-ES"/>
        </w:rPr>
        <w:t xml:space="preserve">ha alzado con la </w:t>
      </w:r>
      <w:r w:rsidR="00415CBF" w:rsidRPr="00A0213F">
        <w:rPr>
          <w:rFonts w:ascii="Arial" w:eastAsia="Times New Roman" w:hAnsi="Arial" w:cs="Arial"/>
          <w:sz w:val="24"/>
          <w:szCs w:val="24"/>
          <w:lang w:eastAsia="es-ES"/>
        </w:rPr>
        <w:t xml:space="preserve">segunda posición en el ranking global </w:t>
      </w:r>
      <w:r w:rsidR="00DD7D38" w:rsidRPr="00A0213F">
        <w:rPr>
          <w:rFonts w:ascii="Arial" w:eastAsia="Times New Roman" w:hAnsi="Arial" w:cs="Arial"/>
          <w:sz w:val="24"/>
          <w:szCs w:val="24"/>
          <w:lang w:eastAsia="es-ES"/>
        </w:rPr>
        <w:t>de consumo de vídeo</w:t>
      </w:r>
      <w:r w:rsidR="00DD7D38">
        <w:rPr>
          <w:rFonts w:ascii="Arial" w:eastAsia="Times New Roman" w:hAnsi="Arial" w:cs="Arial"/>
          <w:sz w:val="24"/>
          <w:szCs w:val="24"/>
          <w:lang w:eastAsia="es-ES"/>
        </w:rPr>
        <w:t>, solo por detrás de Google.</w:t>
      </w:r>
    </w:p>
    <w:p w14:paraId="67E4EE8C" w14:textId="54A0575C" w:rsidR="00A0213F" w:rsidRDefault="00A0213F" w:rsidP="0055706B">
      <w:pPr>
        <w:spacing w:after="0" w:line="240" w:lineRule="auto"/>
        <w:ind w:right="-1"/>
        <w:jc w:val="both"/>
        <w:rPr>
          <w:rFonts w:ascii="Arial" w:eastAsia="Times New Roman" w:hAnsi="Arial" w:cs="Arial"/>
          <w:sz w:val="24"/>
          <w:szCs w:val="24"/>
          <w:lang w:eastAsia="es-ES"/>
        </w:rPr>
      </w:pPr>
    </w:p>
    <w:p w14:paraId="264450D8" w14:textId="2417E76D" w:rsidR="00A0213F" w:rsidRDefault="00A0213F" w:rsidP="0055706B">
      <w:pPr>
        <w:spacing w:after="0" w:line="240" w:lineRule="auto"/>
        <w:ind w:right="-1"/>
        <w:jc w:val="both"/>
        <w:rPr>
          <w:rFonts w:ascii="Arial" w:eastAsia="Times New Roman" w:hAnsi="Arial" w:cs="Arial"/>
          <w:sz w:val="24"/>
          <w:szCs w:val="24"/>
          <w:lang w:eastAsia="es-ES"/>
        </w:rPr>
      </w:pPr>
      <w:r w:rsidRPr="002019C7">
        <w:rPr>
          <w:rFonts w:ascii="Arial" w:eastAsia="Times New Roman" w:hAnsi="Arial" w:cs="Arial"/>
          <w:b/>
          <w:bCs/>
          <w:sz w:val="24"/>
          <w:szCs w:val="24"/>
          <w:lang w:eastAsia="es-ES"/>
        </w:rPr>
        <w:t>Mitele</w:t>
      </w:r>
      <w:r>
        <w:rPr>
          <w:rFonts w:ascii="Arial" w:eastAsia="Times New Roman" w:hAnsi="Arial" w:cs="Arial"/>
          <w:sz w:val="24"/>
          <w:szCs w:val="24"/>
          <w:lang w:eastAsia="es-ES"/>
        </w:rPr>
        <w:t xml:space="preserve">, con </w:t>
      </w:r>
      <w:r w:rsidR="002B39F8">
        <w:rPr>
          <w:rFonts w:ascii="Arial" w:eastAsia="Times New Roman" w:hAnsi="Arial" w:cs="Arial"/>
          <w:sz w:val="24"/>
          <w:szCs w:val="24"/>
          <w:lang w:eastAsia="es-ES"/>
        </w:rPr>
        <w:t xml:space="preserve">256,3M de vídeos vistos, ha encabezado el consumo dentro del grupo y se ha situado como la </w:t>
      </w:r>
      <w:r w:rsidR="00430AAE" w:rsidRPr="002019C7">
        <w:rPr>
          <w:rFonts w:ascii="Arial" w:eastAsia="Times New Roman" w:hAnsi="Arial" w:cs="Arial"/>
          <w:b/>
          <w:bCs/>
          <w:sz w:val="24"/>
          <w:szCs w:val="24"/>
          <w:lang w:eastAsia="es-ES"/>
        </w:rPr>
        <w:t>plataforma de contenidos de televisión en directo y a la carta con más reproducciones</w:t>
      </w:r>
      <w:r w:rsidR="00430AAE">
        <w:rPr>
          <w:rFonts w:ascii="Arial" w:eastAsia="Times New Roman" w:hAnsi="Arial" w:cs="Arial"/>
          <w:sz w:val="24"/>
          <w:szCs w:val="24"/>
          <w:lang w:eastAsia="es-ES"/>
        </w:rPr>
        <w:t>, por delante de la segunda opción, Atresplayer, con 224,7M de vídeos vistos.</w:t>
      </w:r>
    </w:p>
    <w:p w14:paraId="4415F785" w14:textId="19C588A1" w:rsidR="004A4C25" w:rsidRDefault="004A4C25" w:rsidP="0055706B">
      <w:pPr>
        <w:spacing w:after="0" w:line="240" w:lineRule="auto"/>
        <w:ind w:right="-1"/>
        <w:jc w:val="both"/>
        <w:rPr>
          <w:rFonts w:ascii="Arial" w:eastAsia="Times New Roman" w:hAnsi="Arial" w:cs="Arial"/>
          <w:sz w:val="24"/>
          <w:szCs w:val="24"/>
          <w:lang w:eastAsia="es-ES"/>
        </w:rPr>
      </w:pPr>
    </w:p>
    <w:p w14:paraId="4A173DC3" w14:textId="564C3381" w:rsidR="004A4C25" w:rsidRDefault="004A4C25" w:rsidP="0055706B">
      <w:pPr>
        <w:spacing w:after="0" w:line="240" w:lineRule="auto"/>
        <w:ind w:right="-1"/>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Del mismo modo, </w:t>
      </w:r>
      <w:r w:rsidRPr="004A4C25">
        <w:rPr>
          <w:rFonts w:ascii="Arial" w:eastAsia="Times New Roman" w:hAnsi="Arial" w:cs="Arial"/>
          <w:b/>
          <w:bCs/>
          <w:sz w:val="24"/>
          <w:szCs w:val="24"/>
          <w:lang w:eastAsia="es-ES"/>
        </w:rPr>
        <w:t>Telecinco.es</w:t>
      </w:r>
      <w:r>
        <w:rPr>
          <w:rFonts w:ascii="Arial" w:eastAsia="Times New Roman" w:hAnsi="Arial" w:cs="Arial"/>
          <w:sz w:val="24"/>
          <w:szCs w:val="24"/>
          <w:lang w:eastAsia="es-ES"/>
        </w:rPr>
        <w:t xml:space="preserve"> ha sido la </w:t>
      </w:r>
      <w:r w:rsidRPr="004A4C25">
        <w:rPr>
          <w:rFonts w:ascii="Arial" w:eastAsia="Times New Roman" w:hAnsi="Arial" w:cs="Arial"/>
          <w:b/>
          <w:bCs/>
          <w:sz w:val="24"/>
          <w:szCs w:val="24"/>
          <w:lang w:eastAsia="es-ES"/>
        </w:rPr>
        <w:t>web de un canal de televisión más vist</w:t>
      </w:r>
      <w:r w:rsidR="004C5382">
        <w:rPr>
          <w:rFonts w:ascii="Arial" w:eastAsia="Times New Roman" w:hAnsi="Arial" w:cs="Arial"/>
          <w:b/>
          <w:bCs/>
          <w:sz w:val="24"/>
          <w:szCs w:val="24"/>
          <w:lang w:eastAsia="es-ES"/>
        </w:rPr>
        <w:t>a</w:t>
      </w:r>
      <w:r>
        <w:rPr>
          <w:rFonts w:ascii="Arial" w:eastAsia="Times New Roman" w:hAnsi="Arial" w:cs="Arial"/>
          <w:sz w:val="24"/>
          <w:szCs w:val="24"/>
          <w:lang w:eastAsia="es-ES"/>
        </w:rPr>
        <w:t xml:space="preserve"> en septiembre con 120,2M de reproducciones, </w:t>
      </w:r>
      <w:r w:rsidRPr="004A4C25">
        <w:rPr>
          <w:rFonts w:ascii="Arial" w:eastAsia="Times New Roman" w:hAnsi="Arial" w:cs="Arial"/>
          <w:b/>
          <w:bCs/>
          <w:sz w:val="24"/>
          <w:szCs w:val="24"/>
          <w:lang w:eastAsia="es-ES"/>
        </w:rPr>
        <w:t>un 45% más</w:t>
      </w:r>
      <w:r>
        <w:rPr>
          <w:rFonts w:ascii="Arial" w:eastAsia="Times New Roman" w:hAnsi="Arial" w:cs="Arial"/>
          <w:sz w:val="24"/>
          <w:szCs w:val="24"/>
          <w:lang w:eastAsia="es-ES"/>
        </w:rPr>
        <w:t xml:space="preserve"> que en el mismo mes del año anterior y </w:t>
      </w:r>
      <w:r w:rsidRPr="004C5353">
        <w:rPr>
          <w:rFonts w:ascii="Arial" w:eastAsia="Times New Roman" w:hAnsi="Arial" w:cs="Arial"/>
          <w:b/>
          <w:bCs/>
          <w:sz w:val="24"/>
          <w:szCs w:val="24"/>
          <w:lang w:eastAsia="es-ES"/>
        </w:rPr>
        <w:t>cinco veces más que la cifra de su principal competidor</w:t>
      </w:r>
      <w:r>
        <w:rPr>
          <w:rFonts w:ascii="Arial" w:eastAsia="Times New Roman" w:hAnsi="Arial" w:cs="Arial"/>
          <w:sz w:val="24"/>
          <w:szCs w:val="24"/>
          <w:lang w:eastAsia="es-ES"/>
        </w:rPr>
        <w:t>, Antena3.com, que ha registrado 21,3M de vídeos.</w:t>
      </w:r>
    </w:p>
    <w:p w14:paraId="74310178" w14:textId="6CBB9828" w:rsidR="002019C7" w:rsidRDefault="002019C7" w:rsidP="0055706B">
      <w:pPr>
        <w:spacing w:after="0" w:line="240" w:lineRule="auto"/>
        <w:ind w:right="-1"/>
        <w:jc w:val="both"/>
        <w:rPr>
          <w:rFonts w:ascii="Arial" w:eastAsia="Times New Roman" w:hAnsi="Arial" w:cs="Arial"/>
          <w:sz w:val="24"/>
          <w:szCs w:val="24"/>
          <w:lang w:eastAsia="es-ES"/>
        </w:rPr>
      </w:pPr>
    </w:p>
    <w:p w14:paraId="73C91FCD" w14:textId="5A22F2F7" w:rsidR="004C5353" w:rsidRDefault="004C5353" w:rsidP="0055706B">
      <w:pPr>
        <w:spacing w:after="0" w:line="240" w:lineRule="auto"/>
        <w:ind w:right="-1"/>
        <w:jc w:val="both"/>
        <w:rPr>
          <w:rFonts w:ascii="Arial" w:eastAsia="Times New Roman" w:hAnsi="Arial" w:cs="Arial"/>
          <w:sz w:val="24"/>
          <w:szCs w:val="24"/>
          <w:lang w:eastAsia="es-ES"/>
        </w:rPr>
      </w:pPr>
      <w:r w:rsidRPr="002E0D0F">
        <w:rPr>
          <w:rFonts w:ascii="Arial" w:eastAsia="Times New Roman" w:hAnsi="Arial" w:cs="Arial"/>
          <w:b/>
          <w:bCs/>
          <w:sz w:val="24"/>
          <w:szCs w:val="24"/>
          <w:lang w:eastAsia="es-ES"/>
        </w:rPr>
        <w:lastRenderedPageBreak/>
        <w:t xml:space="preserve">Cuatro.com </w:t>
      </w:r>
      <w:r>
        <w:rPr>
          <w:rFonts w:ascii="Arial" w:eastAsia="Times New Roman" w:hAnsi="Arial" w:cs="Arial"/>
          <w:sz w:val="24"/>
          <w:szCs w:val="24"/>
          <w:lang w:eastAsia="es-ES"/>
        </w:rPr>
        <w:t xml:space="preserve">ha crecido un 6% </w:t>
      </w:r>
      <w:r w:rsidR="004C5382">
        <w:rPr>
          <w:rFonts w:ascii="Arial" w:eastAsia="Times New Roman" w:hAnsi="Arial" w:cs="Arial"/>
          <w:sz w:val="24"/>
          <w:szCs w:val="24"/>
          <w:lang w:eastAsia="es-ES"/>
        </w:rPr>
        <w:t xml:space="preserve">interanual </w:t>
      </w:r>
      <w:r>
        <w:rPr>
          <w:rFonts w:ascii="Arial" w:eastAsia="Times New Roman" w:hAnsi="Arial" w:cs="Arial"/>
          <w:sz w:val="24"/>
          <w:szCs w:val="24"/>
          <w:lang w:eastAsia="es-ES"/>
        </w:rPr>
        <w:t xml:space="preserve">y ha alcanzado las 17,9M de reproducciones, mientras que </w:t>
      </w:r>
      <w:r w:rsidRPr="002E0D0F">
        <w:rPr>
          <w:rFonts w:ascii="Arial" w:eastAsia="Times New Roman" w:hAnsi="Arial" w:cs="Arial"/>
          <w:b/>
          <w:bCs/>
          <w:sz w:val="24"/>
          <w:szCs w:val="24"/>
          <w:lang w:eastAsia="es-ES"/>
        </w:rPr>
        <w:t>Mtmad</w:t>
      </w:r>
      <w:r>
        <w:rPr>
          <w:rFonts w:ascii="Arial" w:eastAsia="Times New Roman" w:hAnsi="Arial" w:cs="Arial"/>
          <w:sz w:val="24"/>
          <w:szCs w:val="24"/>
          <w:lang w:eastAsia="es-ES"/>
        </w:rPr>
        <w:t>, la plataforma de contenido nativo digital del grupo, ha finalizado el mes con 30,9M de vídeos vistos.</w:t>
      </w:r>
      <w:r w:rsidR="002E0D0F">
        <w:rPr>
          <w:rFonts w:ascii="Arial" w:eastAsia="Times New Roman" w:hAnsi="Arial" w:cs="Arial"/>
          <w:sz w:val="24"/>
          <w:szCs w:val="24"/>
          <w:lang w:eastAsia="es-ES"/>
        </w:rPr>
        <w:t xml:space="preserve"> </w:t>
      </w:r>
      <w:r w:rsidR="002E0D0F" w:rsidRPr="002E0D0F">
        <w:rPr>
          <w:rFonts w:ascii="Arial" w:eastAsia="Times New Roman" w:hAnsi="Arial" w:cs="Arial"/>
          <w:b/>
          <w:bCs/>
          <w:sz w:val="24"/>
          <w:szCs w:val="24"/>
          <w:lang w:eastAsia="es-ES"/>
        </w:rPr>
        <w:t>NIUS</w:t>
      </w:r>
      <w:r w:rsidR="002E0D0F">
        <w:rPr>
          <w:rFonts w:ascii="Arial" w:eastAsia="Times New Roman" w:hAnsi="Arial" w:cs="Arial"/>
          <w:sz w:val="24"/>
          <w:szCs w:val="24"/>
          <w:lang w:eastAsia="es-ES"/>
        </w:rPr>
        <w:t xml:space="preserve">, el diario generalista digital de Mediaset España, ha batido su récord histórico con 7,1M de visualizaciones; y </w:t>
      </w:r>
      <w:r w:rsidR="002E0D0F" w:rsidRPr="007578AC">
        <w:rPr>
          <w:rFonts w:ascii="Arial" w:eastAsia="Times New Roman" w:hAnsi="Arial" w:cs="Arial"/>
          <w:b/>
          <w:bCs/>
          <w:sz w:val="24"/>
          <w:szCs w:val="24"/>
          <w:lang w:eastAsia="es-ES"/>
        </w:rPr>
        <w:t>Divinity.es</w:t>
      </w:r>
      <w:r w:rsidR="002E0D0F">
        <w:rPr>
          <w:rFonts w:ascii="Arial" w:eastAsia="Times New Roman" w:hAnsi="Arial" w:cs="Arial"/>
          <w:sz w:val="24"/>
          <w:szCs w:val="24"/>
          <w:lang w:eastAsia="es-ES"/>
        </w:rPr>
        <w:t xml:space="preserve"> ha crecido un 63% interanual hasta l</w:t>
      </w:r>
      <w:r w:rsidR="004C5382">
        <w:rPr>
          <w:rFonts w:ascii="Arial" w:eastAsia="Times New Roman" w:hAnsi="Arial" w:cs="Arial"/>
          <w:sz w:val="24"/>
          <w:szCs w:val="24"/>
          <w:lang w:eastAsia="es-ES"/>
        </w:rPr>
        <w:t>a</w:t>
      </w:r>
      <w:r w:rsidR="002E0D0F">
        <w:rPr>
          <w:rFonts w:ascii="Arial" w:eastAsia="Times New Roman" w:hAnsi="Arial" w:cs="Arial"/>
          <w:sz w:val="24"/>
          <w:szCs w:val="24"/>
          <w:lang w:eastAsia="es-ES"/>
        </w:rPr>
        <w:t>s 7M de visualizaciones.</w:t>
      </w:r>
    </w:p>
    <w:p w14:paraId="6603A7B6" w14:textId="3545DAD8" w:rsidR="000B5252" w:rsidRDefault="000B5252" w:rsidP="0055706B">
      <w:pPr>
        <w:spacing w:after="0" w:line="240" w:lineRule="auto"/>
        <w:ind w:right="-1"/>
        <w:jc w:val="both"/>
        <w:rPr>
          <w:rFonts w:ascii="Arial" w:eastAsia="Times New Roman" w:hAnsi="Arial" w:cs="Arial"/>
          <w:sz w:val="24"/>
          <w:szCs w:val="24"/>
          <w:lang w:eastAsia="es-ES"/>
        </w:rPr>
      </w:pPr>
    </w:p>
    <w:p w14:paraId="0197F5D7" w14:textId="31B559CA" w:rsidR="00DB2037" w:rsidRDefault="004F3BB5" w:rsidP="0055706B">
      <w:pPr>
        <w:spacing w:after="0" w:line="240" w:lineRule="auto"/>
        <w:ind w:right="-1"/>
        <w:jc w:val="both"/>
        <w:rPr>
          <w:rFonts w:ascii="Arial" w:eastAsia="Times New Roman" w:hAnsi="Arial" w:cs="Arial"/>
          <w:sz w:val="24"/>
          <w:szCs w:val="24"/>
          <w:lang w:eastAsia="es-ES"/>
        </w:rPr>
      </w:pPr>
      <w:r>
        <w:rPr>
          <w:rFonts w:ascii="Arial" w:hAnsi="Arial" w:cs="Arial"/>
          <w:b/>
          <w:bCs/>
          <w:color w:val="002C5F"/>
          <w:sz w:val="28"/>
          <w:szCs w:val="28"/>
        </w:rPr>
        <w:t xml:space="preserve">Telecinco.es, </w:t>
      </w:r>
      <w:r w:rsidR="00A61221">
        <w:rPr>
          <w:rFonts w:ascii="Arial" w:hAnsi="Arial" w:cs="Arial"/>
          <w:b/>
          <w:bCs/>
          <w:color w:val="002C5F"/>
          <w:sz w:val="28"/>
          <w:szCs w:val="28"/>
        </w:rPr>
        <w:t xml:space="preserve">también el </w:t>
      </w:r>
      <w:r>
        <w:rPr>
          <w:rFonts w:ascii="Arial" w:hAnsi="Arial" w:cs="Arial"/>
          <w:b/>
          <w:bCs/>
          <w:color w:val="002C5F"/>
          <w:sz w:val="28"/>
          <w:szCs w:val="28"/>
        </w:rPr>
        <w:t>canal de televisión más visitado</w:t>
      </w:r>
    </w:p>
    <w:p w14:paraId="60E5BD88" w14:textId="77777777" w:rsidR="00DB2037" w:rsidRPr="0044216B" w:rsidRDefault="00DB2037" w:rsidP="0055706B">
      <w:pPr>
        <w:spacing w:after="0" w:line="240" w:lineRule="auto"/>
        <w:ind w:right="-1"/>
        <w:jc w:val="both"/>
        <w:rPr>
          <w:rFonts w:ascii="Arial" w:eastAsia="Times New Roman" w:hAnsi="Arial" w:cs="Arial"/>
          <w:sz w:val="24"/>
          <w:szCs w:val="24"/>
          <w:lang w:eastAsia="es-ES"/>
        </w:rPr>
      </w:pPr>
    </w:p>
    <w:p w14:paraId="3B4F780D" w14:textId="16479390" w:rsidR="00B51F3F" w:rsidRDefault="008B4F67" w:rsidP="0055706B">
      <w:pPr>
        <w:spacing w:after="0" w:line="240" w:lineRule="auto"/>
        <w:ind w:right="-1"/>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En lo que respecta al tráfico, </w:t>
      </w:r>
      <w:r w:rsidR="009E708C" w:rsidRPr="009E708C">
        <w:rPr>
          <w:rFonts w:ascii="Arial" w:eastAsia="Times New Roman" w:hAnsi="Arial" w:cs="Arial"/>
          <w:b/>
          <w:bCs/>
          <w:sz w:val="24"/>
          <w:szCs w:val="24"/>
          <w:lang w:eastAsia="es-ES"/>
        </w:rPr>
        <w:t>Mediaset España</w:t>
      </w:r>
      <w:r w:rsidR="009E708C">
        <w:rPr>
          <w:rFonts w:ascii="Arial" w:eastAsia="Times New Roman" w:hAnsi="Arial" w:cs="Arial"/>
          <w:sz w:val="24"/>
          <w:szCs w:val="24"/>
          <w:lang w:eastAsia="es-ES"/>
        </w:rPr>
        <w:t xml:space="preserve"> ha logrado </w:t>
      </w:r>
      <w:r w:rsidR="001412D6" w:rsidRPr="008F54EC">
        <w:rPr>
          <w:rFonts w:ascii="Arial" w:eastAsia="Times New Roman" w:hAnsi="Arial" w:cs="Arial"/>
          <w:b/>
          <w:bCs/>
          <w:sz w:val="24"/>
          <w:szCs w:val="24"/>
          <w:lang w:eastAsia="es-ES"/>
        </w:rPr>
        <w:t xml:space="preserve">18,8M de </w:t>
      </w:r>
      <w:r w:rsidR="008F54EC" w:rsidRPr="008F54EC">
        <w:rPr>
          <w:rFonts w:ascii="Arial" w:eastAsia="Times New Roman" w:hAnsi="Arial" w:cs="Arial"/>
          <w:b/>
          <w:bCs/>
          <w:sz w:val="24"/>
          <w:szCs w:val="24"/>
          <w:lang w:eastAsia="es-ES"/>
        </w:rPr>
        <w:t>usuarios únicos</w:t>
      </w:r>
      <w:r w:rsidR="008F54EC">
        <w:rPr>
          <w:rFonts w:ascii="Arial" w:eastAsia="Times New Roman" w:hAnsi="Arial" w:cs="Arial"/>
          <w:sz w:val="24"/>
          <w:szCs w:val="24"/>
          <w:lang w:eastAsia="es-ES"/>
        </w:rPr>
        <w:t xml:space="preserve"> </w:t>
      </w:r>
      <w:r w:rsidR="00731804">
        <w:rPr>
          <w:rFonts w:ascii="Arial" w:eastAsia="Times New Roman" w:hAnsi="Arial" w:cs="Arial"/>
          <w:sz w:val="24"/>
          <w:szCs w:val="24"/>
          <w:lang w:eastAsia="es-ES"/>
        </w:rPr>
        <w:t xml:space="preserve">en </w:t>
      </w:r>
      <w:r w:rsidR="00A61221">
        <w:rPr>
          <w:rFonts w:ascii="Arial" w:eastAsia="Times New Roman" w:hAnsi="Arial" w:cs="Arial"/>
          <w:sz w:val="24"/>
          <w:szCs w:val="24"/>
          <w:lang w:eastAsia="es-ES"/>
        </w:rPr>
        <w:t xml:space="preserve">septiembre, mes </w:t>
      </w:r>
      <w:r w:rsidR="00731804">
        <w:rPr>
          <w:rFonts w:ascii="Arial" w:eastAsia="Times New Roman" w:hAnsi="Arial" w:cs="Arial"/>
          <w:sz w:val="24"/>
          <w:szCs w:val="24"/>
          <w:lang w:eastAsia="es-ES"/>
        </w:rPr>
        <w:t xml:space="preserve">en el que </w:t>
      </w:r>
      <w:r w:rsidR="008F54EC">
        <w:rPr>
          <w:rFonts w:ascii="Arial" w:eastAsia="Times New Roman" w:hAnsi="Arial" w:cs="Arial"/>
          <w:sz w:val="24"/>
          <w:szCs w:val="24"/>
          <w:lang w:eastAsia="es-ES"/>
        </w:rPr>
        <w:t xml:space="preserve">ha vuelto a destacar </w:t>
      </w:r>
      <w:r w:rsidR="00731804" w:rsidRPr="008F54EC">
        <w:rPr>
          <w:rFonts w:ascii="Arial" w:eastAsia="Times New Roman" w:hAnsi="Arial" w:cs="Arial"/>
          <w:b/>
          <w:bCs/>
          <w:sz w:val="24"/>
          <w:szCs w:val="24"/>
          <w:lang w:eastAsia="es-ES"/>
        </w:rPr>
        <w:t>Telecinco.es</w:t>
      </w:r>
      <w:r w:rsidR="00A61221">
        <w:rPr>
          <w:rFonts w:ascii="Arial" w:eastAsia="Times New Roman" w:hAnsi="Arial" w:cs="Arial"/>
          <w:sz w:val="24"/>
          <w:szCs w:val="24"/>
          <w:lang w:eastAsia="es-ES"/>
        </w:rPr>
        <w:t xml:space="preserve"> como </w:t>
      </w:r>
      <w:r w:rsidR="008F54EC">
        <w:rPr>
          <w:rFonts w:ascii="Arial" w:eastAsia="Times New Roman" w:hAnsi="Arial" w:cs="Arial"/>
          <w:sz w:val="24"/>
          <w:szCs w:val="24"/>
          <w:lang w:eastAsia="es-ES"/>
        </w:rPr>
        <w:t xml:space="preserve">la </w:t>
      </w:r>
      <w:r w:rsidR="008F54EC" w:rsidRPr="008F54EC">
        <w:rPr>
          <w:rFonts w:ascii="Arial" w:eastAsia="Times New Roman" w:hAnsi="Arial" w:cs="Arial"/>
          <w:b/>
          <w:bCs/>
          <w:sz w:val="24"/>
          <w:szCs w:val="24"/>
          <w:lang w:eastAsia="es-ES"/>
        </w:rPr>
        <w:t>web de un canal de televisión más visitad</w:t>
      </w:r>
      <w:r w:rsidR="00A61221">
        <w:rPr>
          <w:rFonts w:ascii="Arial" w:eastAsia="Times New Roman" w:hAnsi="Arial" w:cs="Arial"/>
          <w:b/>
          <w:bCs/>
          <w:sz w:val="24"/>
          <w:szCs w:val="24"/>
          <w:lang w:eastAsia="es-ES"/>
        </w:rPr>
        <w:t>a</w:t>
      </w:r>
      <w:r w:rsidR="008F54EC" w:rsidRPr="008F54EC">
        <w:rPr>
          <w:rFonts w:ascii="Arial" w:eastAsia="Times New Roman" w:hAnsi="Arial" w:cs="Arial"/>
          <w:b/>
          <w:bCs/>
          <w:sz w:val="24"/>
          <w:szCs w:val="24"/>
          <w:lang w:eastAsia="es-ES"/>
        </w:rPr>
        <w:t xml:space="preserve"> con 10,2M de usuarios únicos</w:t>
      </w:r>
      <w:r w:rsidR="008F54EC">
        <w:rPr>
          <w:rFonts w:ascii="Arial" w:eastAsia="Times New Roman" w:hAnsi="Arial" w:cs="Arial"/>
          <w:sz w:val="24"/>
          <w:szCs w:val="24"/>
          <w:lang w:eastAsia="es-ES"/>
        </w:rPr>
        <w:t>,</w:t>
      </w:r>
      <w:r w:rsidR="004F3BB5">
        <w:rPr>
          <w:rFonts w:ascii="Arial" w:eastAsia="Times New Roman" w:hAnsi="Arial" w:cs="Arial"/>
          <w:sz w:val="24"/>
          <w:szCs w:val="24"/>
          <w:lang w:eastAsia="es-ES"/>
        </w:rPr>
        <w:t xml:space="preserve"> un 2% más interanual,</w:t>
      </w:r>
      <w:r w:rsidR="008F54EC">
        <w:rPr>
          <w:rFonts w:ascii="Arial" w:eastAsia="Times New Roman" w:hAnsi="Arial" w:cs="Arial"/>
          <w:sz w:val="24"/>
          <w:szCs w:val="24"/>
          <w:lang w:eastAsia="es-ES"/>
        </w:rPr>
        <w:t xml:space="preserve"> frente a los 8,9M de usuarios únicos de la segunda opción</w:t>
      </w:r>
      <w:r w:rsidR="00DA0092">
        <w:rPr>
          <w:rFonts w:ascii="Arial" w:eastAsia="Times New Roman" w:hAnsi="Arial" w:cs="Arial"/>
          <w:sz w:val="24"/>
          <w:szCs w:val="24"/>
          <w:lang w:eastAsia="es-ES"/>
        </w:rPr>
        <w:t xml:space="preserve">, </w:t>
      </w:r>
      <w:r w:rsidR="009946BB">
        <w:rPr>
          <w:rFonts w:ascii="Arial" w:eastAsia="Times New Roman" w:hAnsi="Arial" w:cs="Arial"/>
          <w:sz w:val="24"/>
          <w:szCs w:val="24"/>
          <w:lang w:eastAsia="es-ES"/>
        </w:rPr>
        <w:t>Antena3.com</w:t>
      </w:r>
      <w:r w:rsidR="008F54EC">
        <w:rPr>
          <w:rFonts w:ascii="Arial" w:eastAsia="Times New Roman" w:hAnsi="Arial" w:cs="Arial"/>
          <w:sz w:val="24"/>
          <w:szCs w:val="24"/>
          <w:lang w:eastAsia="es-ES"/>
        </w:rPr>
        <w:t>.</w:t>
      </w:r>
    </w:p>
    <w:p w14:paraId="64DF0FF8" w14:textId="77777777" w:rsidR="00B51F3F" w:rsidRDefault="00B51F3F" w:rsidP="0055706B">
      <w:pPr>
        <w:spacing w:after="0" w:line="240" w:lineRule="auto"/>
        <w:ind w:right="-1"/>
        <w:jc w:val="both"/>
        <w:rPr>
          <w:rFonts w:ascii="Arial" w:eastAsia="Times New Roman" w:hAnsi="Arial" w:cs="Arial"/>
          <w:sz w:val="24"/>
          <w:szCs w:val="24"/>
          <w:lang w:eastAsia="es-ES"/>
        </w:rPr>
      </w:pPr>
    </w:p>
    <w:p w14:paraId="51879F2A" w14:textId="02CEB2AE" w:rsidR="00627E75" w:rsidRDefault="00627E75" w:rsidP="0055706B">
      <w:pPr>
        <w:spacing w:after="0" w:line="240" w:lineRule="auto"/>
        <w:ind w:right="-1"/>
        <w:jc w:val="both"/>
        <w:rPr>
          <w:rFonts w:ascii="Arial" w:eastAsia="Times New Roman" w:hAnsi="Arial" w:cs="Arial"/>
          <w:sz w:val="24"/>
          <w:szCs w:val="24"/>
          <w:lang w:eastAsia="es-ES"/>
        </w:rPr>
      </w:pPr>
      <w:r w:rsidRPr="00712CD0">
        <w:rPr>
          <w:rFonts w:ascii="Arial" w:eastAsia="Times New Roman" w:hAnsi="Arial" w:cs="Arial"/>
          <w:b/>
          <w:bCs/>
          <w:sz w:val="24"/>
          <w:szCs w:val="24"/>
          <w:lang w:eastAsia="es-ES"/>
        </w:rPr>
        <w:t>Mitele</w:t>
      </w:r>
      <w:r>
        <w:rPr>
          <w:rFonts w:ascii="Arial" w:eastAsia="Times New Roman" w:hAnsi="Arial" w:cs="Arial"/>
          <w:sz w:val="24"/>
          <w:szCs w:val="24"/>
          <w:lang w:eastAsia="es-ES"/>
        </w:rPr>
        <w:t xml:space="preserve"> </w:t>
      </w:r>
      <w:r w:rsidRPr="00712CD0">
        <w:rPr>
          <w:rFonts w:ascii="Arial" w:eastAsia="Times New Roman" w:hAnsi="Arial" w:cs="Arial"/>
          <w:b/>
          <w:bCs/>
          <w:sz w:val="24"/>
          <w:szCs w:val="24"/>
          <w:lang w:eastAsia="es-ES"/>
        </w:rPr>
        <w:t>ha mejorado sus registros un 10%</w:t>
      </w:r>
      <w:r>
        <w:rPr>
          <w:rFonts w:ascii="Arial" w:eastAsia="Times New Roman" w:hAnsi="Arial" w:cs="Arial"/>
          <w:sz w:val="24"/>
          <w:szCs w:val="24"/>
          <w:lang w:eastAsia="es-ES"/>
        </w:rPr>
        <w:t xml:space="preserve"> hasta 2,9M de usuarios únicos, mientras que </w:t>
      </w:r>
      <w:r w:rsidRPr="009B1485">
        <w:rPr>
          <w:rFonts w:ascii="Arial" w:eastAsia="Times New Roman" w:hAnsi="Arial" w:cs="Arial"/>
          <w:b/>
          <w:bCs/>
          <w:sz w:val="24"/>
          <w:szCs w:val="24"/>
          <w:lang w:eastAsia="es-ES"/>
        </w:rPr>
        <w:t>Mtmad</w:t>
      </w:r>
      <w:r>
        <w:rPr>
          <w:rFonts w:ascii="Arial" w:eastAsia="Times New Roman" w:hAnsi="Arial" w:cs="Arial"/>
          <w:sz w:val="24"/>
          <w:szCs w:val="24"/>
          <w:lang w:eastAsia="es-ES"/>
        </w:rPr>
        <w:t xml:space="preserve"> ha logrado su </w:t>
      </w:r>
      <w:r w:rsidRPr="009B1485">
        <w:rPr>
          <w:rFonts w:ascii="Arial" w:eastAsia="Times New Roman" w:hAnsi="Arial" w:cs="Arial"/>
          <w:b/>
          <w:bCs/>
          <w:sz w:val="24"/>
          <w:szCs w:val="24"/>
          <w:lang w:eastAsia="es-ES"/>
        </w:rPr>
        <w:t>segundo mejor registro</w:t>
      </w:r>
      <w:r>
        <w:rPr>
          <w:rFonts w:ascii="Arial" w:eastAsia="Times New Roman" w:hAnsi="Arial" w:cs="Arial"/>
          <w:sz w:val="24"/>
          <w:szCs w:val="24"/>
          <w:lang w:eastAsia="es-ES"/>
        </w:rPr>
        <w:t xml:space="preserve"> con 1,9M de usuarios únicos tras mejorar sus cifras un 51%.</w:t>
      </w:r>
      <w:r w:rsidR="00A61221">
        <w:rPr>
          <w:rFonts w:ascii="Arial" w:eastAsia="Times New Roman" w:hAnsi="Arial" w:cs="Arial"/>
          <w:sz w:val="24"/>
          <w:szCs w:val="24"/>
          <w:lang w:eastAsia="es-ES"/>
        </w:rPr>
        <w:t xml:space="preserve"> </w:t>
      </w:r>
      <w:r w:rsidR="004F3BB5" w:rsidRPr="004F3BB5">
        <w:rPr>
          <w:rFonts w:ascii="Arial" w:eastAsia="Times New Roman" w:hAnsi="Arial" w:cs="Arial"/>
          <w:b/>
          <w:bCs/>
          <w:sz w:val="24"/>
          <w:szCs w:val="24"/>
          <w:lang w:eastAsia="es-ES"/>
        </w:rPr>
        <w:t xml:space="preserve">Cuatro.com ha crecido un 10% </w:t>
      </w:r>
      <w:r w:rsidR="004F3BB5">
        <w:rPr>
          <w:rFonts w:ascii="Arial" w:eastAsia="Times New Roman" w:hAnsi="Arial" w:cs="Arial"/>
          <w:sz w:val="24"/>
          <w:szCs w:val="24"/>
          <w:lang w:eastAsia="es-ES"/>
        </w:rPr>
        <w:t xml:space="preserve">sobre septiembre de 2020 </w:t>
      </w:r>
      <w:r w:rsidR="00A61221">
        <w:rPr>
          <w:rFonts w:ascii="Arial" w:eastAsia="Times New Roman" w:hAnsi="Arial" w:cs="Arial"/>
          <w:sz w:val="24"/>
          <w:szCs w:val="24"/>
          <w:lang w:eastAsia="es-ES"/>
        </w:rPr>
        <w:t xml:space="preserve">hasta </w:t>
      </w:r>
      <w:r w:rsidR="004F3BB5">
        <w:rPr>
          <w:rFonts w:ascii="Arial" w:eastAsia="Times New Roman" w:hAnsi="Arial" w:cs="Arial"/>
          <w:sz w:val="24"/>
          <w:szCs w:val="24"/>
          <w:lang w:eastAsia="es-ES"/>
        </w:rPr>
        <w:t>3,7M de usuarios únicos</w:t>
      </w:r>
      <w:r w:rsidRPr="00627E75">
        <w:rPr>
          <w:rFonts w:ascii="Arial" w:eastAsia="Times New Roman" w:hAnsi="Arial" w:cs="Arial"/>
          <w:b/>
          <w:bCs/>
          <w:sz w:val="24"/>
          <w:szCs w:val="24"/>
          <w:lang w:eastAsia="es-ES"/>
        </w:rPr>
        <w:t xml:space="preserve"> </w:t>
      </w:r>
      <w:r w:rsidRPr="00A61221">
        <w:rPr>
          <w:rFonts w:ascii="Arial" w:eastAsia="Times New Roman" w:hAnsi="Arial" w:cs="Arial"/>
          <w:sz w:val="24"/>
          <w:szCs w:val="24"/>
          <w:lang w:eastAsia="es-ES"/>
        </w:rPr>
        <w:t>y</w:t>
      </w:r>
      <w:r>
        <w:rPr>
          <w:rFonts w:ascii="Arial" w:eastAsia="Times New Roman" w:hAnsi="Arial" w:cs="Arial"/>
          <w:b/>
          <w:bCs/>
          <w:sz w:val="24"/>
          <w:szCs w:val="24"/>
          <w:lang w:eastAsia="es-ES"/>
        </w:rPr>
        <w:t xml:space="preserve"> </w:t>
      </w:r>
      <w:r w:rsidRPr="00935DAE">
        <w:rPr>
          <w:rFonts w:ascii="Arial" w:eastAsia="Times New Roman" w:hAnsi="Arial" w:cs="Arial"/>
          <w:b/>
          <w:bCs/>
          <w:sz w:val="24"/>
          <w:szCs w:val="24"/>
          <w:lang w:eastAsia="es-ES"/>
        </w:rPr>
        <w:t>Divinity</w:t>
      </w:r>
      <w:r>
        <w:rPr>
          <w:rFonts w:ascii="Arial" w:eastAsia="Times New Roman" w:hAnsi="Arial" w:cs="Arial"/>
          <w:sz w:val="24"/>
          <w:szCs w:val="24"/>
          <w:lang w:eastAsia="es-ES"/>
        </w:rPr>
        <w:t xml:space="preserve"> ha firmado 3,6M de usuarios únicos.</w:t>
      </w:r>
    </w:p>
    <w:p w14:paraId="648808B3" w14:textId="77777777" w:rsidR="00712CD0" w:rsidRDefault="00712CD0" w:rsidP="0055706B">
      <w:pPr>
        <w:spacing w:after="0" w:line="240" w:lineRule="auto"/>
        <w:ind w:right="-1"/>
        <w:jc w:val="both"/>
        <w:rPr>
          <w:rFonts w:ascii="Arial" w:eastAsia="Times New Roman" w:hAnsi="Arial" w:cs="Arial"/>
          <w:sz w:val="24"/>
          <w:szCs w:val="24"/>
          <w:lang w:eastAsia="es-ES"/>
        </w:rPr>
      </w:pPr>
    </w:p>
    <w:p w14:paraId="1E833CB1" w14:textId="54214F73" w:rsidR="004F3BB5" w:rsidRDefault="00627E75" w:rsidP="00990283">
      <w:pPr>
        <w:spacing w:after="0" w:line="240" w:lineRule="auto"/>
        <w:ind w:right="-1"/>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Entre </w:t>
      </w:r>
      <w:r w:rsidR="00990283">
        <w:rPr>
          <w:rFonts w:ascii="Arial" w:eastAsia="Times New Roman" w:hAnsi="Arial" w:cs="Arial"/>
          <w:sz w:val="24"/>
          <w:szCs w:val="24"/>
          <w:lang w:eastAsia="es-ES"/>
        </w:rPr>
        <w:t xml:space="preserve">los soportes más recientes del grupo, </w:t>
      </w:r>
      <w:r w:rsidR="004F3BB5">
        <w:rPr>
          <w:rFonts w:ascii="Arial" w:eastAsia="Times New Roman" w:hAnsi="Arial" w:cs="Arial"/>
          <w:sz w:val="24"/>
          <w:szCs w:val="24"/>
          <w:lang w:eastAsia="es-ES"/>
        </w:rPr>
        <w:t xml:space="preserve">ha destacado </w:t>
      </w:r>
      <w:r w:rsidR="004F3BB5" w:rsidRPr="004F3BB5">
        <w:rPr>
          <w:rFonts w:ascii="Arial" w:eastAsia="Times New Roman" w:hAnsi="Arial" w:cs="Arial"/>
          <w:b/>
          <w:bCs/>
          <w:sz w:val="24"/>
          <w:szCs w:val="24"/>
          <w:lang w:eastAsia="es-ES"/>
        </w:rPr>
        <w:t>NIUS</w:t>
      </w:r>
      <w:r w:rsidR="004F3BB5">
        <w:rPr>
          <w:rFonts w:ascii="Arial" w:eastAsia="Times New Roman" w:hAnsi="Arial" w:cs="Arial"/>
          <w:sz w:val="24"/>
          <w:szCs w:val="24"/>
          <w:lang w:eastAsia="es-ES"/>
        </w:rPr>
        <w:t xml:space="preserve">, que ha firmado su </w:t>
      </w:r>
      <w:r w:rsidR="004F3BB5" w:rsidRPr="004F3BB5">
        <w:rPr>
          <w:rFonts w:ascii="Arial" w:eastAsia="Times New Roman" w:hAnsi="Arial" w:cs="Arial"/>
          <w:b/>
          <w:bCs/>
          <w:sz w:val="24"/>
          <w:szCs w:val="24"/>
          <w:lang w:eastAsia="es-ES"/>
        </w:rPr>
        <w:t>mejor resultado histórico con</w:t>
      </w:r>
      <w:r w:rsidR="004F3BB5">
        <w:rPr>
          <w:rFonts w:ascii="Arial" w:eastAsia="Times New Roman" w:hAnsi="Arial" w:cs="Arial"/>
          <w:sz w:val="24"/>
          <w:szCs w:val="24"/>
          <w:lang w:eastAsia="es-ES"/>
        </w:rPr>
        <w:t xml:space="preserve"> </w:t>
      </w:r>
      <w:r w:rsidR="004F3BB5" w:rsidRPr="004F3BB5">
        <w:rPr>
          <w:rFonts w:ascii="Arial" w:eastAsia="Times New Roman" w:hAnsi="Arial" w:cs="Arial"/>
          <w:b/>
          <w:bCs/>
          <w:sz w:val="24"/>
          <w:szCs w:val="24"/>
          <w:lang w:eastAsia="es-ES"/>
        </w:rPr>
        <w:t>5,6M de usuarios únicos</w:t>
      </w:r>
      <w:r>
        <w:rPr>
          <w:rFonts w:ascii="Arial" w:eastAsia="Times New Roman" w:hAnsi="Arial" w:cs="Arial"/>
          <w:b/>
          <w:bCs/>
          <w:sz w:val="24"/>
          <w:szCs w:val="24"/>
          <w:lang w:eastAsia="es-ES"/>
        </w:rPr>
        <w:t>, un</w:t>
      </w:r>
      <w:r w:rsidR="004F3BB5" w:rsidRPr="004F3BB5">
        <w:rPr>
          <w:rFonts w:ascii="Arial" w:eastAsia="Times New Roman" w:hAnsi="Arial" w:cs="Arial"/>
          <w:b/>
          <w:bCs/>
          <w:sz w:val="24"/>
          <w:szCs w:val="24"/>
          <w:lang w:eastAsia="es-ES"/>
        </w:rPr>
        <w:t xml:space="preserve"> 53%</w:t>
      </w:r>
      <w:r w:rsidR="004F3BB5">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más </w:t>
      </w:r>
      <w:r w:rsidR="004F3BB5">
        <w:rPr>
          <w:rFonts w:ascii="Arial" w:eastAsia="Times New Roman" w:hAnsi="Arial" w:cs="Arial"/>
          <w:sz w:val="24"/>
          <w:szCs w:val="24"/>
          <w:lang w:eastAsia="es-ES"/>
        </w:rPr>
        <w:t>respecto al mismo mes del año anterior.</w:t>
      </w:r>
      <w:r w:rsidR="00990283">
        <w:rPr>
          <w:rFonts w:ascii="Arial" w:eastAsia="Times New Roman" w:hAnsi="Arial" w:cs="Arial"/>
          <w:sz w:val="24"/>
          <w:szCs w:val="24"/>
          <w:lang w:eastAsia="es-ES"/>
        </w:rPr>
        <w:t xml:space="preserve"> </w:t>
      </w:r>
      <w:r w:rsidR="00990283" w:rsidRPr="00DA4D30">
        <w:rPr>
          <w:rFonts w:ascii="Arial" w:eastAsia="Times New Roman" w:hAnsi="Arial" w:cs="Arial"/>
          <w:b/>
          <w:bCs/>
          <w:sz w:val="24"/>
          <w:szCs w:val="24"/>
          <w:lang w:eastAsia="es-ES"/>
        </w:rPr>
        <w:t>El Desmarque</w:t>
      </w:r>
      <w:r w:rsidR="00990283">
        <w:rPr>
          <w:rFonts w:ascii="Arial" w:eastAsia="Times New Roman" w:hAnsi="Arial" w:cs="Arial"/>
          <w:sz w:val="24"/>
          <w:szCs w:val="24"/>
          <w:lang w:eastAsia="es-ES"/>
        </w:rPr>
        <w:t xml:space="preserve"> ha logrado 4,9M de usuarios únicos; </w:t>
      </w:r>
      <w:r w:rsidR="00990283" w:rsidRPr="00DA4D30">
        <w:rPr>
          <w:rFonts w:ascii="Arial" w:eastAsia="Times New Roman" w:hAnsi="Arial" w:cs="Arial"/>
          <w:b/>
          <w:bCs/>
          <w:sz w:val="24"/>
          <w:szCs w:val="24"/>
          <w:lang w:eastAsia="es-ES"/>
        </w:rPr>
        <w:t>Yasss</w:t>
      </w:r>
      <w:r w:rsidR="00990283">
        <w:rPr>
          <w:rFonts w:ascii="Arial" w:eastAsia="Times New Roman" w:hAnsi="Arial" w:cs="Arial"/>
          <w:sz w:val="24"/>
          <w:szCs w:val="24"/>
          <w:lang w:eastAsia="es-ES"/>
        </w:rPr>
        <w:t xml:space="preserve"> ha alcanzado su cuarto mejor resultado con 800.000 usuarios únicos; y </w:t>
      </w:r>
      <w:r w:rsidR="00990283" w:rsidRPr="00DA4D30">
        <w:rPr>
          <w:rFonts w:ascii="Arial" w:eastAsia="Times New Roman" w:hAnsi="Arial" w:cs="Arial"/>
          <w:b/>
          <w:bCs/>
          <w:sz w:val="24"/>
          <w:szCs w:val="24"/>
          <w:lang w:eastAsia="es-ES"/>
        </w:rPr>
        <w:t>Uppers</w:t>
      </w:r>
      <w:r w:rsidR="00990283">
        <w:rPr>
          <w:rFonts w:ascii="Arial" w:eastAsia="Times New Roman" w:hAnsi="Arial" w:cs="Arial"/>
          <w:sz w:val="24"/>
          <w:szCs w:val="24"/>
          <w:lang w:eastAsia="es-ES"/>
        </w:rPr>
        <w:t>, con 1M de usuarios únicos, ha crecido un 63% interanual.</w:t>
      </w:r>
    </w:p>
    <w:bookmarkEnd w:id="0"/>
    <w:sectPr w:rsidR="004F3BB5" w:rsidSect="00F142A8">
      <w:footerReference w:type="default" r:id="rId8"/>
      <w:pgSz w:w="11906" w:h="16838"/>
      <w:pgMar w:top="1417" w:right="1701" w:bottom="1702"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2A8F1" w14:textId="77777777" w:rsidR="00DA0B6E" w:rsidRDefault="00DA0B6E">
      <w:pPr>
        <w:spacing w:after="0" w:line="240" w:lineRule="auto"/>
      </w:pPr>
      <w:r>
        <w:separator/>
      </w:r>
    </w:p>
  </w:endnote>
  <w:endnote w:type="continuationSeparator" w:id="0">
    <w:p w14:paraId="3F1EA5D2" w14:textId="77777777" w:rsidR="00DA0B6E" w:rsidRDefault="00DA0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E2611" w14:textId="77777777" w:rsidR="00B23904" w:rsidRDefault="00C920D3">
    <w:pPr>
      <w:pStyle w:val="Piedepgina"/>
    </w:pPr>
    <w:r w:rsidRPr="00B23904">
      <w:rPr>
        <w:noProof/>
        <w:lang w:eastAsia="es-ES"/>
      </w:rPr>
      <w:drawing>
        <wp:anchor distT="0" distB="0" distL="114300" distR="114300" simplePos="0" relativeHeight="251659264" behindDoc="0" locked="0" layoutInCell="1" allowOverlap="1" wp14:anchorId="4C270ECC" wp14:editId="116F840D">
          <wp:simplePos x="0" y="0"/>
          <wp:positionH relativeFrom="margin">
            <wp:posOffset>5042535</wp:posOffset>
          </wp:positionH>
          <wp:positionV relativeFrom="page">
            <wp:posOffset>9768205</wp:posOffset>
          </wp:positionV>
          <wp:extent cx="564515" cy="564515"/>
          <wp:effectExtent l="0" t="0" r="6985" b="0"/>
          <wp:wrapSquare wrapText="bothSides"/>
          <wp:docPr id="8" name="Imagen 8"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7E299553" wp14:editId="1C52909C">
          <wp:simplePos x="0" y="0"/>
          <wp:positionH relativeFrom="page">
            <wp:posOffset>4908550</wp:posOffset>
          </wp:positionH>
          <wp:positionV relativeFrom="page">
            <wp:posOffset>10131316</wp:posOffset>
          </wp:positionV>
          <wp:extent cx="2821940" cy="283210"/>
          <wp:effectExtent l="0" t="0" r="0" b="0"/>
          <wp:wrapSquare wrapText="bothSides"/>
          <wp:docPr id="9" name="Imagen 9"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11E71812" w14:textId="77777777" w:rsidR="00B23904" w:rsidRDefault="009946B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30BAC" w14:textId="77777777" w:rsidR="00DA0B6E" w:rsidRDefault="00DA0B6E">
      <w:pPr>
        <w:spacing w:after="0" w:line="240" w:lineRule="auto"/>
      </w:pPr>
      <w:r>
        <w:separator/>
      </w:r>
    </w:p>
  </w:footnote>
  <w:footnote w:type="continuationSeparator" w:id="0">
    <w:p w14:paraId="6C4F9F43" w14:textId="77777777" w:rsidR="00DA0B6E" w:rsidRDefault="00DA0B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4D8"/>
    <w:multiLevelType w:val="multilevel"/>
    <w:tmpl w:val="0DFA86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0D3"/>
    <w:rsid w:val="00011446"/>
    <w:rsid w:val="000363B0"/>
    <w:rsid w:val="00036EB7"/>
    <w:rsid w:val="0004395A"/>
    <w:rsid w:val="00054FA6"/>
    <w:rsid w:val="0009144A"/>
    <w:rsid w:val="000B5252"/>
    <w:rsid w:val="000E219D"/>
    <w:rsid w:val="000F152E"/>
    <w:rsid w:val="001029A0"/>
    <w:rsid w:val="0011189A"/>
    <w:rsid w:val="00114928"/>
    <w:rsid w:val="00124E40"/>
    <w:rsid w:val="0013322E"/>
    <w:rsid w:val="001412D6"/>
    <w:rsid w:val="00146BFA"/>
    <w:rsid w:val="00153E43"/>
    <w:rsid w:val="001650DF"/>
    <w:rsid w:val="001E21B6"/>
    <w:rsid w:val="001E7FF9"/>
    <w:rsid w:val="001F20F7"/>
    <w:rsid w:val="002019C7"/>
    <w:rsid w:val="00203F5C"/>
    <w:rsid w:val="00207938"/>
    <w:rsid w:val="00216CDD"/>
    <w:rsid w:val="0022285B"/>
    <w:rsid w:val="0023103F"/>
    <w:rsid w:val="002470EF"/>
    <w:rsid w:val="00252C06"/>
    <w:rsid w:val="00262279"/>
    <w:rsid w:val="002678AC"/>
    <w:rsid w:val="00292379"/>
    <w:rsid w:val="002A5C1A"/>
    <w:rsid w:val="002B39F8"/>
    <w:rsid w:val="002E0D0F"/>
    <w:rsid w:val="002E50E3"/>
    <w:rsid w:val="00304148"/>
    <w:rsid w:val="0031477F"/>
    <w:rsid w:val="0031620E"/>
    <w:rsid w:val="00346C24"/>
    <w:rsid w:val="003551D4"/>
    <w:rsid w:val="00356EA0"/>
    <w:rsid w:val="00367C12"/>
    <w:rsid w:val="00393F1F"/>
    <w:rsid w:val="003B6DD4"/>
    <w:rsid w:val="003E6C86"/>
    <w:rsid w:val="003E6EA2"/>
    <w:rsid w:val="003F37DF"/>
    <w:rsid w:val="003F4294"/>
    <w:rsid w:val="00401299"/>
    <w:rsid w:val="00401791"/>
    <w:rsid w:val="00405FC9"/>
    <w:rsid w:val="00415CBF"/>
    <w:rsid w:val="00430AAE"/>
    <w:rsid w:val="0044216B"/>
    <w:rsid w:val="004652D5"/>
    <w:rsid w:val="00475319"/>
    <w:rsid w:val="004A4C25"/>
    <w:rsid w:val="004C5353"/>
    <w:rsid w:val="004C5382"/>
    <w:rsid w:val="004D0BDA"/>
    <w:rsid w:val="004F3BB5"/>
    <w:rsid w:val="005166E0"/>
    <w:rsid w:val="00524C4F"/>
    <w:rsid w:val="0055706B"/>
    <w:rsid w:val="0056290B"/>
    <w:rsid w:val="005A0489"/>
    <w:rsid w:val="005A2BCB"/>
    <w:rsid w:val="005D6C85"/>
    <w:rsid w:val="0060152D"/>
    <w:rsid w:val="0060493D"/>
    <w:rsid w:val="006112BB"/>
    <w:rsid w:val="00627E75"/>
    <w:rsid w:val="006317EC"/>
    <w:rsid w:val="00636755"/>
    <w:rsid w:val="00637D49"/>
    <w:rsid w:val="00650259"/>
    <w:rsid w:val="0066611E"/>
    <w:rsid w:val="00692B4F"/>
    <w:rsid w:val="006A1A4A"/>
    <w:rsid w:val="006B18C3"/>
    <w:rsid w:val="006B24F9"/>
    <w:rsid w:val="006B561F"/>
    <w:rsid w:val="006B6F45"/>
    <w:rsid w:val="006D3512"/>
    <w:rsid w:val="006E1C70"/>
    <w:rsid w:val="006E62D8"/>
    <w:rsid w:val="006F66CD"/>
    <w:rsid w:val="00705BF9"/>
    <w:rsid w:val="0070706E"/>
    <w:rsid w:val="007078A0"/>
    <w:rsid w:val="00711B2D"/>
    <w:rsid w:val="00712CD0"/>
    <w:rsid w:val="00731804"/>
    <w:rsid w:val="00732E06"/>
    <w:rsid w:val="007346C2"/>
    <w:rsid w:val="007578AC"/>
    <w:rsid w:val="00797F4D"/>
    <w:rsid w:val="007C3A09"/>
    <w:rsid w:val="007C73D2"/>
    <w:rsid w:val="00806B4F"/>
    <w:rsid w:val="0081054B"/>
    <w:rsid w:val="008167FE"/>
    <w:rsid w:val="0082318F"/>
    <w:rsid w:val="00860678"/>
    <w:rsid w:val="008937DA"/>
    <w:rsid w:val="008B4F67"/>
    <w:rsid w:val="008E75B7"/>
    <w:rsid w:val="008F54EC"/>
    <w:rsid w:val="00931572"/>
    <w:rsid w:val="00935DAE"/>
    <w:rsid w:val="00940361"/>
    <w:rsid w:val="00944DAF"/>
    <w:rsid w:val="00950EA1"/>
    <w:rsid w:val="00952F58"/>
    <w:rsid w:val="00984B6B"/>
    <w:rsid w:val="00990283"/>
    <w:rsid w:val="00991802"/>
    <w:rsid w:val="009946BB"/>
    <w:rsid w:val="009B0C01"/>
    <w:rsid w:val="009B1485"/>
    <w:rsid w:val="009C3484"/>
    <w:rsid w:val="009E6B9A"/>
    <w:rsid w:val="009E708C"/>
    <w:rsid w:val="00A0213F"/>
    <w:rsid w:val="00A03D2E"/>
    <w:rsid w:val="00A10877"/>
    <w:rsid w:val="00A212BA"/>
    <w:rsid w:val="00A276DE"/>
    <w:rsid w:val="00A56947"/>
    <w:rsid w:val="00A61221"/>
    <w:rsid w:val="00A64530"/>
    <w:rsid w:val="00A97643"/>
    <w:rsid w:val="00AA4576"/>
    <w:rsid w:val="00AA7ECF"/>
    <w:rsid w:val="00AC6EC2"/>
    <w:rsid w:val="00AD0302"/>
    <w:rsid w:val="00AE1420"/>
    <w:rsid w:val="00AF048E"/>
    <w:rsid w:val="00B33235"/>
    <w:rsid w:val="00B34AC9"/>
    <w:rsid w:val="00B51F3F"/>
    <w:rsid w:val="00B63A40"/>
    <w:rsid w:val="00B70925"/>
    <w:rsid w:val="00B963BA"/>
    <w:rsid w:val="00B976C9"/>
    <w:rsid w:val="00BA23B9"/>
    <w:rsid w:val="00BA4C43"/>
    <w:rsid w:val="00BD064D"/>
    <w:rsid w:val="00BD5F8B"/>
    <w:rsid w:val="00C32CED"/>
    <w:rsid w:val="00C646F5"/>
    <w:rsid w:val="00C83F72"/>
    <w:rsid w:val="00C920D3"/>
    <w:rsid w:val="00CB1BDB"/>
    <w:rsid w:val="00CC698D"/>
    <w:rsid w:val="00D13F39"/>
    <w:rsid w:val="00D14B93"/>
    <w:rsid w:val="00D208C9"/>
    <w:rsid w:val="00D46B35"/>
    <w:rsid w:val="00D50D1C"/>
    <w:rsid w:val="00D86E37"/>
    <w:rsid w:val="00D96A6C"/>
    <w:rsid w:val="00DA0092"/>
    <w:rsid w:val="00DA0B6E"/>
    <w:rsid w:val="00DA3D40"/>
    <w:rsid w:val="00DA3FC9"/>
    <w:rsid w:val="00DA4D30"/>
    <w:rsid w:val="00DB2037"/>
    <w:rsid w:val="00DC0271"/>
    <w:rsid w:val="00DD1D5B"/>
    <w:rsid w:val="00DD7D38"/>
    <w:rsid w:val="00DE1CBA"/>
    <w:rsid w:val="00E15489"/>
    <w:rsid w:val="00E248A3"/>
    <w:rsid w:val="00E36848"/>
    <w:rsid w:val="00E435A9"/>
    <w:rsid w:val="00E4472C"/>
    <w:rsid w:val="00E62942"/>
    <w:rsid w:val="00E64C9E"/>
    <w:rsid w:val="00E7370A"/>
    <w:rsid w:val="00EA78DC"/>
    <w:rsid w:val="00EB40CF"/>
    <w:rsid w:val="00EC120C"/>
    <w:rsid w:val="00EC6B16"/>
    <w:rsid w:val="00ED3200"/>
    <w:rsid w:val="00ED7724"/>
    <w:rsid w:val="00F142A8"/>
    <w:rsid w:val="00F648DF"/>
    <w:rsid w:val="00F76CB8"/>
    <w:rsid w:val="00FB0ECF"/>
    <w:rsid w:val="00FB79CE"/>
    <w:rsid w:val="00FE12A1"/>
    <w:rsid w:val="00FE1621"/>
    <w:rsid w:val="00FE39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A24D2"/>
  <w15:chartTrackingRefBased/>
  <w15:docId w15:val="{7E8FA532-0364-483D-9D55-7F30918DC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0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920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20D3"/>
  </w:style>
  <w:style w:type="paragraph" w:customStyle="1" w:styleId="xmsonormal">
    <w:name w:val="x_msonormal"/>
    <w:basedOn w:val="Normal"/>
    <w:rsid w:val="006B24F9"/>
    <w:pPr>
      <w:spacing w:before="100" w:beforeAutospacing="1" w:after="100" w:afterAutospacing="1" w:line="240" w:lineRule="auto"/>
    </w:pPr>
    <w:rPr>
      <w:rFonts w:ascii="Calibri" w:hAnsi="Calibri" w:cs="Calibr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54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533</Words>
  <Characters>2935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Gascon Moreno</dc:creator>
  <cp:keywords/>
  <dc:description/>
  <cp:lastModifiedBy>David Alegrete Bernal</cp:lastModifiedBy>
  <cp:revision>45</cp:revision>
  <dcterms:created xsi:type="dcterms:W3CDTF">2021-10-28T14:41:00Z</dcterms:created>
  <dcterms:modified xsi:type="dcterms:W3CDTF">2021-10-28T16:42:00Z</dcterms:modified>
</cp:coreProperties>
</file>