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6CD2" w14:textId="0D1F9599" w:rsidR="00AF7FD5" w:rsidRDefault="00C52AE7" w:rsidP="00BA30B8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B259AB" wp14:editId="07CA837C">
            <wp:simplePos x="0" y="0"/>
            <wp:positionH relativeFrom="margin">
              <wp:posOffset>-17780</wp:posOffset>
            </wp:positionH>
            <wp:positionV relativeFrom="margin">
              <wp:posOffset>-365760</wp:posOffset>
            </wp:positionV>
            <wp:extent cx="2286000" cy="765175"/>
            <wp:effectExtent l="0" t="0" r="0" b="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469F"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40B480D" wp14:editId="3B7CEE54">
            <wp:simplePos x="0" y="0"/>
            <wp:positionH relativeFrom="page">
              <wp:posOffset>4095115</wp:posOffset>
            </wp:positionH>
            <wp:positionV relativeFrom="margin">
              <wp:posOffset>-350520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AD6F68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2E4CF8A" w14:textId="77777777" w:rsidR="00A8343C" w:rsidRDefault="00A8343C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432786" w14:textId="77777777" w:rsidR="00C52AE7" w:rsidRDefault="00C52AE7" w:rsidP="00BA30B8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AAEF1F" w14:textId="4B319C0B" w:rsidR="00B23904" w:rsidRPr="00B23904" w:rsidRDefault="00B23904" w:rsidP="00BA30B8">
      <w:pPr>
        <w:spacing w:after="0" w:line="240" w:lineRule="auto"/>
        <w:ind w:right="-1"/>
        <w:rPr>
          <w:rFonts w:ascii="Arial" w:eastAsia="Times New Roman" w:hAnsi="Arial" w:cs="Arial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96BD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651E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96BDE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9651E9">
        <w:rPr>
          <w:rFonts w:ascii="Arial" w:eastAsia="Times New Roman" w:hAnsi="Arial" w:cs="Arial"/>
          <w:sz w:val="24"/>
          <w:szCs w:val="24"/>
          <w:lang w:eastAsia="es-ES"/>
        </w:rPr>
        <w:t>octubre de 2021</w:t>
      </w:r>
    </w:p>
    <w:p w14:paraId="2D7BF6E2" w14:textId="367674BB" w:rsidR="001B7A1C" w:rsidRPr="00396BDE" w:rsidRDefault="001B7A1C" w:rsidP="00396BDE">
      <w:pPr>
        <w:spacing w:after="0" w:line="240" w:lineRule="auto"/>
        <w:ind w:right="-1"/>
        <w:jc w:val="center"/>
        <w:rPr>
          <w:rFonts w:ascii="Arial" w:eastAsia="Times New Roman" w:hAnsi="Arial" w:cs="Arial"/>
          <w:sz w:val="40"/>
          <w:szCs w:val="40"/>
          <w:lang w:val="es-ES_tradnl" w:eastAsia="es-ES"/>
        </w:rPr>
      </w:pPr>
    </w:p>
    <w:p w14:paraId="1B29945C" w14:textId="3505205F" w:rsidR="00396BDE" w:rsidRDefault="00396BDE" w:rsidP="00E928C3">
      <w:pPr>
        <w:spacing w:after="0" w:line="240" w:lineRule="auto"/>
        <w:ind w:right="-143"/>
        <w:jc w:val="both"/>
        <w:rPr>
          <w:rFonts w:ascii="Arial" w:hAnsi="Arial" w:cs="Arial"/>
          <w:b/>
          <w:bCs/>
          <w:sz w:val="24"/>
          <w:szCs w:val="24"/>
        </w:rPr>
      </w:pPr>
      <w:proofErr w:type="spellStart"/>
      <w:r w:rsidRPr="00396BDE">
        <w:rPr>
          <w:rFonts w:ascii="Arial" w:hAnsi="Arial" w:cs="Arial"/>
          <w:color w:val="002060"/>
          <w:sz w:val="40"/>
          <w:szCs w:val="40"/>
        </w:rPr>
        <w:t>Mitele</w:t>
      </w:r>
      <w:proofErr w:type="spellEnd"/>
      <w:r w:rsidRPr="00396BDE">
        <w:rPr>
          <w:rFonts w:ascii="Arial" w:hAnsi="Arial" w:cs="Arial"/>
          <w:color w:val="002060"/>
          <w:sz w:val="40"/>
          <w:szCs w:val="40"/>
        </w:rPr>
        <w:t xml:space="preserve"> PLUS </w:t>
      </w:r>
      <w:r w:rsidR="00C26E32">
        <w:rPr>
          <w:rFonts w:ascii="Arial" w:hAnsi="Arial" w:cs="Arial"/>
          <w:color w:val="002060"/>
          <w:sz w:val="40"/>
          <w:szCs w:val="40"/>
        </w:rPr>
        <w:t>inaugura</w:t>
      </w:r>
      <w:r w:rsidRPr="00396BDE">
        <w:rPr>
          <w:rFonts w:ascii="Arial" w:hAnsi="Arial" w:cs="Arial"/>
          <w:color w:val="002060"/>
          <w:sz w:val="40"/>
          <w:szCs w:val="40"/>
        </w:rPr>
        <w:t xml:space="preserve"> </w:t>
      </w:r>
      <w:r w:rsidR="008664E6">
        <w:rPr>
          <w:rFonts w:ascii="Arial" w:hAnsi="Arial" w:cs="Arial"/>
          <w:color w:val="002060"/>
          <w:sz w:val="40"/>
          <w:szCs w:val="40"/>
        </w:rPr>
        <w:t xml:space="preserve">DIZI, </w:t>
      </w:r>
      <w:r w:rsidRPr="00396BDE">
        <w:rPr>
          <w:rFonts w:ascii="Arial" w:hAnsi="Arial" w:cs="Arial"/>
          <w:color w:val="002060"/>
          <w:sz w:val="40"/>
          <w:szCs w:val="40"/>
        </w:rPr>
        <w:t xml:space="preserve">canal </w:t>
      </w:r>
      <w:r w:rsidR="009F3A09">
        <w:rPr>
          <w:rFonts w:ascii="Arial" w:hAnsi="Arial" w:cs="Arial"/>
          <w:color w:val="002060"/>
          <w:sz w:val="40"/>
          <w:szCs w:val="40"/>
        </w:rPr>
        <w:t xml:space="preserve">de ficciones turcas con </w:t>
      </w:r>
      <w:r w:rsidR="00E928C3">
        <w:rPr>
          <w:rFonts w:ascii="Arial" w:hAnsi="Arial" w:cs="Arial"/>
          <w:color w:val="002060"/>
          <w:sz w:val="40"/>
          <w:szCs w:val="40"/>
        </w:rPr>
        <w:t xml:space="preserve">un paquete de lanzamiento de </w:t>
      </w:r>
      <w:r w:rsidR="00B60300">
        <w:rPr>
          <w:rFonts w:ascii="Arial" w:hAnsi="Arial" w:cs="Arial"/>
          <w:color w:val="002060"/>
          <w:sz w:val="40"/>
          <w:szCs w:val="40"/>
        </w:rPr>
        <w:t>8 series de éxito internacional</w:t>
      </w:r>
      <w:r w:rsidR="009F3A09">
        <w:rPr>
          <w:rFonts w:ascii="Arial" w:hAnsi="Arial" w:cs="Arial"/>
          <w:color w:val="002060"/>
          <w:sz w:val="40"/>
          <w:szCs w:val="40"/>
        </w:rPr>
        <w:t xml:space="preserve"> </w:t>
      </w:r>
    </w:p>
    <w:p w14:paraId="2BE873CB" w14:textId="0FAEF0DD" w:rsidR="00162D8A" w:rsidRDefault="00162D8A" w:rsidP="00E928C3">
      <w:pPr>
        <w:spacing w:after="0" w:line="240" w:lineRule="auto"/>
        <w:ind w:right="-143"/>
        <w:jc w:val="both"/>
        <w:rPr>
          <w:rFonts w:ascii="Arial" w:hAnsi="Arial" w:cs="Arial"/>
          <w:b/>
          <w:bCs/>
          <w:sz w:val="24"/>
          <w:szCs w:val="24"/>
        </w:rPr>
      </w:pPr>
    </w:p>
    <w:p w14:paraId="023DE8CC" w14:textId="2EAD7F23" w:rsidR="009B6537" w:rsidRDefault="00181393" w:rsidP="00E928C3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La nueva oferta para suscriptores a la plataforma premium llega tras el acuerdo de Mediaset España con la distribuidora </w:t>
      </w:r>
    </w:p>
    <w:p w14:paraId="20F36050" w14:textId="34D22885" w:rsidR="00181393" w:rsidRDefault="00B60300" w:rsidP="00E928C3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SPI Internacional</w:t>
      </w:r>
      <w:r w:rsidR="00AE786C">
        <w:rPr>
          <w:rFonts w:ascii="Arial" w:hAnsi="Arial" w:cs="Arial"/>
          <w:b/>
          <w:bCs/>
          <w:sz w:val="24"/>
          <w:szCs w:val="24"/>
        </w:rPr>
        <w:t>.</w:t>
      </w:r>
    </w:p>
    <w:p w14:paraId="4B486073" w14:textId="32A8F624" w:rsidR="00AE786C" w:rsidRDefault="00AE786C" w:rsidP="00E928C3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</w:p>
    <w:p w14:paraId="16F79F2B" w14:textId="33962DE3" w:rsidR="00AE786C" w:rsidRPr="00AE786C" w:rsidRDefault="00AE786C" w:rsidP="00E928C3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  <w:r w:rsidRPr="00AE786C">
        <w:rPr>
          <w:rFonts w:ascii="Arial" w:hAnsi="Arial" w:cs="Arial"/>
          <w:b/>
          <w:bCs/>
          <w:sz w:val="24"/>
          <w:szCs w:val="24"/>
        </w:rPr>
        <w:t>La oferta de lanzamiento</w:t>
      </w:r>
      <w:r w:rsidRPr="00AE786C">
        <w:rPr>
          <w:rFonts w:ascii="Arial" w:hAnsi="Arial" w:cs="Arial"/>
          <w:b/>
          <w:bCs/>
          <w:sz w:val="24"/>
          <w:szCs w:val="24"/>
        </w:rPr>
        <w:t xml:space="preserve"> </w:t>
      </w:r>
      <w:r w:rsidRPr="00AE786C">
        <w:rPr>
          <w:rFonts w:ascii="Arial" w:hAnsi="Arial" w:cs="Arial"/>
          <w:b/>
          <w:bCs/>
          <w:sz w:val="24"/>
          <w:szCs w:val="24"/>
        </w:rPr>
        <w:t xml:space="preserve">incluye aclamados títulos internacionales </w:t>
      </w:r>
      <w:r>
        <w:rPr>
          <w:rFonts w:ascii="Arial" w:hAnsi="Arial" w:cs="Arial"/>
          <w:b/>
          <w:bCs/>
          <w:sz w:val="24"/>
          <w:szCs w:val="24"/>
        </w:rPr>
        <w:t xml:space="preserve">dobladas en español </w:t>
      </w:r>
      <w:r w:rsidRPr="00AE786C">
        <w:rPr>
          <w:rFonts w:ascii="Arial" w:hAnsi="Arial" w:cs="Arial"/>
          <w:b/>
          <w:bCs/>
          <w:sz w:val="24"/>
          <w:szCs w:val="24"/>
        </w:rPr>
        <w:t>como ‘20 Minutos’, ‘El pañuelo rojo’, ‘Amor en guerra</w:t>
      </w:r>
      <w:r>
        <w:rPr>
          <w:rFonts w:ascii="Arial" w:hAnsi="Arial" w:cs="Arial"/>
          <w:b/>
          <w:bCs/>
          <w:sz w:val="24"/>
          <w:szCs w:val="24"/>
        </w:rPr>
        <w:t>’</w:t>
      </w:r>
      <w:r w:rsidRPr="00AE786C">
        <w:rPr>
          <w:rFonts w:ascii="Arial" w:eastAsia="Times New Roman" w:hAnsi="Arial" w:cs="Arial"/>
          <w:b/>
          <w:bCs/>
          <w:color w:val="000000"/>
          <w:sz w:val="24"/>
          <w:szCs w:val="24"/>
        </w:rPr>
        <w:t>, ‘</w:t>
      </w:r>
      <w:proofErr w:type="spellStart"/>
      <w:r w:rsidRPr="00AE786C">
        <w:rPr>
          <w:rFonts w:ascii="Arial" w:eastAsia="Times New Roman" w:hAnsi="Arial" w:cs="Arial"/>
          <w:b/>
          <w:bCs/>
          <w:color w:val="000000"/>
          <w:sz w:val="24"/>
          <w:szCs w:val="24"/>
        </w:rPr>
        <w:t>Ezel</w:t>
      </w:r>
      <w:proofErr w:type="spellEnd"/>
      <w:r w:rsidRPr="00AE786C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’, ‘En el corazón de la ciudad’, ‘</w:t>
      </w:r>
      <w:proofErr w:type="spellStart"/>
      <w:r w:rsidRPr="00AE786C">
        <w:rPr>
          <w:rFonts w:ascii="Arial" w:eastAsia="Times New Roman" w:hAnsi="Arial" w:cs="Arial"/>
          <w:b/>
          <w:bCs/>
          <w:color w:val="000000"/>
          <w:sz w:val="24"/>
          <w:szCs w:val="24"/>
        </w:rPr>
        <w:t>Karadayi</w:t>
      </w:r>
      <w:proofErr w:type="spellEnd"/>
      <w:r w:rsidRPr="00AE786C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</w:t>
      </w:r>
      <w:r w:rsidR="00F90B30">
        <w:rPr>
          <w:rFonts w:ascii="Arial" w:eastAsia="Times New Roman" w:hAnsi="Arial" w:cs="Arial"/>
          <w:b/>
          <w:bCs/>
          <w:color w:val="000000"/>
          <w:sz w:val="24"/>
          <w:szCs w:val="24"/>
        </w:rPr>
        <w:t>,</w:t>
      </w:r>
      <w:r w:rsidRPr="00AE786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‘</w:t>
      </w:r>
      <w:proofErr w:type="spellStart"/>
      <w:r w:rsidRPr="00AE786C">
        <w:rPr>
          <w:rFonts w:ascii="Arial" w:eastAsia="Times New Roman" w:hAnsi="Arial" w:cs="Arial"/>
          <w:b/>
          <w:bCs/>
          <w:color w:val="000000"/>
          <w:sz w:val="24"/>
          <w:szCs w:val="24"/>
        </w:rPr>
        <w:t>The</w:t>
      </w:r>
      <w:proofErr w:type="spellEnd"/>
      <w:r w:rsidRPr="00AE786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AE786C">
        <w:rPr>
          <w:rFonts w:ascii="Arial" w:eastAsia="Times New Roman" w:hAnsi="Arial" w:cs="Arial"/>
          <w:b/>
          <w:bCs/>
          <w:color w:val="000000"/>
          <w:sz w:val="24"/>
          <w:szCs w:val="24"/>
        </w:rPr>
        <w:t>end</w:t>
      </w:r>
      <w:proofErr w:type="spellEnd"/>
      <w:r w:rsidRPr="00AE786C">
        <w:rPr>
          <w:rFonts w:ascii="Arial" w:eastAsia="Times New Roman" w:hAnsi="Arial" w:cs="Arial"/>
          <w:b/>
          <w:bCs/>
          <w:color w:val="000000"/>
          <w:sz w:val="24"/>
          <w:szCs w:val="24"/>
        </w:rPr>
        <w:t>’</w:t>
      </w:r>
      <w:r w:rsidR="00F90B3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y </w:t>
      </w:r>
      <w:r w:rsidRPr="00AE786C">
        <w:rPr>
          <w:rFonts w:ascii="Arial" w:eastAsia="Times New Roman" w:hAnsi="Arial" w:cs="Arial"/>
          <w:b/>
          <w:bCs/>
          <w:color w:val="000000"/>
          <w:sz w:val="24"/>
          <w:szCs w:val="24"/>
        </w:rPr>
        <w:t>‘Amor de contrabando’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</w:p>
    <w:p w14:paraId="0823C546" w14:textId="77777777" w:rsidR="000D610D" w:rsidRDefault="000D610D" w:rsidP="00E928C3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</w:p>
    <w:p w14:paraId="4A695D8A" w14:textId="551646A3" w:rsidR="000D610D" w:rsidRPr="000D610D" w:rsidRDefault="00181393" w:rsidP="00E928C3">
      <w:pPr>
        <w:spacing w:after="0" w:line="240" w:lineRule="auto"/>
        <w:ind w:right="-143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0D610D" w:rsidRPr="000D610D">
        <w:rPr>
          <w:rFonts w:ascii="Arial" w:hAnsi="Arial" w:cs="Arial"/>
          <w:b/>
          <w:bCs/>
          <w:sz w:val="24"/>
          <w:szCs w:val="24"/>
        </w:rPr>
        <w:t>l servicio</w:t>
      </w:r>
      <w:r>
        <w:rPr>
          <w:rFonts w:ascii="Arial" w:hAnsi="Arial" w:cs="Arial"/>
          <w:b/>
          <w:bCs/>
          <w:sz w:val="24"/>
          <w:szCs w:val="24"/>
        </w:rPr>
        <w:t xml:space="preserve"> está</w:t>
      </w:r>
      <w:r w:rsidR="000D610D" w:rsidRPr="000D610D">
        <w:rPr>
          <w:rFonts w:ascii="Arial" w:hAnsi="Arial" w:cs="Arial"/>
          <w:b/>
          <w:bCs/>
          <w:sz w:val="24"/>
          <w:szCs w:val="24"/>
        </w:rPr>
        <w:t xml:space="preserve"> disponible </w:t>
      </w:r>
      <w:r w:rsidRPr="000D610D">
        <w:rPr>
          <w:rFonts w:ascii="Arial" w:hAnsi="Arial" w:cs="Arial"/>
          <w:b/>
          <w:bCs/>
          <w:sz w:val="24"/>
          <w:szCs w:val="24"/>
        </w:rPr>
        <w:t>por 3€/mes</w:t>
      </w:r>
      <w:r>
        <w:rPr>
          <w:rFonts w:ascii="Arial" w:hAnsi="Arial" w:cs="Arial"/>
          <w:b/>
          <w:bCs/>
          <w:sz w:val="24"/>
          <w:szCs w:val="24"/>
        </w:rPr>
        <w:t xml:space="preserve"> para abonados</w:t>
      </w:r>
      <w:r w:rsidR="000D610D" w:rsidRPr="000D610D">
        <w:rPr>
          <w:rFonts w:ascii="Arial" w:hAnsi="Arial" w:cs="Arial"/>
          <w:b/>
          <w:bCs/>
          <w:sz w:val="24"/>
          <w:szCs w:val="24"/>
        </w:rPr>
        <w:t xml:space="preserve"> a </w:t>
      </w:r>
      <w:r>
        <w:rPr>
          <w:rFonts w:ascii="Arial" w:hAnsi="Arial" w:cs="Arial"/>
          <w:b/>
          <w:bCs/>
          <w:sz w:val="24"/>
          <w:szCs w:val="24"/>
        </w:rPr>
        <w:t>la plataforma premium del grupo</w:t>
      </w:r>
      <w:r w:rsidR="000D610D" w:rsidRPr="000D610D">
        <w:rPr>
          <w:rFonts w:ascii="Arial" w:hAnsi="Arial" w:cs="Arial"/>
          <w:b/>
          <w:bCs/>
          <w:sz w:val="24"/>
          <w:szCs w:val="24"/>
        </w:rPr>
        <w:t>.</w:t>
      </w:r>
    </w:p>
    <w:p w14:paraId="1F2ADCE7" w14:textId="77777777" w:rsidR="000D610D" w:rsidRDefault="000D610D" w:rsidP="00E928C3">
      <w:pPr>
        <w:spacing w:after="0" w:line="240" w:lineRule="auto"/>
        <w:ind w:right="-143"/>
        <w:jc w:val="both"/>
        <w:rPr>
          <w:rFonts w:ascii="Arial" w:hAnsi="Arial" w:cs="Arial"/>
          <w:b/>
          <w:bCs/>
          <w:sz w:val="24"/>
          <w:szCs w:val="24"/>
        </w:rPr>
      </w:pPr>
    </w:p>
    <w:p w14:paraId="2D24F303" w14:textId="77777777" w:rsidR="000D610D" w:rsidRPr="000D610D" w:rsidRDefault="000D610D" w:rsidP="00E928C3">
      <w:pPr>
        <w:spacing w:after="0" w:line="240" w:lineRule="auto"/>
        <w:ind w:right="-143"/>
        <w:jc w:val="both"/>
        <w:rPr>
          <w:rFonts w:ascii="Arial" w:hAnsi="Arial" w:cs="Arial"/>
          <w:b/>
          <w:bCs/>
          <w:sz w:val="24"/>
          <w:szCs w:val="24"/>
        </w:rPr>
      </w:pPr>
    </w:p>
    <w:p w14:paraId="4ED4FAF1" w14:textId="2F1E7025" w:rsidR="006D1E67" w:rsidRPr="006D1E67" w:rsidRDefault="00502FC6" w:rsidP="00E928C3">
      <w:pPr>
        <w:pStyle w:val="xmsonormal"/>
        <w:shd w:val="clear" w:color="auto" w:fill="FFFFFF"/>
        <w:ind w:right="-143"/>
        <w:jc w:val="both"/>
        <w:rPr>
          <w:rFonts w:ascii="Arial" w:eastAsia="Times New Roman" w:hAnsi="Arial" w:cs="Arial"/>
          <w:color w:val="000000"/>
        </w:rPr>
      </w:pPr>
      <w:proofErr w:type="spellStart"/>
      <w:r w:rsidRPr="00502FC6">
        <w:rPr>
          <w:rFonts w:ascii="Arial" w:hAnsi="Arial" w:cs="Arial"/>
          <w:b/>
          <w:bCs/>
          <w:sz w:val="24"/>
          <w:szCs w:val="24"/>
        </w:rPr>
        <w:t>Mitele</w:t>
      </w:r>
      <w:proofErr w:type="spellEnd"/>
      <w:r w:rsidRPr="00502FC6">
        <w:rPr>
          <w:rFonts w:ascii="Arial" w:hAnsi="Arial" w:cs="Arial"/>
          <w:b/>
          <w:bCs/>
          <w:sz w:val="24"/>
          <w:szCs w:val="24"/>
        </w:rPr>
        <w:t xml:space="preserve"> PLUS inaugura </w:t>
      </w:r>
      <w:r w:rsidR="00522A77">
        <w:rPr>
          <w:rFonts w:ascii="Arial" w:hAnsi="Arial" w:cs="Arial"/>
          <w:b/>
          <w:bCs/>
          <w:sz w:val="24"/>
          <w:szCs w:val="24"/>
        </w:rPr>
        <w:t>DIZI</w:t>
      </w:r>
      <w:r w:rsidR="00522A77">
        <w:rPr>
          <w:rFonts w:ascii="Arial" w:hAnsi="Arial" w:cs="Arial"/>
          <w:b/>
          <w:bCs/>
          <w:sz w:val="24"/>
          <w:szCs w:val="24"/>
        </w:rPr>
        <w:t>,</w:t>
      </w:r>
      <w:r w:rsidR="00522A77" w:rsidRPr="00502FC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2FC6">
        <w:rPr>
          <w:rFonts w:ascii="Arial" w:hAnsi="Arial" w:cs="Arial"/>
          <w:b/>
          <w:bCs/>
          <w:sz w:val="24"/>
          <w:szCs w:val="24"/>
        </w:rPr>
        <w:t>un</w:t>
      </w:r>
      <w:r>
        <w:rPr>
          <w:rFonts w:ascii="Arial" w:hAnsi="Arial" w:cs="Arial"/>
          <w:sz w:val="24"/>
          <w:szCs w:val="24"/>
        </w:rPr>
        <w:t xml:space="preserve"> </w:t>
      </w:r>
      <w:r w:rsidRPr="008B4234">
        <w:rPr>
          <w:rFonts w:ascii="Arial" w:hAnsi="Arial" w:cs="Arial"/>
          <w:b/>
          <w:bCs/>
          <w:sz w:val="24"/>
          <w:szCs w:val="24"/>
        </w:rPr>
        <w:t xml:space="preserve">canal especializado en </w:t>
      </w:r>
      <w:r w:rsidR="00152A68">
        <w:rPr>
          <w:rFonts w:ascii="Arial" w:hAnsi="Arial" w:cs="Arial"/>
          <w:b/>
          <w:bCs/>
          <w:sz w:val="24"/>
          <w:szCs w:val="24"/>
        </w:rPr>
        <w:t>ficciones turcas de éxito mundial</w:t>
      </w:r>
      <w:r w:rsidR="00522A77">
        <w:rPr>
          <w:rFonts w:ascii="Arial" w:hAnsi="Arial" w:cs="Arial"/>
          <w:b/>
          <w:bCs/>
          <w:sz w:val="24"/>
          <w:szCs w:val="24"/>
        </w:rPr>
        <w:t xml:space="preserve"> </w:t>
      </w:r>
      <w:r w:rsidRPr="00502FC6">
        <w:rPr>
          <w:rFonts w:ascii="Arial" w:hAnsi="Arial" w:cs="Arial"/>
          <w:sz w:val="24"/>
          <w:szCs w:val="24"/>
        </w:rPr>
        <w:t>con</w:t>
      </w:r>
      <w:r w:rsidR="00522A77">
        <w:rPr>
          <w:rFonts w:ascii="Arial" w:hAnsi="Arial" w:cs="Arial"/>
          <w:sz w:val="24"/>
          <w:szCs w:val="24"/>
        </w:rPr>
        <w:t xml:space="preserve"> un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catálogo </w:t>
      </w:r>
      <w:r w:rsidR="005A6C1B">
        <w:rPr>
          <w:rFonts w:ascii="Arial" w:hAnsi="Arial" w:cs="Arial"/>
          <w:sz w:val="24"/>
          <w:szCs w:val="24"/>
        </w:rPr>
        <w:t xml:space="preserve">inicial </w:t>
      </w:r>
      <w:r>
        <w:rPr>
          <w:rFonts w:ascii="Arial" w:hAnsi="Arial" w:cs="Arial"/>
          <w:sz w:val="24"/>
          <w:szCs w:val="24"/>
        </w:rPr>
        <w:t xml:space="preserve">de </w:t>
      </w:r>
      <w:r w:rsidR="00E928C3">
        <w:rPr>
          <w:rFonts w:ascii="Arial" w:hAnsi="Arial" w:cs="Arial"/>
          <w:sz w:val="24"/>
          <w:szCs w:val="24"/>
        </w:rPr>
        <w:t>ocho</w:t>
      </w:r>
      <w:r w:rsidR="00152A68">
        <w:rPr>
          <w:rFonts w:ascii="Arial" w:hAnsi="Arial" w:cs="Arial"/>
          <w:sz w:val="24"/>
          <w:szCs w:val="24"/>
        </w:rPr>
        <w:t xml:space="preserve"> series,</w:t>
      </w:r>
      <w:r>
        <w:rPr>
          <w:rFonts w:ascii="Arial" w:hAnsi="Arial" w:cs="Arial"/>
          <w:sz w:val="24"/>
          <w:szCs w:val="24"/>
        </w:rPr>
        <w:t xml:space="preserve"> tras el </w:t>
      </w:r>
      <w:r w:rsidR="00181393" w:rsidRPr="00181393">
        <w:rPr>
          <w:rFonts w:ascii="Arial" w:hAnsi="Arial" w:cs="Arial"/>
          <w:b/>
          <w:bCs/>
          <w:sz w:val="24"/>
          <w:szCs w:val="24"/>
        </w:rPr>
        <w:t>a</w:t>
      </w:r>
      <w:r w:rsidRPr="00181393">
        <w:rPr>
          <w:rFonts w:ascii="Arial" w:hAnsi="Arial" w:cs="Arial"/>
          <w:b/>
          <w:bCs/>
          <w:sz w:val="24"/>
          <w:szCs w:val="24"/>
        </w:rPr>
        <w:t>cuerdo alcanzado entre Mediaset España y la distribuidora</w:t>
      </w:r>
      <w:r w:rsidR="00152A68">
        <w:rPr>
          <w:rFonts w:ascii="Arial" w:hAnsi="Arial" w:cs="Arial"/>
          <w:b/>
          <w:bCs/>
          <w:sz w:val="24"/>
          <w:szCs w:val="24"/>
        </w:rPr>
        <w:t xml:space="preserve"> SPI Internacio</w:t>
      </w:r>
      <w:r w:rsidR="008664E6">
        <w:rPr>
          <w:rFonts w:ascii="Arial" w:hAnsi="Arial" w:cs="Arial"/>
          <w:b/>
          <w:bCs/>
          <w:sz w:val="24"/>
          <w:szCs w:val="24"/>
        </w:rPr>
        <w:t>n</w:t>
      </w:r>
      <w:r w:rsidR="00152A68">
        <w:rPr>
          <w:rFonts w:ascii="Arial" w:hAnsi="Arial" w:cs="Arial"/>
          <w:b/>
          <w:bCs/>
          <w:sz w:val="24"/>
          <w:szCs w:val="24"/>
        </w:rPr>
        <w:t>al</w:t>
      </w:r>
      <w:r>
        <w:rPr>
          <w:rFonts w:ascii="Arial" w:hAnsi="Arial" w:cs="Arial"/>
          <w:sz w:val="24"/>
          <w:szCs w:val="24"/>
        </w:rPr>
        <w:t xml:space="preserve">. La oferta </w:t>
      </w:r>
      <w:r w:rsidR="00E928C3">
        <w:rPr>
          <w:rFonts w:ascii="Arial" w:hAnsi="Arial" w:cs="Arial"/>
          <w:sz w:val="24"/>
          <w:szCs w:val="24"/>
        </w:rPr>
        <w:t>de lanzamiento</w:t>
      </w:r>
      <w:r w:rsidR="00522A77">
        <w:rPr>
          <w:rFonts w:ascii="Arial" w:hAnsi="Arial" w:cs="Arial"/>
          <w:sz w:val="24"/>
          <w:szCs w:val="24"/>
        </w:rPr>
        <w:t xml:space="preserve">, que irá incrementándose de forma progresiva, </w:t>
      </w:r>
      <w:r>
        <w:rPr>
          <w:rFonts w:ascii="Arial" w:hAnsi="Arial" w:cs="Arial"/>
          <w:sz w:val="24"/>
          <w:szCs w:val="24"/>
        </w:rPr>
        <w:t xml:space="preserve">incluye </w:t>
      </w:r>
      <w:r w:rsidR="00522A77">
        <w:rPr>
          <w:rFonts w:ascii="Arial" w:hAnsi="Arial" w:cs="Arial"/>
          <w:sz w:val="24"/>
          <w:szCs w:val="24"/>
        </w:rPr>
        <w:t xml:space="preserve">aclamados </w:t>
      </w:r>
      <w:r>
        <w:rPr>
          <w:rFonts w:ascii="Arial" w:hAnsi="Arial" w:cs="Arial"/>
          <w:sz w:val="24"/>
          <w:szCs w:val="24"/>
        </w:rPr>
        <w:t xml:space="preserve">títulos </w:t>
      </w:r>
      <w:r w:rsidR="00522A77">
        <w:rPr>
          <w:rFonts w:ascii="Arial" w:hAnsi="Arial" w:cs="Arial"/>
          <w:sz w:val="24"/>
          <w:szCs w:val="24"/>
        </w:rPr>
        <w:t>internacionales como ‘20 Minutos’</w:t>
      </w:r>
      <w:r w:rsidR="001E767C">
        <w:rPr>
          <w:rFonts w:ascii="Arial" w:hAnsi="Arial" w:cs="Arial"/>
          <w:sz w:val="24"/>
          <w:szCs w:val="24"/>
        </w:rPr>
        <w:t xml:space="preserve"> (</w:t>
      </w:r>
      <w:r w:rsidR="00AE786C">
        <w:rPr>
          <w:rFonts w:ascii="Arial" w:hAnsi="Arial" w:cs="Arial"/>
          <w:sz w:val="24"/>
          <w:szCs w:val="24"/>
        </w:rPr>
        <w:t>‘</w:t>
      </w:r>
      <w:r w:rsidR="001E767C">
        <w:rPr>
          <w:rFonts w:ascii="Arial" w:hAnsi="Arial" w:cs="Arial"/>
          <w:sz w:val="24"/>
          <w:szCs w:val="24"/>
        </w:rPr>
        <w:t xml:space="preserve">20 </w:t>
      </w:r>
      <w:proofErr w:type="spellStart"/>
      <w:r w:rsidR="001E767C">
        <w:rPr>
          <w:rFonts w:ascii="Arial" w:hAnsi="Arial" w:cs="Arial"/>
          <w:sz w:val="24"/>
          <w:szCs w:val="24"/>
        </w:rPr>
        <w:t>Dakika</w:t>
      </w:r>
      <w:proofErr w:type="spellEnd"/>
      <w:r w:rsidR="001E767C">
        <w:rPr>
          <w:rFonts w:ascii="Arial" w:hAnsi="Arial" w:cs="Arial"/>
          <w:sz w:val="24"/>
          <w:szCs w:val="24"/>
        </w:rPr>
        <w:t>’)</w:t>
      </w:r>
      <w:r w:rsidR="00522A77">
        <w:rPr>
          <w:rFonts w:ascii="Arial" w:hAnsi="Arial" w:cs="Arial"/>
          <w:sz w:val="24"/>
          <w:szCs w:val="24"/>
        </w:rPr>
        <w:t>, ‘El pañuelo rojo’, ‘</w:t>
      </w:r>
      <w:r w:rsidR="006D1E67">
        <w:rPr>
          <w:rFonts w:ascii="Arial" w:hAnsi="Arial" w:cs="Arial"/>
          <w:sz w:val="24"/>
          <w:szCs w:val="24"/>
        </w:rPr>
        <w:t>A</w:t>
      </w:r>
      <w:r w:rsidR="00522A77">
        <w:rPr>
          <w:rFonts w:ascii="Arial" w:hAnsi="Arial" w:cs="Arial"/>
          <w:sz w:val="24"/>
          <w:szCs w:val="24"/>
        </w:rPr>
        <w:t xml:space="preserve">mor en guerra </w:t>
      </w:r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 xml:space="preserve">(‘Heart </w:t>
      </w:r>
      <w:proofErr w:type="spellStart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>of</w:t>
      </w:r>
      <w:proofErr w:type="spellEnd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>city</w:t>
      </w:r>
      <w:proofErr w:type="spellEnd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>’), ‘</w:t>
      </w:r>
      <w:proofErr w:type="spellStart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>Ezel</w:t>
      </w:r>
      <w:proofErr w:type="spellEnd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 xml:space="preserve">’, ‘En el corazón de la ciudad’ (‘Kurt </w:t>
      </w:r>
      <w:proofErr w:type="spellStart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>Seyit</w:t>
      </w:r>
      <w:proofErr w:type="spellEnd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 xml:space="preserve"> and Sura’), ‘</w:t>
      </w:r>
      <w:proofErr w:type="spellStart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>Karadayi</w:t>
      </w:r>
      <w:proofErr w:type="spellEnd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F90B30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6D1E67">
        <w:rPr>
          <w:rFonts w:ascii="Arial" w:eastAsia="Times New Roman" w:hAnsi="Arial" w:cs="Arial"/>
          <w:color w:val="000000"/>
          <w:sz w:val="24"/>
          <w:szCs w:val="24"/>
        </w:rPr>
        <w:t>‘</w:t>
      </w:r>
      <w:proofErr w:type="spellStart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spellEnd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>end</w:t>
      </w:r>
      <w:proofErr w:type="spellEnd"/>
      <w:r w:rsidR="006D1E67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6D1E67"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="006D1E67" w:rsidRPr="006D1E67">
        <w:rPr>
          <w:rFonts w:ascii="Arial" w:eastAsia="Times New Roman" w:hAnsi="Arial" w:cs="Arial"/>
          <w:color w:val="000000"/>
          <w:sz w:val="24"/>
          <w:szCs w:val="24"/>
        </w:rPr>
        <w:t>Son</w:t>
      </w:r>
      <w:r w:rsidR="006D1E67">
        <w:rPr>
          <w:rFonts w:ascii="Arial" w:eastAsia="Times New Roman" w:hAnsi="Arial" w:cs="Arial"/>
          <w:color w:val="000000"/>
          <w:sz w:val="24"/>
          <w:szCs w:val="24"/>
        </w:rPr>
        <w:t>’</w:t>
      </w:r>
      <w:r w:rsidR="00F90B30">
        <w:rPr>
          <w:rFonts w:ascii="Arial" w:eastAsia="Times New Roman" w:hAnsi="Arial" w:cs="Arial"/>
          <w:color w:val="000000"/>
          <w:sz w:val="24"/>
          <w:szCs w:val="24"/>
        </w:rPr>
        <w:t>) y</w:t>
      </w:r>
      <w:r w:rsidR="00E928C3">
        <w:rPr>
          <w:rFonts w:ascii="Arial" w:eastAsia="Times New Roman" w:hAnsi="Arial" w:cs="Arial"/>
          <w:color w:val="000000"/>
          <w:sz w:val="24"/>
          <w:szCs w:val="24"/>
        </w:rPr>
        <w:t xml:space="preserve"> ‘</w:t>
      </w:r>
      <w:r w:rsidR="00E928C3" w:rsidRPr="006D1E67">
        <w:rPr>
          <w:rFonts w:ascii="Arial" w:eastAsia="Times New Roman" w:hAnsi="Arial" w:cs="Arial"/>
          <w:color w:val="000000"/>
          <w:sz w:val="24"/>
          <w:szCs w:val="24"/>
        </w:rPr>
        <w:t>Amor de contrabando’ (</w:t>
      </w:r>
      <w:r w:rsidR="00AE786C"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="00E928C3" w:rsidRPr="006D1E67">
        <w:rPr>
          <w:rFonts w:ascii="Arial" w:eastAsia="Times New Roman" w:hAnsi="Arial" w:cs="Arial"/>
          <w:color w:val="000000"/>
          <w:sz w:val="24"/>
          <w:szCs w:val="24"/>
        </w:rPr>
        <w:t xml:space="preserve">Black </w:t>
      </w:r>
      <w:proofErr w:type="spellStart"/>
      <w:r w:rsidR="00E928C3" w:rsidRPr="006D1E67">
        <w:rPr>
          <w:rFonts w:ascii="Arial" w:eastAsia="Times New Roman" w:hAnsi="Arial" w:cs="Arial"/>
          <w:color w:val="000000"/>
          <w:sz w:val="24"/>
          <w:szCs w:val="24"/>
        </w:rPr>
        <w:t>money</w:t>
      </w:r>
      <w:proofErr w:type="spellEnd"/>
      <w:r w:rsidR="00E928C3" w:rsidRPr="006D1E6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="00E928C3" w:rsidRPr="006D1E67">
        <w:rPr>
          <w:rFonts w:ascii="Arial" w:eastAsia="Times New Roman" w:hAnsi="Arial" w:cs="Arial"/>
          <w:color w:val="000000"/>
          <w:sz w:val="24"/>
          <w:szCs w:val="24"/>
        </w:rPr>
        <w:t>love</w:t>
      </w:r>
      <w:proofErr w:type="spellEnd"/>
      <w:r w:rsidR="00E928C3" w:rsidRPr="006D1E67">
        <w:rPr>
          <w:rFonts w:ascii="Arial" w:eastAsia="Times New Roman" w:hAnsi="Arial" w:cs="Arial"/>
          <w:color w:val="000000"/>
          <w:sz w:val="24"/>
          <w:szCs w:val="24"/>
        </w:rPr>
        <w:t>’)</w:t>
      </w:r>
      <w:r w:rsidR="00E928C3">
        <w:rPr>
          <w:rFonts w:ascii="Arial" w:eastAsia="Times New Roman" w:hAnsi="Arial" w:cs="Arial"/>
          <w:color w:val="000000"/>
          <w:sz w:val="24"/>
          <w:szCs w:val="24"/>
        </w:rPr>
        <w:t xml:space="preserve">, todas ellas dobladas al castellano </w:t>
      </w:r>
      <w:r w:rsidR="008664E6">
        <w:rPr>
          <w:rFonts w:ascii="Arial" w:eastAsia="Times New Roman" w:hAnsi="Arial" w:cs="Arial"/>
          <w:color w:val="000000"/>
          <w:sz w:val="24"/>
          <w:szCs w:val="24"/>
        </w:rPr>
        <w:t>(</w:t>
      </w:r>
      <w:r w:rsidR="00E928C3">
        <w:rPr>
          <w:rFonts w:ascii="Arial" w:eastAsia="Times New Roman" w:hAnsi="Arial" w:cs="Arial"/>
          <w:color w:val="000000"/>
          <w:sz w:val="24"/>
          <w:szCs w:val="24"/>
        </w:rPr>
        <w:t>español</w:t>
      </w:r>
      <w:r w:rsidR="008664E6"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E928C3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213CCBD3" w14:textId="77777777" w:rsidR="00502FC6" w:rsidRPr="007743FC" w:rsidRDefault="00502FC6" w:rsidP="00E928C3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08ED8308" w14:textId="45AB6041" w:rsidR="00511A4B" w:rsidRDefault="00511A4B" w:rsidP="00E928C3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7743FC">
        <w:rPr>
          <w:rFonts w:ascii="Arial" w:hAnsi="Arial" w:cs="Arial"/>
          <w:sz w:val="24"/>
          <w:szCs w:val="24"/>
        </w:rPr>
        <w:t xml:space="preserve">Para contratar el servicio, disponible desde hoy, es necesario estar abonado a </w:t>
      </w:r>
      <w:proofErr w:type="spellStart"/>
      <w:r w:rsidRPr="007743FC">
        <w:rPr>
          <w:rFonts w:ascii="Arial" w:hAnsi="Arial" w:cs="Arial"/>
          <w:sz w:val="24"/>
          <w:szCs w:val="24"/>
        </w:rPr>
        <w:t>Mitele</w:t>
      </w:r>
      <w:proofErr w:type="spellEnd"/>
      <w:r w:rsidRPr="007743FC">
        <w:rPr>
          <w:rFonts w:ascii="Arial" w:hAnsi="Arial" w:cs="Arial"/>
          <w:sz w:val="24"/>
          <w:szCs w:val="24"/>
        </w:rPr>
        <w:t xml:space="preserve"> PLUS Básico (</w:t>
      </w:r>
      <w:r w:rsidR="004A4418" w:rsidRPr="007743FC">
        <w:rPr>
          <w:rFonts w:ascii="Arial" w:hAnsi="Arial" w:cs="Arial"/>
          <w:sz w:val="24"/>
          <w:szCs w:val="24"/>
        </w:rPr>
        <w:t>4</w:t>
      </w:r>
      <w:r w:rsidRPr="007743FC">
        <w:rPr>
          <w:rFonts w:ascii="Arial" w:hAnsi="Arial" w:cs="Arial"/>
          <w:sz w:val="24"/>
          <w:szCs w:val="24"/>
        </w:rPr>
        <w:t xml:space="preserve">€/mes) y </w:t>
      </w:r>
      <w:r w:rsidRPr="007743FC">
        <w:rPr>
          <w:rFonts w:ascii="Arial" w:hAnsi="Arial" w:cs="Arial"/>
          <w:b/>
          <w:bCs/>
          <w:sz w:val="24"/>
          <w:szCs w:val="24"/>
        </w:rPr>
        <w:t xml:space="preserve">suscribirse al canal </w:t>
      </w:r>
      <w:r w:rsidR="00E928C3">
        <w:rPr>
          <w:rFonts w:ascii="Arial" w:hAnsi="Arial" w:cs="Arial"/>
          <w:b/>
          <w:bCs/>
          <w:sz w:val="24"/>
          <w:szCs w:val="24"/>
        </w:rPr>
        <w:t xml:space="preserve">DIZI </w:t>
      </w:r>
      <w:r w:rsidRPr="007743FC">
        <w:rPr>
          <w:rFonts w:ascii="Arial" w:hAnsi="Arial" w:cs="Arial"/>
          <w:b/>
          <w:bCs/>
          <w:sz w:val="24"/>
          <w:szCs w:val="24"/>
        </w:rPr>
        <w:t>por 3€/mes</w:t>
      </w:r>
      <w:r w:rsidRPr="007743FC">
        <w:rPr>
          <w:rFonts w:ascii="Arial" w:hAnsi="Arial" w:cs="Arial"/>
          <w:sz w:val="24"/>
          <w:szCs w:val="24"/>
        </w:rPr>
        <w:t>.</w:t>
      </w:r>
      <w:r w:rsidR="004A4418" w:rsidRPr="007743FC">
        <w:rPr>
          <w:rFonts w:ascii="Arial" w:hAnsi="Arial" w:cs="Arial"/>
          <w:sz w:val="24"/>
          <w:szCs w:val="24"/>
        </w:rPr>
        <w:t xml:space="preserve"> Todos los suscriptores a </w:t>
      </w:r>
      <w:proofErr w:type="spellStart"/>
      <w:r w:rsidR="004A4418" w:rsidRPr="007743FC">
        <w:rPr>
          <w:rFonts w:ascii="Arial" w:hAnsi="Arial" w:cs="Arial"/>
          <w:sz w:val="24"/>
          <w:szCs w:val="24"/>
        </w:rPr>
        <w:t>Mitele</w:t>
      </w:r>
      <w:proofErr w:type="spellEnd"/>
      <w:r w:rsidR="004A4418" w:rsidRPr="007743FC">
        <w:rPr>
          <w:rFonts w:ascii="Arial" w:hAnsi="Arial" w:cs="Arial"/>
          <w:sz w:val="24"/>
          <w:szCs w:val="24"/>
        </w:rPr>
        <w:t xml:space="preserve"> PLUS cuentan con la posibilidad de ver desde el principio cualquier contenido de Mediaset España, incluidas las emisiones lineales en directo, y descargase cualquier contenido para disfrutarlo incluso sin conexión WIFI.</w:t>
      </w:r>
    </w:p>
    <w:p w14:paraId="5CCC4B60" w14:textId="323415BB" w:rsidR="00CF3A59" w:rsidRPr="007743FC" w:rsidRDefault="00CF3A59" w:rsidP="00E928C3">
      <w:pPr>
        <w:spacing w:after="0" w:line="240" w:lineRule="auto"/>
        <w:ind w:right="-143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52D4EE9" w14:textId="28BE1DD1" w:rsidR="00396BDE" w:rsidRPr="00AE786C" w:rsidRDefault="00AE786C" w:rsidP="00E928C3">
      <w:pPr>
        <w:spacing w:after="0" w:line="240" w:lineRule="auto"/>
        <w:ind w:right="-143"/>
        <w:jc w:val="both"/>
        <w:rPr>
          <w:rFonts w:ascii="Arial" w:hAnsi="Arial" w:cs="Arial"/>
          <w:b/>
          <w:bCs/>
          <w:color w:val="002060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002060"/>
          <w:sz w:val="28"/>
          <w:szCs w:val="28"/>
        </w:rPr>
        <w:t>Mitele</w:t>
      </w:r>
      <w:proofErr w:type="spellEnd"/>
      <w:r w:rsidR="00396BDE" w:rsidRPr="00AE786C">
        <w:rPr>
          <w:rFonts w:ascii="Arial" w:hAnsi="Arial" w:cs="Arial"/>
          <w:b/>
          <w:bCs/>
          <w:color w:val="002060"/>
          <w:sz w:val="28"/>
          <w:szCs w:val="28"/>
        </w:rPr>
        <w:t xml:space="preserve"> PLUS, contenidos exclusivos del grupo audiovisual </w:t>
      </w:r>
      <w:r w:rsidR="00922605" w:rsidRPr="00AE786C">
        <w:rPr>
          <w:rFonts w:ascii="Arial" w:hAnsi="Arial" w:cs="Arial"/>
          <w:b/>
          <w:bCs/>
          <w:color w:val="002060"/>
          <w:sz w:val="28"/>
          <w:szCs w:val="28"/>
        </w:rPr>
        <w:t>líder</w:t>
      </w:r>
    </w:p>
    <w:p w14:paraId="5639110B" w14:textId="1D1BCD6F" w:rsidR="00396BDE" w:rsidRPr="00AE786C" w:rsidRDefault="00396BDE" w:rsidP="00E928C3">
      <w:pPr>
        <w:pStyle w:val="NormalWeb"/>
        <w:ind w:right="-143"/>
        <w:jc w:val="both"/>
        <w:rPr>
          <w:rFonts w:ascii="Arial" w:hAnsi="Arial" w:cs="Arial"/>
        </w:rPr>
      </w:pPr>
      <w:bookmarkStart w:id="0" w:name="_Hlk66806031"/>
      <w:proofErr w:type="spellStart"/>
      <w:r w:rsidRPr="00AE786C">
        <w:rPr>
          <w:rFonts w:ascii="Arial" w:hAnsi="Arial" w:cs="Arial"/>
          <w:bCs/>
          <w:spacing w:val="-2"/>
        </w:rPr>
        <w:t>Mitele</w:t>
      </w:r>
      <w:proofErr w:type="spellEnd"/>
      <w:r w:rsidRPr="00AE786C">
        <w:rPr>
          <w:rFonts w:ascii="Arial" w:hAnsi="Arial" w:cs="Arial"/>
          <w:bCs/>
          <w:spacing w:val="-2"/>
        </w:rPr>
        <w:t xml:space="preserve"> PLUS es la plataforma de televisión premium</w:t>
      </w:r>
      <w:r w:rsidRPr="00AE786C">
        <w:rPr>
          <w:rFonts w:ascii="Arial" w:hAnsi="Arial" w:cs="Arial"/>
        </w:rPr>
        <w:t xml:space="preserve"> de Mediaset España, el grupo audiovisual líder de audiencia lineal y digital a nivel nacional desde hace más de una década y el mayor creador en España de contenidos de producción propia. Junto a toda la oferta de </w:t>
      </w:r>
      <w:proofErr w:type="spellStart"/>
      <w:r w:rsidRPr="00AE786C">
        <w:rPr>
          <w:rFonts w:ascii="Arial" w:hAnsi="Arial" w:cs="Arial"/>
        </w:rPr>
        <w:t>Mitele</w:t>
      </w:r>
      <w:proofErr w:type="spellEnd"/>
      <w:r w:rsidRPr="00AE786C">
        <w:rPr>
          <w:rFonts w:ascii="Arial" w:hAnsi="Arial" w:cs="Arial"/>
        </w:rPr>
        <w:t>, su plataforma digital en abierto</w:t>
      </w:r>
      <w:r w:rsidR="00BA1DF6" w:rsidRPr="00AE786C">
        <w:rPr>
          <w:rFonts w:ascii="Arial" w:hAnsi="Arial" w:cs="Arial"/>
        </w:rPr>
        <w:t xml:space="preserve">, </w:t>
      </w:r>
      <w:proofErr w:type="spellStart"/>
      <w:r w:rsidRPr="00AE786C">
        <w:rPr>
          <w:rFonts w:ascii="Arial" w:hAnsi="Arial" w:cs="Arial"/>
        </w:rPr>
        <w:t>Mitele</w:t>
      </w:r>
      <w:proofErr w:type="spellEnd"/>
      <w:r w:rsidRPr="00AE786C">
        <w:rPr>
          <w:rFonts w:ascii="Arial" w:hAnsi="Arial" w:cs="Arial"/>
        </w:rPr>
        <w:t xml:space="preserve"> PLUS ofrece contenidos exclusivos, prestrenos y eventos especiales sólo accesibles a sus suscriptores.</w:t>
      </w:r>
    </w:p>
    <w:p w14:paraId="664FA903" w14:textId="77777777" w:rsidR="00396BDE" w:rsidRPr="00AE786C" w:rsidRDefault="00396BDE" w:rsidP="00E928C3">
      <w:pPr>
        <w:pStyle w:val="NormalWeb"/>
        <w:ind w:right="-143"/>
        <w:jc w:val="both"/>
        <w:rPr>
          <w:rFonts w:ascii="Arial" w:hAnsi="Arial" w:cs="Arial"/>
        </w:rPr>
      </w:pPr>
    </w:p>
    <w:p w14:paraId="7F8B6B51" w14:textId="77777777" w:rsidR="00AE786C" w:rsidRDefault="00396BDE" w:rsidP="00E928C3">
      <w:pPr>
        <w:pStyle w:val="NormalWeb"/>
        <w:ind w:right="-143"/>
        <w:jc w:val="both"/>
        <w:rPr>
          <w:rFonts w:ascii="Arial" w:hAnsi="Arial" w:cs="Arial"/>
        </w:rPr>
      </w:pPr>
      <w:r w:rsidRPr="00AE786C">
        <w:rPr>
          <w:rFonts w:ascii="Arial" w:hAnsi="Arial" w:cs="Arial"/>
        </w:rPr>
        <w:t xml:space="preserve">Entre su oferta exclusiva, destacan </w:t>
      </w:r>
      <w:r w:rsidR="00922605" w:rsidRPr="00AE786C">
        <w:rPr>
          <w:rFonts w:ascii="Arial" w:hAnsi="Arial" w:cs="Arial"/>
        </w:rPr>
        <w:t xml:space="preserve">actualmente </w:t>
      </w:r>
      <w:r w:rsidRPr="00AE786C">
        <w:rPr>
          <w:rFonts w:ascii="Arial" w:hAnsi="Arial" w:cs="Arial"/>
        </w:rPr>
        <w:t>los programas de producción propia en directo ‘Sobreviviré’ conducido por la periodista Nagore Robles; ‘</w:t>
      </w:r>
      <w:proofErr w:type="spellStart"/>
      <w:r w:rsidRPr="00AE786C">
        <w:rPr>
          <w:rFonts w:ascii="Arial" w:hAnsi="Arial" w:cs="Arial"/>
        </w:rPr>
        <w:t>Secret</w:t>
      </w:r>
      <w:proofErr w:type="spellEnd"/>
      <w:r w:rsidRPr="00AE786C">
        <w:rPr>
          <w:rFonts w:ascii="Arial" w:hAnsi="Arial" w:cs="Arial"/>
        </w:rPr>
        <w:t xml:space="preserve"> </w:t>
      </w:r>
      <w:proofErr w:type="spellStart"/>
      <w:r w:rsidRPr="00AE786C">
        <w:rPr>
          <w:rFonts w:ascii="Arial" w:hAnsi="Arial" w:cs="Arial"/>
        </w:rPr>
        <w:t>Story</w:t>
      </w:r>
      <w:proofErr w:type="spellEnd"/>
      <w:r w:rsidRPr="00AE786C">
        <w:rPr>
          <w:rFonts w:ascii="Arial" w:hAnsi="Arial" w:cs="Arial"/>
        </w:rPr>
        <w:t xml:space="preserve">’, con un canal </w:t>
      </w:r>
      <w:r w:rsidRPr="00AE786C">
        <w:rPr>
          <w:rFonts w:ascii="Arial" w:hAnsi="Arial" w:cs="Arial"/>
        </w:rPr>
        <w:lastRenderedPageBreak/>
        <w:t xml:space="preserve">24 horas exclusivo y emisión adelantada de los resúmenes diarios y las galas dominicales; </w:t>
      </w:r>
      <w:r w:rsidR="004A4418" w:rsidRPr="00AE786C">
        <w:rPr>
          <w:rFonts w:ascii="Arial" w:hAnsi="Arial" w:cs="Arial"/>
        </w:rPr>
        <w:t>la emisión adelantada</w:t>
      </w:r>
      <w:r w:rsidRPr="00AE786C">
        <w:rPr>
          <w:rFonts w:ascii="Arial" w:hAnsi="Arial" w:cs="Arial"/>
        </w:rPr>
        <w:t xml:space="preserve"> 24 horas de ‘La última tentación’ o ‘Got </w:t>
      </w:r>
      <w:proofErr w:type="spellStart"/>
      <w:r w:rsidRPr="00AE786C">
        <w:rPr>
          <w:rFonts w:ascii="Arial" w:hAnsi="Arial" w:cs="Arial"/>
        </w:rPr>
        <w:t>Talent</w:t>
      </w:r>
      <w:proofErr w:type="spellEnd"/>
      <w:r w:rsidRPr="00AE786C">
        <w:rPr>
          <w:rFonts w:ascii="Arial" w:hAnsi="Arial" w:cs="Arial"/>
        </w:rPr>
        <w:t xml:space="preserve">’, </w:t>
      </w:r>
      <w:r w:rsidR="004A4418" w:rsidRPr="00AE786C">
        <w:rPr>
          <w:rFonts w:ascii="Arial" w:hAnsi="Arial" w:cs="Arial"/>
        </w:rPr>
        <w:t xml:space="preserve">también </w:t>
      </w:r>
      <w:r w:rsidRPr="00AE786C">
        <w:rPr>
          <w:rFonts w:ascii="Arial" w:hAnsi="Arial" w:cs="Arial"/>
        </w:rPr>
        <w:t xml:space="preserve">con el preestreno el día antes de la emisión. Además, cuenta con un extenso paquete de ficciones internacionales con entregas adelantadas a su emisión en abierto entre las que figuran títulos como ‘Nina, una enfermera diferente’; series nacionales como ‘Señoras del (h)AMPA’ y afamadas series turcas como ‘Love </w:t>
      </w:r>
      <w:proofErr w:type="spellStart"/>
      <w:r w:rsidRPr="00AE786C">
        <w:rPr>
          <w:rFonts w:ascii="Arial" w:hAnsi="Arial" w:cs="Arial"/>
        </w:rPr>
        <w:t>is</w:t>
      </w:r>
      <w:proofErr w:type="spellEnd"/>
      <w:r w:rsidRPr="00AE786C">
        <w:rPr>
          <w:rFonts w:ascii="Arial" w:hAnsi="Arial" w:cs="Arial"/>
        </w:rPr>
        <w:t xml:space="preserve"> in </w:t>
      </w:r>
      <w:proofErr w:type="spellStart"/>
      <w:r w:rsidRPr="00AE786C">
        <w:rPr>
          <w:rFonts w:ascii="Arial" w:hAnsi="Arial" w:cs="Arial"/>
        </w:rPr>
        <w:t>the</w:t>
      </w:r>
      <w:proofErr w:type="spellEnd"/>
      <w:r w:rsidRPr="00AE786C">
        <w:rPr>
          <w:rFonts w:ascii="Arial" w:hAnsi="Arial" w:cs="Arial"/>
        </w:rPr>
        <w:t xml:space="preserve"> air’, ‘Omer: sueños robados’ y ‘Mi hogar, mi destino’, ‘Nuestra historia’, ‘Matrimonio por sorpresa’, ‘Dulce venganza’, ‘Mi mentira más dulce’, ‘Habitación 309’, ‘</w:t>
      </w:r>
      <w:proofErr w:type="spellStart"/>
      <w:r w:rsidRPr="00AE786C">
        <w:rPr>
          <w:rFonts w:ascii="Arial" w:hAnsi="Arial" w:cs="Arial"/>
        </w:rPr>
        <w:t>Erkenci</w:t>
      </w:r>
      <w:proofErr w:type="spellEnd"/>
      <w:r w:rsidRPr="00AE786C">
        <w:rPr>
          <w:rFonts w:ascii="Arial" w:hAnsi="Arial" w:cs="Arial"/>
        </w:rPr>
        <w:t xml:space="preserve"> </w:t>
      </w:r>
      <w:proofErr w:type="spellStart"/>
      <w:r w:rsidRPr="00AE786C">
        <w:rPr>
          <w:rFonts w:ascii="Arial" w:hAnsi="Arial" w:cs="Arial"/>
        </w:rPr>
        <w:t>Kus</w:t>
      </w:r>
      <w:proofErr w:type="spellEnd"/>
      <w:r w:rsidRPr="00AE786C">
        <w:rPr>
          <w:rFonts w:ascii="Arial" w:hAnsi="Arial" w:cs="Arial"/>
        </w:rPr>
        <w:t>’, ‘</w:t>
      </w:r>
      <w:proofErr w:type="spellStart"/>
      <w:r w:rsidRPr="00AE786C">
        <w:rPr>
          <w:rFonts w:ascii="Arial" w:hAnsi="Arial" w:cs="Arial"/>
        </w:rPr>
        <w:t>Dolunay</w:t>
      </w:r>
      <w:proofErr w:type="spellEnd"/>
      <w:r w:rsidRPr="00AE786C">
        <w:rPr>
          <w:rFonts w:ascii="Arial" w:hAnsi="Arial" w:cs="Arial"/>
        </w:rPr>
        <w:t xml:space="preserve">’, ‘No sueltes mi mano’, ‘Verdades secretas’, ‘Te alquilo mi amor’, ‘Kara </w:t>
      </w:r>
      <w:proofErr w:type="spellStart"/>
      <w:r w:rsidRPr="00AE786C">
        <w:rPr>
          <w:rFonts w:ascii="Arial" w:hAnsi="Arial" w:cs="Arial"/>
        </w:rPr>
        <w:t>Sevda</w:t>
      </w:r>
      <w:proofErr w:type="spellEnd"/>
      <w:r w:rsidRPr="00AE786C">
        <w:rPr>
          <w:rFonts w:ascii="Arial" w:hAnsi="Arial" w:cs="Arial"/>
        </w:rPr>
        <w:t>’, ‘</w:t>
      </w:r>
      <w:proofErr w:type="spellStart"/>
      <w:r w:rsidRPr="00AE786C">
        <w:rPr>
          <w:rFonts w:ascii="Arial" w:hAnsi="Arial" w:cs="Arial"/>
        </w:rPr>
        <w:t>Sühan</w:t>
      </w:r>
      <w:proofErr w:type="spellEnd"/>
      <w:r w:rsidRPr="00AE786C">
        <w:rPr>
          <w:rFonts w:ascii="Arial" w:hAnsi="Arial" w:cs="Arial"/>
        </w:rPr>
        <w:t>’, ‘</w:t>
      </w:r>
      <w:proofErr w:type="spellStart"/>
      <w:r w:rsidRPr="00AE786C">
        <w:rPr>
          <w:rFonts w:ascii="Arial" w:hAnsi="Arial" w:cs="Arial"/>
        </w:rPr>
        <w:t>Icerde</w:t>
      </w:r>
      <w:proofErr w:type="spellEnd"/>
      <w:r w:rsidRPr="00AE786C">
        <w:rPr>
          <w:rFonts w:ascii="Arial" w:hAnsi="Arial" w:cs="Arial"/>
        </w:rPr>
        <w:t>’. ‘</w:t>
      </w:r>
      <w:proofErr w:type="spellStart"/>
      <w:r w:rsidRPr="00AE786C">
        <w:rPr>
          <w:rFonts w:ascii="Arial" w:hAnsi="Arial" w:cs="Arial"/>
        </w:rPr>
        <w:t>Stiletto</w:t>
      </w:r>
      <w:proofErr w:type="spellEnd"/>
      <w:r w:rsidRPr="00AE786C">
        <w:rPr>
          <w:rFonts w:ascii="Arial" w:hAnsi="Arial" w:cs="Arial"/>
        </w:rPr>
        <w:t xml:space="preserve"> </w:t>
      </w:r>
      <w:proofErr w:type="spellStart"/>
      <w:r w:rsidRPr="00AE786C">
        <w:rPr>
          <w:rFonts w:ascii="Arial" w:hAnsi="Arial" w:cs="Arial"/>
        </w:rPr>
        <w:t>vendeta</w:t>
      </w:r>
      <w:proofErr w:type="spellEnd"/>
      <w:r w:rsidRPr="00AE786C">
        <w:rPr>
          <w:rFonts w:ascii="Arial" w:hAnsi="Arial" w:cs="Arial"/>
        </w:rPr>
        <w:t>’ o ‘Totalmente diva’, entre otras.</w:t>
      </w:r>
      <w:bookmarkEnd w:id="0"/>
      <w:r w:rsidR="00CF3A59" w:rsidRPr="00AE786C">
        <w:rPr>
          <w:rFonts w:ascii="Arial" w:hAnsi="Arial" w:cs="Arial"/>
        </w:rPr>
        <w:t xml:space="preserve"> </w:t>
      </w:r>
    </w:p>
    <w:p w14:paraId="1727FE11" w14:textId="77777777" w:rsidR="00AE786C" w:rsidRDefault="00AE786C" w:rsidP="00E928C3">
      <w:pPr>
        <w:pStyle w:val="NormalWeb"/>
        <w:ind w:right="-143"/>
        <w:jc w:val="both"/>
        <w:rPr>
          <w:rFonts w:ascii="Arial" w:hAnsi="Arial" w:cs="Arial"/>
        </w:rPr>
      </w:pPr>
    </w:p>
    <w:p w14:paraId="68F0D170" w14:textId="22A10ACC" w:rsidR="00396BDE" w:rsidRPr="00AE786C" w:rsidRDefault="00AE786C" w:rsidP="00E928C3">
      <w:pPr>
        <w:pStyle w:val="NormalWeb"/>
        <w:ind w:right="-143"/>
        <w:jc w:val="both"/>
        <w:rPr>
          <w:rFonts w:ascii="Arial" w:hAnsi="Arial" w:cs="Arial"/>
        </w:rPr>
      </w:pPr>
      <w:r w:rsidRPr="00AE786C">
        <w:rPr>
          <w:rFonts w:ascii="Arial" w:hAnsi="Arial" w:cs="Arial"/>
          <w:bCs/>
          <w:spacing w:val="-2"/>
        </w:rPr>
        <w:t xml:space="preserve">Recientemente, ha inaugurado el canal de cine </w:t>
      </w:r>
      <w:proofErr w:type="spellStart"/>
      <w:r w:rsidRPr="00AE786C">
        <w:rPr>
          <w:rFonts w:ascii="Arial" w:hAnsi="Arial" w:cs="Arial"/>
        </w:rPr>
        <w:t>AContra</w:t>
      </w:r>
      <w:proofErr w:type="spellEnd"/>
      <w:r w:rsidRPr="00AE786C">
        <w:rPr>
          <w:rFonts w:ascii="Arial" w:hAnsi="Arial" w:cs="Arial"/>
        </w:rPr>
        <w:t>+,</w:t>
      </w:r>
      <w:r w:rsidRPr="00AE786C">
        <w:rPr>
          <w:rFonts w:ascii="Arial" w:hAnsi="Arial" w:cs="Arial"/>
          <w:b/>
          <w:bCs/>
        </w:rPr>
        <w:t xml:space="preserve"> </w:t>
      </w:r>
      <w:r w:rsidRPr="00AE786C">
        <w:rPr>
          <w:rFonts w:ascii="Arial" w:hAnsi="Arial" w:cs="Arial"/>
        </w:rPr>
        <w:t>con</w:t>
      </w:r>
      <w:r w:rsidRPr="00AE786C">
        <w:rPr>
          <w:rFonts w:ascii="Arial" w:hAnsi="Arial" w:cs="Arial"/>
          <w:b/>
          <w:bCs/>
        </w:rPr>
        <w:t xml:space="preserve"> </w:t>
      </w:r>
      <w:r w:rsidRPr="00AE786C">
        <w:rPr>
          <w:rFonts w:ascii="Arial" w:hAnsi="Arial" w:cs="Arial"/>
        </w:rPr>
        <w:t>un extenso catálogo inicial de 240 largometrajes nacionales e internacionales de todo tipo de géneros, clásicos y actuales, con opción de verlos doblados o en versión original subtitulada</w:t>
      </w:r>
      <w:r w:rsidRPr="00AE786C">
        <w:rPr>
          <w:rFonts w:ascii="Arial" w:hAnsi="Arial" w:cs="Arial"/>
        </w:rPr>
        <w:t xml:space="preserve">. </w:t>
      </w:r>
      <w:r w:rsidR="00396BDE" w:rsidRPr="00AE786C">
        <w:rPr>
          <w:rFonts w:ascii="Arial" w:hAnsi="Arial" w:cs="Arial"/>
        </w:rPr>
        <w:t>En materia deportiva, ofrece todos los contenidos deportivos emitidos por Mediaset España en abierto, así como el canal de deportes de contacto ‘</w:t>
      </w:r>
      <w:proofErr w:type="spellStart"/>
      <w:r w:rsidR="00396BDE" w:rsidRPr="00AE786C">
        <w:rPr>
          <w:rFonts w:ascii="Arial" w:hAnsi="Arial" w:cs="Arial"/>
        </w:rPr>
        <w:t>Fight</w:t>
      </w:r>
      <w:proofErr w:type="spellEnd"/>
      <w:r w:rsidR="00396BDE" w:rsidRPr="00AE786C">
        <w:rPr>
          <w:rFonts w:ascii="Arial" w:hAnsi="Arial" w:cs="Arial"/>
        </w:rPr>
        <w:t xml:space="preserve"> </w:t>
      </w:r>
      <w:proofErr w:type="spellStart"/>
      <w:r w:rsidR="00396BDE" w:rsidRPr="00AE786C">
        <w:rPr>
          <w:rFonts w:ascii="Arial" w:hAnsi="Arial" w:cs="Arial"/>
        </w:rPr>
        <w:t>Sports</w:t>
      </w:r>
      <w:proofErr w:type="spellEnd"/>
      <w:r w:rsidR="00396BDE" w:rsidRPr="00AE786C">
        <w:rPr>
          <w:rFonts w:ascii="Arial" w:hAnsi="Arial" w:cs="Arial"/>
        </w:rPr>
        <w:t>’. Completa</w:t>
      </w:r>
      <w:r w:rsidR="00922605" w:rsidRPr="00AE786C">
        <w:rPr>
          <w:rFonts w:ascii="Arial" w:hAnsi="Arial" w:cs="Arial"/>
        </w:rPr>
        <w:t>n</w:t>
      </w:r>
      <w:r w:rsidR="00396BDE" w:rsidRPr="00AE786C">
        <w:rPr>
          <w:rFonts w:ascii="Arial" w:hAnsi="Arial" w:cs="Arial"/>
        </w:rPr>
        <w:t xml:space="preserve"> la oferta de </w:t>
      </w:r>
      <w:proofErr w:type="spellStart"/>
      <w:r w:rsidR="00396BDE" w:rsidRPr="00AE786C">
        <w:rPr>
          <w:rFonts w:ascii="Arial" w:hAnsi="Arial" w:cs="Arial"/>
        </w:rPr>
        <w:t>Mitele</w:t>
      </w:r>
      <w:proofErr w:type="spellEnd"/>
      <w:r w:rsidR="00396BDE" w:rsidRPr="00AE786C">
        <w:rPr>
          <w:rFonts w:ascii="Arial" w:hAnsi="Arial" w:cs="Arial"/>
        </w:rPr>
        <w:t xml:space="preserve"> PLUS una serie de eventos especiales para suscriptores a ‘</w:t>
      </w:r>
      <w:proofErr w:type="spellStart"/>
      <w:r w:rsidR="00396BDE" w:rsidRPr="00AE786C">
        <w:rPr>
          <w:rFonts w:ascii="Arial" w:hAnsi="Arial" w:cs="Arial"/>
        </w:rPr>
        <w:t>Mitele</w:t>
      </w:r>
      <w:proofErr w:type="spellEnd"/>
      <w:r w:rsidR="00396BDE" w:rsidRPr="00AE786C">
        <w:rPr>
          <w:rFonts w:ascii="Arial" w:hAnsi="Arial" w:cs="Arial"/>
        </w:rPr>
        <w:t xml:space="preserve"> Club’ protagonizados por conocidos presentadores y colaboradores de Mediaset España. </w:t>
      </w:r>
    </w:p>
    <w:p w14:paraId="47AEBD13" w14:textId="159855C0" w:rsidR="00CF3A59" w:rsidRPr="00AE786C" w:rsidRDefault="00CF3A59" w:rsidP="00E928C3">
      <w:pPr>
        <w:pStyle w:val="NormalWeb"/>
        <w:ind w:right="-143"/>
        <w:jc w:val="both"/>
        <w:rPr>
          <w:rFonts w:ascii="Arial" w:hAnsi="Arial" w:cs="Arial"/>
        </w:rPr>
      </w:pPr>
    </w:p>
    <w:p w14:paraId="101E640B" w14:textId="17ABC330" w:rsidR="00CF3A59" w:rsidRPr="00AE786C" w:rsidRDefault="009F3A09" w:rsidP="00E928C3">
      <w:pPr>
        <w:pStyle w:val="NormalWeb"/>
        <w:ind w:right="-143"/>
        <w:jc w:val="both"/>
        <w:rPr>
          <w:rFonts w:ascii="Arial" w:hAnsi="Arial" w:cs="Arial"/>
          <w:b/>
          <w:bCs/>
          <w:color w:val="002060"/>
        </w:rPr>
      </w:pPr>
      <w:r w:rsidRPr="00AE786C">
        <w:rPr>
          <w:rFonts w:ascii="Arial" w:hAnsi="Arial" w:cs="Arial"/>
          <w:b/>
          <w:bCs/>
          <w:color w:val="002060"/>
        </w:rPr>
        <w:t>SPI INTERNACIONAL</w:t>
      </w:r>
    </w:p>
    <w:p w14:paraId="5154EBEF" w14:textId="77777777" w:rsidR="00AE786C" w:rsidRDefault="009F3A09" w:rsidP="00E928C3">
      <w:pPr>
        <w:spacing w:after="0" w:line="240" w:lineRule="auto"/>
        <w:ind w:right="-143"/>
        <w:jc w:val="both"/>
        <w:rPr>
          <w:rFonts w:ascii="Arial" w:hAnsi="Arial" w:cs="Arial"/>
          <w:lang w:val="es"/>
        </w:rPr>
      </w:pPr>
      <w:r w:rsidRPr="00AE786C">
        <w:rPr>
          <w:rFonts w:ascii="Arial" w:hAnsi="Arial" w:cs="Arial"/>
          <w:lang w:val="es"/>
        </w:rPr>
        <w:t>SPI INTERNATIONAL es una compañía global de medios que opera 42 canales de televisión, múltiples productos digitales en seis continentes y un jugador importante en la distribución y transmisión de contenido en todo el mundo.</w:t>
      </w:r>
      <w:r w:rsidRPr="00AE786C">
        <w:rPr>
          <w:rFonts w:ascii="Arial" w:hAnsi="Arial" w:cs="Arial"/>
          <w:lang w:val="es"/>
        </w:rPr>
        <w:t xml:space="preserve"> </w:t>
      </w:r>
      <w:r w:rsidRPr="00AE786C">
        <w:rPr>
          <w:rFonts w:ascii="Arial" w:hAnsi="Arial" w:cs="Arial"/>
          <w:lang w:val="es"/>
        </w:rPr>
        <w:t>SPI fue fundada hace 28 años y tiene una amplia experiencia en la industria de la televisión y la radiodifusión. La compañía opera múltiples canales de televisión en abierto y de pago en Europa Central y Oriental, Europa Occidental, la CEI y Ex</w:t>
      </w:r>
      <w:r w:rsidR="00AE786C">
        <w:rPr>
          <w:rFonts w:ascii="Arial" w:hAnsi="Arial" w:cs="Arial"/>
          <w:lang w:val="es"/>
        </w:rPr>
        <w:t xml:space="preserve"> </w:t>
      </w:r>
      <w:r w:rsidRPr="00AE786C">
        <w:rPr>
          <w:rFonts w:ascii="Arial" w:hAnsi="Arial" w:cs="Arial"/>
          <w:lang w:val="es"/>
        </w:rPr>
        <w:t>Yugo</w:t>
      </w:r>
      <w:r w:rsidR="00AE786C">
        <w:rPr>
          <w:rFonts w:ascii="Arial" w:hAnsi="Arial" w:cs="Arial"/>
          <w:lang w:val="es"/>
        </w:rPr>
        <w:t>slavia</w:t>
      </w:r>
      <w:r w:rsidRPr="00AE786C">
        <w:rPr>
          <w:rFonts w:ascii="Arial" w:hAnsi="Arial" w:cs="Arial"/>
          <w:lang w:val="es"/>
        </w:rPr>
        <w:t xml:space="preserve">, incluidos los principales mercados europeos como Polonia, Chequia, Rumania, Serbia, los Países Bajos y Rusia. SPI es uno de los principales proveedores de servicios cinematográficos en los países donde opera, siendo </w:t>
      </w:r>
      <w:proofErr w:type="spellStart"/>
      <w:r w:rsidRPr="00AE786C">
        <w:rPr>
          <w:rFonts w:ascii="Arial" w:hAnsi="Arial" w:cs="Arial"/>
          <w:lang w:val="es"/>
        </w:rPr>
        <w:t>FilmBox</w:t>
      </w:r>
      <w:proofErr w:type="spellEnd"/>
      <w:r w:rsidRPr="00AE786C">
        <w:rPr>
          <w:rFonts w:ascii="Arial" w:hAnsi="Arial" w:cs="Arial"/>
          <w:lang w:val="es"/>
        </w:rPr>
        <w:t xml:space="preserve"> su servicio de películas insignia. SPI </w:t>
      </w:r>
      <w:proofErr w:type="spellStart"/>
      <w:r w:rsidRPr="00AE786C">
        <w:rPr>
          <w:rFonts w:ascii="Arial" w:hAnsi="Arial" w:cs="Arial"/>
          <w:lang w:val="es"/>
        </w:rPr>
        <w:t>Group</w:t>
      </w:r>
      <w:proofErr w:type="spellEnd"/>
      <w:r w:rsidRPr="00AE786C">
        <w:rPr>
          <w:rFonts w:ascii="Arial" w:hAnsi="Arial" w:cs="Arial"/>
          <w:lang w:val="es"/>
        </w:rPr>
        <w:t xml:space="preserve"> posee un conjunto de marcas heredadas que se han convertido en nombres familiares como </w:t>
      </w:r>
      <w:proofErr w:type="spellStart"/>
      <w:r w:rsidRPr="00AE786C">
        <w:rPr>
          <w:rFonts w:ascii="Arial" w:hAnsi="Arial" w:cs="Arial"/>
          <w:lang w:val="es"/>
        </w:rPr>
        <w:t>FilmBox</w:t>
      </w:r>
      <w:proofErr w:type="spellEnd"/>
      <w:r w:rsidRPr="00AE786C">
        <w:rPr>
          <w:rFonts w:ascii="Arial" w:hAnsi="Arial" w:cs="Arial"/>
          <w:lang w:val="es"/>
        </w:rPr>
        <w:t xml:space="preserve">, Film1, Kino </w:t>
      </w:r>
      <w:proofErr w:type="spellStart"/>
      <w:r w:rsidRPr="00AE786C">
        <w:rPr>
          <w:rFonts w:ascii="Arial" w:hAnsi="Arial" w:cs="Arial"/>
          <w:lang w:val="es"/>
        </w:rPr>
        <w:t>Polska</w:t>
      </w:r>
      <w:proofErr w:type="spellEnd"/>
      <w:r w:rsidRPr="00AE786C">
        <w:rPr>
          <w:rFonts w:ascii="Arial" w:hAnsi="Arial" w:cs="Arial"/>
          <w:lang w:val="es"/>
        </w:rPr>
        <w:t xml:space="preserve">, </w:t>
      </w:r>
      <w:proofErr w:type="spellStart"/>
      <w:r w:rsidRPr="00AE786C">
        <w:rPr>
          <w:rFonts w:ascii="Arial" w:hAnsi="Arial" w:cs="Arial"/>
          <w:lang w:val="es"/>
        </w:rPr>
        <w:t>Stopklatka</w:t>
      </w:r>
      <w:proofErr w:type="spellEnd"/>
      <w:r w:rsidRPr="00AE786C">
        <w:rPr>
          <w:rFonts w:ascii="Arial" w:hAnsi="Arial" w:cs="Arial"/>
          <w:lang w:val="es"/>
        </w:rPr>
        <w:t xml:space="preserve">, </w:t>
      </w:r>
      <w:proofErr w:type="spellStart"/>
      <w:r w:rsidRPr="00AE786C">
        <w:rPr>
          <w:rFonts w:ascii="Arial" w:hAnsi="Arial" w:cs="Arial"/>
          <w:lang w:val="es"/>
        </w:rPr>
        <w:t>Dizi</w:t>
      </w:r>
      <w:proofErr w:type="spellEnd"/>
      <w:r w:rsidRPr="00AE786C">
        <w:rPr>
          <w:rFonts w:ascii="Arial" w:hAnsi="Arial" w:cs="Arial"/>
          <w:lang w:val="es"/>
        </w:rPr>
        <w:t xml:space="preserve"> junto con diferentes canales temáticos y servicios de transmisión.</w:t>
      </w:r>
      <w:r w:rsidRPr="00AE786C">
        <w:rPr>
          <w:rFonts w:ascii="Arial" w:hAnsi="Arial" w:cs="Arial"/>
          <w:lang w:val="es"/>
        </w:rPr>
        <w:t xml:space="preserve"> </w:t>
      </w:r>
    </w:p>
    <w:p w14:paraId="16542AE1" w14:textId="77777777" w:rsidR="00AE786C" w:rsidRDefault="00AE786C" w:rsidP="00E928C3">
      <w:pPr>
        <w:spacing w:after="0" w:line="240" w:lineRule="auto"/>
        <w:ind w:right="-143"/>
        <w:jc w:val="both"/>
        <w:rPr>
          <w:rFonts w:ascii="Arial" w:hAnsi="Arial" w:cs="Arial"/>
          <w:lang w:val="es"/>
        </w:rPr>
      </w:pPr>
    </w:p>
    <w:p w14:paraId="5ABC1F3B" w14:textId="6D5FE1AD" w:rsidR="009F3A09" w:rsidRPr="00AE786C" w:rsidRDefault="009F3A09" w:rsidP="00E928C3">
      <w:pPr>
        <w:spacing w:after="0" w:line="240" w:lineRule="auto"/>
        <w:ind w:right="-143"/>
        <w:jc w:val="both"/>
        <w:rPr>
          <w:rFonts w:ascii="Arial" w:eastAsia="Calibri" w:hAnsi="Arial" w:cs="Arial"/>
          <w:bCs/>
        </w:rPr>
      </w:pPr>
      <w:r w:rsidRPr="00AE786C">
        <w:rPr>
          <w:rFonts w:ascii="Arial" w:hAnsi="Arial" w:cs="Arial"/>
          <w:bCs/>
          <w:lang w:val="es"/>
        </w:rPr>
        <w:t>Las marcas de SPI llegan a millones de hogares a través de operadores, plataformas asociadas y productos digitales propios de SPI a nivel mundial</w:t>
      </w:r>
      <w:r w:rsidRPr="00AE786C">
        <w:rPr>
          <w:rFonts w:ascii="Arial" w:hAnsi="Arial" w:cs="Arial"/>
          <w:bCs/>
          <w:lang w:val="es"/>
        </w:rPr>
        <w:t>, t</w:t>
      </w:r>
      <w:r w:rsidRPr="00AE786C">
        <w:rPr>
          <w:rFonts w:ascii="Arial" w:hAnsi="Arial" w:cs="Arial"/>
          <w:bCs/>
          <w:lang w:val="es"/>
        </w:rPr>
        <w:t>rabajando con más de 700 operadores en todo el mundo</w:t>
      </w:r>
      <w:r w:rsidR="00AE786C">
        <w:rPr>
          <w:rFonts w:ascii="Arial" w:hAnsi="Arial" w:cs="Arial"/>
          <w:bCs/>
          <w:lang w:val="es"/>
        </w:rPr>
        <w:t xml:space="preserve">. </w:t>
      </w:r>
      <w:r w:rsidRPr="00AE786C">
        <w:rPr>
          <w:rFonts w:ascii="Arial" w:hAnsi="Arial" w:cs="Arial"/>
          <w:bCs/>
          <w:lang w:val="es"/>
        </w:rPr>
        <w:t xml:space="preserve">La compañía lanzó recientemente un nuevo servicio digital, </w:t>
      </w:r>
      <w:proofErr w:type="spellStart"/>
      <w:r w:rsidRPr="00AE786C">
        <w:rPr>
          <w:rFonts w:ascii="Arial" w:hAnsi="Arial" w:cs="Arial"/>
          <w:bCs/>
          <w:lang w:val="es"/>
        </w:rPr>
        <w:t>Dizi</w:t>
      </w:r>
      <w:proofErr w:type="spellEnd"/>
      <w:r w:rsidRPr="00AE786C">
        <w:rPr>
          <w:rFonts w:ascii="Arial" w:hAnsi="Arial" w:cs="Arial"/>
          <w:bCs/>
          <w:lang w:val="es"/>
        </w:rPr>
        <w:t xml:space="preserve">, un agregador de última generación de las mejores series turcas a nivel mundial. SPI también posee y opera los activos de marca de los servicios de películas premium </w:t>
      </w:r>
      <w:r w:rsidR="00AE786C">
        <w:rPr>
          <w:rFonts w:ascii="Arial" w:hAnsi="Arial" w:cs="Arial"/>
          <w:bCs/>
          <w:lang w:val="es"/>
        </w:rPr>
        <w:t>F</w:t>
      </w:r>
      <w:r w:rsidRPr="00AE786C">
        <w:rPr>
          <w:rFonts w:ascii="Arial" w:hAnsi="Arial" w:cs="Arial"/>
          <w:bCs/>
          <w:lang w:val="es"/>
        </w:rPr>
        <w:t>ilm1 en los Países Bajos, incluidos cuatro canales lineales y un servicio bajo demanda.</w:t>
      </w:r>
    </w:p>
    <w:p w14:paraId="0BD12BEE" w14:textId="1261AB54" w:rsidR="00324CE1" w:rsidRDefault="00324CE1" w:rsidP="00E928C3">
      <w:pPr>
        <w:spacing w:after="0" w:line="240" w:lineRule="auto"/>
        <w:ind w:right="-143"/>
        <w:jc w:val="both"/>
        <w:rPr>
          <w:rFonts w:ascii="Arial" w:eastAsia="Times New Roman" w:hAnsi="Arial" w:cs="Arial"/>
          <w:lang w:val="es-ES_tradnl" w:eastAsia="es-ES"/>
        </w:rPr>
      </w:pPr>
    </w:p>
    <w:p w14:paraId="47F66432" w14:textId="77777777" w:rsidR="00AE786C" w:rsidRPr="00AE786C" w:rsidRDefault="00AE786C" w:rsidP="00E928C3">
      <w:pPr>
        <w:spacing w:after="0" w:line="240" w:lineRule="auto"/>
        <w:ind w:right="-143"/>
        <w:jc w:val="both"/>
        <w:rPr>
          <w:rFonts w:ascii="Arial" w:eastAsia="Times New Roman" w:hAnsi="Arial" w:cs="Arial"/>
          <w:lang w:val="es-ES_tradnl" w:eastAsia="es-ES"/>
        </w:rPr>
      </w:pPr>
    </w:p>
    <w:p w14:paraId="7125E4E5" w14:textId="7CB2F1FB" w:rsidR="00324CE1" w:rsidRPr="00AE786C" w:rsidRDefault="008664E6" w:rsidP="00E928C3">
      <w:pPr>
        <w:spacing w:after="0" w:line="240" w:lineRule="auto"/>
        <w:ind w:right="-143"/>
        <w:jc w:val="both"/>
        <w:rPr>
          <w:rFonts w:ascii="Arial" w:eastAsia="Times New Roman" w:hAnsi="Arial" w:cs="Arial"/>
          <w:lang w:val="es-ES_tradnl" w:eastAsia="es-ES"/>
        </w:rPr>
      </w:pPr>
      <w:hyperlink r:id="rId10" w:history="1">
        <w:r w:rsidR="004A4418" w:rsidRPr="00AE786C">
          <w:rPr>
            <w:rStyle w:val="Hipervnculo"/>
            <w:rFonts w:ascii="Arial" w:eastAsia="Times New Roman" w:hAnsi="Arial" w:cs="Arial"/>
            <w:lang w:val="es-ES_tradnl" w:eastAsia="es-ES"/>
          </w:rPr>
          <w:t xml:space="preserve">Más información sobre </w:t>
        </w:r>
        <w:proofErr w:type="spellStart"/>
        <w:r w:rsidR="004A4418" w:rsidRPr="00AE786C">
          <w:rPr>
            <w:rStyle w:val="Hipervnculo"/>
            <w:rFonts w:ascii="Arial" w:eastAsia="Times New Roman" w:hAnsi="Arial" w:cs="Arial"/>
            <w:lang w:val="es-ES_tradnl" w:eastAsia="es-ES"/>
          </w:rPr>
          <w:t>Mitele</w:t>
        </w:r>
        <w:proofErr w:type="spellEnd"/>
        <w:r w:rsidR="004A4418" w:rsidRPr="00AE786C">
          <w:rPr>
            <w:rStyle w:val="Hipervnculo"/>
            <w:rFonts w:ascii="Arial" w:eastAsia="Times New Roman" w:hAnsi="Arial" w:cs="Arial"/>
            <w:lang w:val="es-ES_tradnl" w:eastAsia="es-ES"/>
          </w:rPr>
          <w:t xml:space="preserve"> PLUS y sus suscripciones</w:t>
        </w:r>
      </w:hyperlink>
    </w:p>
    <w:sectPr w:rsidR="00324CE1" w:rsidRPr="00AE786C" w:rsidSect="00306AF3">
      <w:footerReference w:type="default" r:id="rId11"/>
      <w:pgSz w:w="11906" w:h="16838"/>
      <w:pgMar w:top="1560" w:right="1558" w:bottom="1701" w:left="1702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212C7" w14:textId="77777777" w:rsidR="00466C5B" w:rsidRDefault="00466C5B" w:rsidP="00B23904">
      <w:pPr>
        <w:spacing w:after="0" w:line="240" w:lineRule="auto"/>
      </w:pPr>
      <w:r>
        <w:separator/>
      </w:r>
    </w:p>
  </w:endnote>
  <w:endnote w:type="continuationSeparator" w:id="0">
    <w:p w14:paraId="571EF80B" w14:textId="77777777" w:rsidR="00466C5B" w:rsidRDefault="00466C5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159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9DDFAA" wp14:editId="629A40C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7" name="Imagen 1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B482E3" wp14:editId="720E21D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8" name="Imagen 18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DACD842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551D" w14:textId="77777777" w:rsidR="00466C5B" w:rsidRDefault="00466C5B" w:rsidP="00B23904">
      <w:pPr>
        <w:spacing w:after="0" w:line="240" w:lineRule="auto"/>
      </w:pPr>
      <w:r>
        <w:separator/>
      </w:r>
    </w:p>
  </w:footnote>
  <w:footnote w:type="continuationSeparator" w:id="0">
    <w:p w14:paraId="74BDF62F" w14:textId="77777777" w:rsidR="00466C5B" w:rsidRDefault="00466C5B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E6A9B"/>
    <w:multiLevelType w:val="hybridMultilevel"/>
    <w:tmpl w:val="857201D0"/>
    <w:lvl w:ilvl="0" w:tplc="FD9611D6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463DD"/>
    <w:multiLevelType w:val="hybridMultilevel"/>
    <w:tmpl w:val="A5B460E0"/>
    <w:lvl w:ilvl="0" w:tplc="377E59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C4CDA"/>
    <w:multiLevelType w:val="hybridMultilevel"/>
    <w:tmpl w:val="C7CEBDE4"/>
    <w:lvl w:ilvl="0" w:tplc="0C78C34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1085E"/>
    <w:multiLevelType w:val="hybridMultilevel"/>
    <w:tmpl w:val="50DC9E1A"/>
    <w:lvl w:ilvl="0" w:tplc="D38654C4">
      <w:start w:val="50"/>
      <w:numFmt w:val="bullet"/>
      <w:lvlText w:val=""/>
      <w:lvlJc w:val="left"/>
      <w:pPr>
        <w:ind w:left="684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24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</w:abstractNum>
  <w:abstractNum w:abstractNumId="4" w15:restartNumberingAfterBreak="0">
    <w:nsid w:val="3FA56C70"/>
    <w:multiLevelType w:val="multilevel"/>
    <w:tmpl w:val="A1DC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D51C3F"/>
    <w:multiLevelType w:val="hybridMultilevel"/>
    <w:tmpl w:val="8D4AD2FE"/>
    <w:lvl w:ilvl="0" w:tplc="5DE44FF2">
      <w:start w:val="60"/>
      <w:numFmt w:val="bullet"/>
      <w:lvlText w:val=""/>
      <w:lvlJc w:val="left"/>
      <w:pPr>
        <w:ind w:left="1065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47316654"/>
    <w:multiLevelType w:val="hybridMultilevel"/>
    <w:tmpl w:val="2AC061FA"/>
    <w:lvl w:ilvl="0" w:tplc="40B255E2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8414F"/>
    <w:multiLevelType w:val="hybridMultilevel"/>
    <w:tmpl w:val="8A86A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FE3345"/>
    <w:multiLevelType w:val="hybridMultilevel"/>
    <w:tmpl w:val="773A8E42"/>
    <w:lvl w:ilvl="0" w:tplc="9B2C89B6">
      <w:start w:val="50"/>
      <w:numFmt w:val="bullet"/>
      <w:lvlText w:val=""/>
      <w:lvlJc w:val="left"/>
      <w:pPr>
        <w:ind w:left="720" w:hanging="360"/>
      </w:pPr>
      <w:rPr>
        <w:rFonts w:ascii="Symbol" w:eastAsia="Courier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391"/>
    <w:rsid w:val="0000394B"/>
    <w:rsid w:val="000045EE"/>
    <w:rsid w:val="000138C6"/>
    <w:rsid w:val="00014A5E"/>
    <w:rsid w:val="00021192"/>
    <w:rsid w:val="0002121E"/>
    <w:rsid w:val="000276D7"/>
    <w:rsid w:val="00033472"/>
    <w:rsid w:val="0004336E"/>
    <w:rsid w:val="00043E40"/>
    <w:rsid w:val="00044026"/>
    <w:rsid w:val="00045BD2"/>
    <w:rsid w:val="00046C60"/>
    <w:rsid w:val="00052547"/>
    <w:rsid w:val="00054491"/>
    <w:rsid w:val="00060DA9"/>
    <w:rsid w:val="00061710"/>
    <w:rsid w:val="00063B91"/>
    <w:rsid w:val="00065037"/>
    <w:rsid w:val="00066BB3"/>
    <w:rsid w:val="00071615"/>
    <w:rsid w:val="0007428F"/>
    <w:rsid w:val="00081BA1"/>
    <w:rsid w:val="00093A7C"/>
    <w:rsid w:val="000961BB"/>
    <w:rsid w:val="000A21D7"/>
    <w:rsid w:val="000A28BB"/>
    <w:rsid w:val="000A315D"/>
    <w:rsid w:val="000A71E3"/>
    <w:rsid w:val="000B0034"/>
    <w:rsid w:val="000B5048"/>
    <w:rsid w:val="000B6223"/>
    <w:rsid w:val="000C0713"/>
    <w:rsid w:val="000C6682"/>
    <w:rsid w:val="000D610D"/>
    <w:rsid w:val="000D6F75"/>
    <w:rsid w:val="000E19F9"/>
    <w:rsid w:val="000E5DB0"/>
    <w:rsid w:val="000F0298"/>
    <w:rsid w:val="000F0F57"/>
    <w:rsid w:val="000F1869"/>
    <w:rsid w:val="000F3316"/>
    <w:rsid w:val="000F5B74"/>
    <w:rsid w:val="000F6463"/>
    <w:rsid w:val="001005F5"/>
    <w:rsid w:val="00104D4E"/>
    <w:rsid w:val="001077BC"/>
    <w:rsid w:val="001135BB"/>
    <w:rsid w:val="00114325"/>
    <w:rsid w:val="0011694A"/>
    <w:rsid w:val="00120008"/>
    <w:rsid w:val="00120543"/>
    <w:rsid w:val="0012366D"/>
    <w:rsid w:val="001267EC"/>
    <w:rsid w:val="001352F2"/>
    <w:rsid w:val="001364DC"/>
    <w:rsid w:val="00136682"/>
    <w:rsid w:val="00140842"/>
    <w:rsid w:val="001413DD"/>
    <w:rsid w:val="00143B55"/>
    <w:rsid w:val="0014513A"/>
    <w:rsid w:val="00152A68"/>
    <w:rsid w:val="00153C12"/>
    <w:rsid w:val="001546C3"/>
    <w:rsid w:val="00162D8A"/>
    <w:rsid w:val="00170EDC"/>
    <w:rsid w:val="001723AA"/>
    <w:rsid w:val="00175757"/>
    <w:rsid w:val="00181393"/>
    <w:rsid w:val="00183384"/>
    <w:rsid w:val="00183F47"/>
    <w:rsid w:val="001872DF"/>
    <w:rsid w:val="00190DE4"/>
    <w:rsid w:val="00191E68"/>
    <w:rsid w:val="001946B9"/>
    <w:rsid w:val="00194CA2"/>
    <w:rsid w:val="00195CBA"/>
    <w:rsid w:val="001A0F98"/>
    <w:rsid w:val="001A295D"/>
    <w:rsid w:val="001A5D75"/>
    <w:rsid w:val="001A5DDA"/>
    <w:rsid w:val="001B2EE5"/>
    <w:rsid w:val="001B4812"/>
    <w:rsid w:val="001B5FD6"/>
    <w:rsid w:val="001B7A1C"/>
    <w:rsid w:val="001C180E"/>
    <w:rsid w:val="001C78F3"/>
    <w:rsid w:val="001D12C4"/>
    <w:rsid w:val="001D6556"/>
    <w:rsid w:val="001E1B4C"/>
    <w:rsid w:val="001E5411"/>
    <w:rsid w:val="001E767C"/>
    <w:rsid w:val="001F27CC"/>
    <w:rsid w:val="001F3F61"/>
    <w:rsid w:val="001F4753"/>
    <w:rsid w:val="001F4B45"/>
    <w:rsid w:val="0020241D"/>
    <w:rsid w:val="0020585A"/>
    <w:rsid w:val="00205948"/>
    <w:rsid w:val="00215A9E"/>
    <w:rsid w:val="00222508"/>
    <w:rsid w:val="002312D6"/>
    <w:rsid w:val="00234340"/>
    <w:rsid w:val="00235E64"/>
    <w:rsid w:val="002363CB"/>
    <w:rsid w:val="002451EA"/>
    <w:rsid w:val="00246665"/>
    <w:rsid w:val="002467E9"/>
    <w:rsid w:val="00254A70"/>
    <w:rsid w:val="0025543F"/>
    <w:rsid w:val="002558DE"/>
    <w:rsid w:val="0026205F"/>
    <w:rsid w:val="002639E1"/>
    <w:rsid w:val="002667C8"/>
    <w:rsid w:val="002673A5"/>
    <w:rsid w:val="002734E8"/>
    <w:rsid w:val="00274D8E"/>
    <w:rsid w:val="0028463E"/>
    <w:rsid w:val="00285E35"/>
    <w:rsid w:val="0029097B"/>
    <w:rsid w:val="00292B65"/>
    <w:rsid w:val="0029395D"/>
    <w:rsid w:val="002954C6"/>
    <w:rsid w:val="00297599"/>
    <w:rsid w:val="002A0137"/>
    <w:rsid w:val="002A2763"/>
    <w:rsid w:val="002A33C2"/>
    <w:rsid w:val="002B0557"/>
    <w:rsid w:val="002B413D"/>
    <w:rsid w:val="002B5EAE"/>
    <w:rsid w:val="002B72B8"/>
    <w:rsid w:val="002B760C"/>
    <w:rsid w:val="002C1776"/>
    <w:rsid w:val="002C47EF"/>
    <w:rsid w:val="002D09BA"/>
    <w:rsid w:val="002D7621"/>
    <w:rsid w:val="002D78F9"/>
    <w:rsid w:val="002E5260"/>
    <w:rsid w:val="002F1BE3"/>
    <w:rsid w:val="002F4990"/>
    <w:rsid w:val="002F6A81"/>
    <w:rsid w:val="0030108D"/>
    <w:rsid w:val="00304897"/>
    <w:rsid w:val="00306AF3"/>
    <w:rsid w:val="003140F4"/>
    <w:rsid w:val="00320EE2"/>
    <w:rsid w:val="00322416"/>
    <w:rsid w:val="00324CE1"/>
    <w:rsid w:val="00326C4B"/>
    <w:rsid w:val="00327CB6"/>
    <w:rsid w:val="0033397F"/>
    <w:rsid w:val="00334325"/>
    <w:rsid w:val="0033693F"/>
    <w:rsid w:val="00345F79"/>
    <w:rsid w:val="003460B7"/>
    <w:rsid w:val="00353B4A"/>
    <w:rsid w:val="003553EE"/>
    <w:rsid w:val="0036444F"/>
    <w:rsid w:val="00364A37"/>
    <w:rsid w:val="00376CB7"/>
    <w:rsid w:val="00381E1E"/>
    <w:rsid w:val="00387FAB"/>
    <w:rsid w:val="00391C10"/>
    <w:rsid w:val="003934F1"/>
    <w:rsid w:val="00396BDE"/>
    <w:rsid w:val="003A21C1"/>
    <w:rsid w:val="003A67AA"/>
    <w:rsid w:val="003B2029"/>
    <w:rsid w:val="003B243E"/>
    <w:rsid w:val="003B5CDA"/>
    <w:rsid w:val="003C348F"/>
    <w:rsid w:val="003C7183"/>
    <w:rsid w:val="003C76C9"/>
    <w:rsid w:val="003D4537"/>
    <w:rsid w:val="003D58E6"/>
    <w:rsid w:val="003D6C77"/>
    <w:rsid w:val="003F5C03"/>
    <w:rsid w:val="004008BB"/>
    <w:rsid w:val="00402255"/>
    <w:rsid w:val="0040645F"/>
    <w:rsid w:val="00406AA8"/>
    <w:rsid w:val="004112A5"/>
    <w:rsid w:val="00411895"/>
    <w:rsid w:val="00414843"/>
    <w:rsid w:val="004165B8"/>
    <w:rsid w:val="00416D39"/>
    <w:rsid w:val="00422BC0"/>
    <w:rsid w:val="00426DBA"/>
    <w:rsid w:val="00437A20"/>
    <w:rsid w:val="004432EC"/>
    <w:rsid w:val="00446AF3"/>
    <w:rsid w:val="004478B7"/>
    <w:rsid w:val="004479D3"/>
    <w:rsid w:val="004519C2"/>
    <w:rsid w:val="0045324D"/>
    <w:rsid w:val="004568A6"/>
    <w:rsid w:val="004608A0"/>
    <w:rsid w:val="004609DD"/>
    <w:rsid w:val="00460D83"/>
    <w:rsid w:val="00460E80"/>
    <w:rsid w:val="004620C9"/>
    <w:rsid w:val="00466C5B"/>
    <w:rsid w:val="004679AD"/>
    <w:rsid w:val="00470241"/>
    <w:rsid w:val="00473C2E"/>
    <w:rsid w:val="004750B5"/>
    <w:rsid w:val="004818B7"/>
    <w:rsid w:val="0049097B"/>
    <w:rsid w:val="00490F77"/>
    <w:rsid w:val="0049335A"/>
    <w:rsid w:val="00494CB3"/>
    <w:rsid w:val="00497541"/>
    <w:rsid w:val="004A1F29"/>
    <w:rsid w:val="004A27AD"/>
    <w:rsid w:val="004A4418"/>
    <w:rsid w:val="004A4731"/>
    <w:rsid w:val="004A5F50"/>
    <w:rsid w:val="004B1346"/>
    <w:rsid w:val="004C0207"/>
    <w:rsid w:val="004C0E89"/>
    <w:rsid w:val="004C60EE"/>
    <w:rsid w:val="004D1ED8"/>
    <w:rsid w:val="004D6C0D"/>
    <w:rsid w:val="004D737B"/>
    <w:rsid w:val="004E1FB6"/>
    <w:rsid w:val="004E299E"/>
    <w:rsid w:val="004E5325"/>
    <w:rsid w:val="004F0DFC"/>
    <w:rsid w:val="004F4C6E"/>
    <w:rsid w:val="004F5408"/>
    <w:rsid w:val="004F66A2"/>
    <w:rsid w:val="00502FC6"/>
    <w:rsid w:val="00504904"/>
    <w:rsid w:val="00511A0F"/>
    <w:rsid w:val="00511A4B"/>
    <w:rsid w:val="00512074"/>
    <w:rsid w:val="00514512"/>
    <w:rsid w:val="00514D7D"/>
    <w:rsid w:val="00516939"/>
    <w:rsid w:val="00522A77"/>
    <w:rsid w:val="0052752D"/>
    <w:rsid w:val="00532481"/>
    <w:rsid w:val="00532E4C"/>
    <w:rsid w:val="00537030"/>
    <w:rsid w:val="00551811"/>
    <w:rsid w:val="00563C23"/>
    <w:rsid w:val="00565F9D"/>
    <w:rsid w:val="00566CCA"/>
    <w:rsid w:val="00574AAA"/>
    <w:rsid w:val="005756CC"/>
    <w:rsid w:val="00575B71"/>
    <w:rsid w:val="00585C41"/>
    <w:rsid w:val="00590A7E"/>
    <w:rsid w:val="00590DB1"/>
    <w:rsid w:val="00592C6B"/>
    <w:rsid w:val="00595A4D"/>
    <w:rsid w:val="005A2106"/>
    <w:rsid w:val="005A6C1B"/>
    <w:rsid w:val="005B16E8"/>
    <w:rsid w:val="005C0250"/>
    <w:rsid w:val="005C165D"/>
    <w:rsid w:val="005C3A9F"/>
    <w:rsid w:val="005C5F0B"/>
    <w:rsid w:val="005E1ADB"/>
    <w:rsid w:val="005E6350"/>
    <w:rsid w:val="005E7C93"/>
    <w:rsid w:val="005F12BD"/>
    <w:rsid w:val="005F5CFD"/>
    <w:rsid w:val="005F62CC"/>
    <w:rsid w:val="005F6BFF"/>
    <w:rsid w:val="006015FC"/>
    <w:rsid w:val="00605FD2"/>
    <w:rsid w:val="00624461"/>
    <w:rsid w:val="00625007"/>
    <w:rsid w:val="0062513E"/>
    <w:rsid w:val="006256CD"/>
    <w:rsid w:val="00630333"/>
    <w:rsid w:val="006317A0"/>
    <w:rsid w:val="00634593"/>
    <w:rsid w:val="0064470E"/>
    <w:rsid w:val="00645A0E"/>
    <w:rsid w:val="00646674"/>
    <w:rsid w:val="006504E0"/>
    <w:rsid w:val="00650E8B"/>
    <w:rsid w:val="00651125"/>
    <w:rsid w:val="00655299"/>
    <w:rsid w:val="006658A1"/>
    <w:rsid w:val="00675151"/>
    <w:rsid w:val="00685A3D"/>
    <w:rsid w:val="0069192A"/>
    <w:rsid w:val="00693178"/>
    <w:rsid w:val="006973BC"/>
    <w:rsid w:val="006A0B19"/>
    <w:rsid w:val="006A50BB"/>
    <w:rsid w:val="006B1ED2"/>
    <w:rsid w:val="006B2011"/>
    <w:rsid w:val="006B240B"/>
    <w:rsid w:val="006B5329"/>
    <w:rsid w:val="006B5D29"/>
    <w:rsid w:val="006B6CD5"/>
    <w:rsid w:val="006C124C"/>
    <w:rsid w:val="006C1578"/>
    <w:rsid w:val="006C25AD"/>
    <w:rsid w:val="006C47C8"/>
    <w:rsid w:val="006D1E67"/>
    <w:rsid w:val="006D44E6"/>
    <w:rsid w:val="006F0D1C"/>
    <w:rsid w:val="006F16B0"/>
    <w:rsid w:val="006F19B6"/>
    <w:rsid w:val="007001F1"/>
    <w:rsid w:val="007020D2"/>
    <w:rsid w:val="00705851"/>
    <w:rsid w:val="007063F3"/>
    <w:rsid w:val="00714E15"/>
    <w:rsid w:val="007257F2"/>
    <w:rsid w:val="00725882"/>
    <w:rsid w:val="007334F9"/>
    <w:rsid w:val="007342E2"/>
    <w:rsid w:val="00737180"/>
    <w:rsid w:val="00740535"/>
    <w:rsid w:val="00742233"/>
    <w:rsid w:val="0074389E"/>
    <w:rsid w:val="007504E7"/>
    <w:rsid w:val="00752F99"/>
    <w:rsid w:val="007548D9"/>
    <w:rsid w:val="007601AB"/>
    <w:rsid w:val="00761385"/>
    <w:rsid w:val="007617D2"/>
    <w:rsid w:val="00762267"/>
    <w:rsid w:val="00765723"/>
    <w:rsid w:val="00765A47"/>
    <w:rsid w:val="00767110"/>
    <w:rsid w:val="00770199"/>
    <w:rsid w:val="007729CC"/>
    <w:rsid w:val="007738A6"/>
    <w:rsid w:val="007743FC"/>
    <w:rsid w:val="007748CA"/>
    <w:rsid w:val="007764A4"/>
    <w:rsid w:val="007852BB"/>
    <w:rsid w:val="007911CC"/>
    <w:rsid w:val="007912F9"/>
    <w:rsid w:val="007A4C0C"/>
    <w:rsid w:val="007A64DA"/>
    <w:rsid w:val="007B47A2"/>
    <w:rsid w:val="007C1C56"/>
    <w:rsid w:val="007C6AF1"/>
    <w:rsid w:val="007D0DA1"/>
    <w:rsid w:val="007D77F0"/>
    <w:rsid w:val="007E0FDC"/>
    <w:rsid w:val="007F034F"/>
    <w:rsid w:val="007F0639"/>
    <w:rsid w:val="007F2D59"/>
    <w:rsid w:val="008008CE"/>
    <w:rsid w:val="00800961"/>
    <w:rsid w:val="008015FD"/>
    <w:rsid w:val="0080324F"/>
    <w:rsid w:val="00803D74"/>
    <w:rsid w:val="0080589F"/>
    <w:rsid w:val="008107D3"/>
    <w:rsid w:val="008111E9"/>
    <w:rsid w:val="00811A4B"/>
    <w:rsid w:val="00811E72"/>
    <w:rsid w:val="00813544"/>
    <w:rsid w:val="00821226"/>
    <w:rsid w:val="008223D0"/>
    <w:rsid w:val="00823F1D"/>
    <w:rsid w:val="00825727"/>
    <w:rsid w:val="00831D1C"/>
    <w:rsid w:val="00833373"/>
    <w:rsid w:val="00833735"/>
    <w:rsid w:val="0083667C"/>
    <w:rsid w:val="00836B33"/>
    <w:rsid w:val="00837491"/>
    <w:rsid w:val="008410B1"/>
    <w:rsid w:val="00841AAE"/>
    <w:rsid w:val="008435C4"/>
    <w:rsid w:val="0084442C"/>
    <w:rsid w:val="00844748"/>
    <w:rsid w:val="0085083A"/>
    <w:rsid w:val="00851CC6"/>
    <w:rsid w:val="008565BD"/>
    <w:rsid w:val="00856E23"/>
    <w:rsid w:val="00857A4F"/>
    <w:rsid w:val="00857C9E"/>
    <w:rsid w:val="008664E6"/>
    <w:rsid w:val="0087051C"/>
    <w:rsid w:val="0087260A"/>
    <w:rsid w:val="00874B04"/>
    <w:rsid w:val="008772FA"/>
    <w:rsid w:val="0087748F"/>
    <w:rsid w:val="00880253"/>
    <w:rsid w:val="008819AE"/>
    <w:rsid w:val="00882021"/>
    <w:rsid w:val="00884447"/>
    <w:rsid w:val="00890D8A"/>
    <w:rsid w:val="0089470A"/>
    <w:rsid w:val="00895A1D"/>
    <w:rsid w:val="008964DC"/>
    <w:rsid w:val="008A0C38"/>
    <w:rsid w:val="008B1CC5"/>
    <w:rsid w:val="008B2A90"/>
    <w:rsid w:val="008B34F9"/>
    <w:rsid w:val="008B422C"/>
    <w:rsid w:val="008B4234"/>
    <w:rsid w:val="008B5475"/>
    <w:rsid w:val="008D1C4E"/>
    <w:rsid w:val="008D2E54"/>
    <w:rsid w:val="008E464F"/>
    <w:rsid w:val="00900522"/>
    <w:rsid w:val="00901154"/>
    <w:rsid w:val="00902230"/>
    <w:rsid w:val="00903B5C"/>
    <w:rsid w:val="00905BF0"/>
    <w:rsid w:val="0091071A"/>
    <w:rsid w:val="0091105E"/>
    <w:rsid w:val="00913738"/>
    <w:rsid w:val="00913E64"/>
    <w:rsid w:val="0091515C"/>
    <w:rsid w:val="0092013B"/>
    <w:rsid w:val="009213CC"/>
    <w:rsid w:val="00922605"/>
    <w:rsid w:val="0092559C"/>
    <w:rsid w:val="00926CA3"/>
    <w:rsid w:val="00933B69"/>
    <w:rsid w:val="009368F7"/>
    <w:rsid w:val="009506DB"/>
    <w:rsid w:val="0095086C"/>
    <w:rsid w:val="00951BBA"/>
    <w:rsid w:val="0095640B"/>
    <w:rsid w:val="00960B95"/>
    <w:rsid w:val="00961648"/>
    <w:rsid w:val="00963463"/>
    <w:rsid w:val="00963A60"/>
    <w:rsid w:val="00964211"/>
    <w:rsid w:val="009651E9"/>
    <w:rsid w:val="00965DA2"/>
    <w:rsid w:val="00971E49"/>
    <w:rsid w:val="00976DCD"/>
    <w:rsid w:val="009816A1"/>
    <w:rsid w:val="0098226E"/>
    <w:rsid w:val="00982AE9"/>
    <w:rsid w:val="00997406"/>
    <w:rsid w:val="009B10C4"/>
    <w:rsid w:val="009B48F1"/>
    <w:rsid w:val="009B542C"/>
    <w:rsid w:val="009B54FF"/>
    <w:rsid w:val="009B64FF"/>
    <w:rsid w:val="009B6537"/>
    <w:rsid w:val="009C2AF5"/>
    <w:rsid w:val="009C2BBD"/>
    <w:rsid w:val="009C412A"/>
    <w:rsid w:val="009C419F"/>
    <w:rsid w:val="009C4A51"/>
    <w:rsid w:val="009D51F5"/>
    <w:rsid w:val="009D5925"/>
    <w:rsid w:val="009D65EC"/>
    <w:rsid w:val="009E4857"/>
    <w:rsid w:val="009E48E8"/>
    <w:rsid w:val="009F3A09"/>
    <w:rsid w:val="009F6F25"/>
    <w:rsid w:val="00A0606D"/>
    <w:rsid w:val="00A0641B"/>
    <w:rsid w:val="00A0641C"/>
    <w:rsid w:val="00A076F4"/>
    <w:rsid w:val="00A1225F"/>
    <w:rsid w:val="00A12A58"/>
    <w:rsid w:val="00A13997"/>
    <w:rsid w:val="00A1745D"/>
    <w:rsid w:val="00A17C98"/>
    <w:rsid w:val="00A17D2A"/>
    <w:rsid w:val="00A25C61"/>
    <w:rsid w:val="00A27B2E"/>
    <w:rsid w:val="00A355F4"/>
    <w:rsid w:val="00A43FC3"/>
    <w:rsid w:val="00A53C32"/>
    <w:rsid w:val="00A610DF"/>
    <w:rsid w:val="00A733A1"/>
    <w:rsid w:val="00A751DA"/>
    <w:rsid w:val="00A77248"/>
    <w:rsid w:val="00A8343C"/>
    <w:rsid w:val="00A86EE4"/>
    <w:rsid w:val="00A950AC"/>
    <w:rsid w:val="00A959E3"/>
    <w:rsid w:val="00A96BEB"/>
    <w:rsid w:val="00A97C73"/>
    <w:rsid w:val="00AA2D2D"/>
    <w:rsid w:val="00AB2288"/>
    <w:rsid w:val="00AB771D"/>
    <w:rsid w:val="00AC676C"/>
    <w:rsid w:val="00AC709E"/>
    <w:rsid w:val="00AE009F"/>
    <w:rsid w:val="00AE0268"/>
    <w:rsid w:val="00AE1BB8"/>
    <w:rsid w:val="00AE3C98"/>
    <w:rsid w:val="00AE6EF8"/>
    <w:rsid w:val="00AE786C"/>
    <w:rsid w:val="00AF37D4"/>
    <w:rsid w:val="00AF47C8"/>
    <w:rsid w:val="00AF7FD5"/>
    <w:rsid w:val="00B00716"/>
    <w:rsid w:val="00B00AF7"/>
    <w:rsid w:val="00B020C4"/>
    <w:rsid w:val="00B047C5"/>
    <w:rsid w:val="00B108BD"/>
    <w:rsid w:val="00B17B46"/>
    <w:rsid w:val="00B23904"/>
    <w:rsid w:val="00B2476B"/>
    <w:rsid w:val="00B24D56"/>
    <w:rsid w:val="00B30974"/>
    <w:rsid w:val="00B309A9"/>
    <w:rsid w:val="00B31366"/>
    <w:rsid w:val="00B40D30"/>
    <w:rsid w:val="00B41BFF"/>
    <w:rsid w:val="00B4246C"/>
    <w:rsid w:val="00B45696"/>
    <w:rsid w:val="00B53E42"/>
    <w:rsid w:val="00B565CD"/>
    <w:rsid w:val="00B57927"/>
    <w:rsid w:val="00B60300"/>
    <w:rsid w:val="00B631EE"/>
    <w:rsid w:val="00B76146"/>
    <w:rsid w:val="00B81B58"/>
    <w:rsid w:val="00B83E99"/>
    <w:rsid w:val="00B84170"/>
    <w:rsid w:val="00B87FA1"/>
    <w:rsid w:val="00B927C9"/>
    <w:rsid w:val="00B9484F"/>
    <w:rsid w:val="00BA09B0"/>
    <w:rsid w:val="00BA1566"/>
    <w:rsid w:val="00BA1DF6"/>
    <w:rsid w:val="00BA30B8"/>
    <w:rsid w:val="00BA469F"/>
    <w:rsid w:val="00BA6A57"/>
    <w:rsid w:val="00BB031F"/>
    <w:rsid w:val="00BB30B6"/>
    <w:rsid w:val="00BB6B6C"/>
    <w:rsid w:val="00BB7C76"/>
    <w:rsid w:val="00BC1396"/>
    <w:rsid w:val="00BC2C19"/>
    <w:rsid w:val="00BE1BE1"/>
    <w:rsid w:val="00BE2FCF"/>
    <w:rsid w:val="00BF02D9"/>
    <w:rsid w:val="00BF0B84"/>
    <w:rsid w:val="00BF3200"/>
    <w:rsid w:val="00BF3A12"/>
    <w:rsid w:val="00BF420D"/>
    <w:rsid w:val="00BF5420"/>
    <w:rsid w:val="00BF636C"/>
    <w:rsid w:val="00C00376"/>
    <w:rsid w:val="00C016EB"/>
    <w:rsid w:val="00C06B59"/>
    <w:rsid w:val="00C10E00"/>
    <w:rsid w:val="00C1111E"/>
    <w:rsid w:val="00C121EB"/>
    <w:rsid w:val="00C128F4"/>
    <w:rsid w:val="00C212D7"/>
    <w:rsid w:val="00C21D57"/>
    <w:rsid w:val="00C22BCD"/>
    <w:rsid w:val="00C25409"/>
    <w:rsid w:val="00C26E32"/>
    <w:rsid w:val="00C308E0"/>
    <w:rsid w:val="00C342D7"/>
    <w:rsid w:val="00C40B4A"/>
    <w:rsid w:val="00C41594"/>
    <w:rsid w:val="00C450F2"/>
    <w:rsid w:val="00C464B9"/>
    <w:rsid w:val="00C5261B"/>
    <w:rsid w:val="00C52AE7"/>
    <w:rsid w:val="00C52C5D"/>
    <w:rsid w:val="00C537CA"/>
    <w:rsid w:val="00C5500B"/>
    <w:rsid w:val="00C55253"/>
    <w:rsid w:val="00C55E00"/>
    <w:rsid w:val="00C56B04"/>
    <w:rsid w:val="00C57E44"/>
    <w:rsid w:val="00C57EF9"/>
    <w:rsid w:val="00C64AE4"/>
    <w:rsid w:val="00C7193A"/>
    <w:rsid w:val="00C754FE"/>
    <w:rsid w:val="00C7694C"/>
    <w:rsid w:val="00C86426"/>
    <w:rsid w:val="00C8687A"/>
    <w:rsid w:val="00C87D3A"/>
    <w:rsid w:val="00C90AFE"/>
    <w:rsid w:val="00C922A9"/>
    <w:rsid w:val="00C94B35"/>
    <w:rsid w:val="00C973A3"/>
    <w:rsid w:val="00CB5A5A"/>
    <w:rsid w:val="00CB649D"/>
    <w:rsid w:val="00CD4553"/>
    <w:rsid w:val="00CD4624"/>
    <w:rsid w:val="00CD554B"/>
    <w:rsid w:val="00CD6C0B"/>
    <w:rsid w:val="00CD7BDC"/>
    <w:rsid w:val="00CE47EF"/>
    <w:rsid w:val="00CE5BDE"/>
    <w:rsid w:val="00CE6A51"/>
    <w:rsid w:val="00CF231C"/>
    <w:rsid w:val="00CF3A59"/>
    <w:rsid w:val="00CF4CF9"/>
    <w:rsid w:val="00CF7E85"/>
    <w:rsid w:val="00D00314"/>
    <w:rsid w:val="00D0629F"/>
    <w:rsid w:val="00D06788"/>
    <w:rsid w:val="00D13FC1"/>
    <w:rsid w:val="00D15ADE"/>
    <w:rsid w:val="00D22BEA"/>
    <w:rsid w:val="00D22E9A"/>
    <w:rsid w:val="00D345EC"/>
    <w:rsid w:val="00D34E2D"/>
    <w:rsid w:val="00D37A5C"/>
    <w:rsid w:val="00D455D9"/>
    <w:rsid w:val="00D4669D"/>
    <w:rsid w:val="00D4729D"/>
    <w:rsid w:val="00D57324"/>
    <w:rsid w:val="00D574C5"/>
    <w:rsid w:val="00D61E3D"/>
    <w:rsid w:val="00D7165C"/>
    <w:rsid w:val="00D72EB4"/>
    <w:rsid w:val="00D74F69"/>
    <w:rsid w:val="00D7648D"/>
    <w:rsid w:val="00D8006A"/>
    <w:rsid w:val="00D85064"/>
    <w:rsid w:val="00D851AC"/>
    <w:rsid w:val="00D872F9"/>
    <w:rsid w:val="00DA3702"/>
    <w:rsid w:val="00DA621A"/>
    <w:rsid w:val="00DA6D62"/>
    <w:rsid w:val="00DB0798"/>
    <w:rsid w:val="00DB1B44"/>
    <w:rsid w:val="00DB2A7F"/>
    <w:rsid w:val="00DB2B94"/>
    <w:rsid w:val="00DB2C21"/>
    <w:rsid w:val="00DB6225"/>
    <w:rsid w:val="00DC281E"/>
    <w:rsid w:val="00DC7CB8"/>
    <w:rsid w:val="00DD38A7"/>
    <w:rsid w:val="00DE337C"/>
    <w:rsid w:val="00DE7951"/>
    <w:rsid w:val="00DF447B"/>
    <w:rsid w:val="00E0122B"/>
    <w:rsid w:val="00E038BD"/>
    <w:rsid w:val="00E04186"/>
    <w:rsid w:val="00E04CF5"/>
    <w:rsid w:val="00E06AD2"/>
    <w:rsid w:val="00E11E98"/>
    <w:rsid w:val="00E13E19"/>
    <w:rsid w:val="00E170FB"/>
    <w:rsid w:val="00E20487"/>
    <w:rsid w:val="00E209BE"/>
    <w:rsid w:val="00E21D13"/>
    <w:rsid w:val="00E31157"/>
    <w:rsid w:val="00E32A9C"/>
    <w:rsid w:val="00E40150"/>
    <w:rsid w:val="00E421EC"/>
    <w:rsid w:val="00E42B92"/>
    <w:rsid w:val="00E44632"/>
    <w:rsid w:val="00E5775D"/>
    <w:rsid w:val="00E617B1"/>
    <w:rsid w:val="00E6352E"/>
    <w:rsid w:val="00E71972"/>
    <w:rsid w:val="00E7359C"/>
    <w:rsid w:val="00E80BED"/>
    <w:rsid w:val="00E80F4D"/>
    <w:rsid w:val="00E81FCC"/>
    <w:rsid w:val="00E83012"/>
    <w:rsid w:val="00E84FDB"/>
    <w:rsid w:val="00E86A3A"/>
    <w:rsid w:val="00E86DED"/>
    <w:rsid w:val="00E928C3"/>
    <w:rsid w:val="00E95104"/>
    <w:rsid w:val="00E96730"/>
    <w:rsid w:val="00E97C07"/>
    <w:rsid w:val="00EA0A81"/>
    <w:rsid w:val="00EA572C"/>
    <w:rsid w:val="00EA6947"/>
    <w:rsid w:val="00EA7139"/>
    <w:rsid w:val="00EB025D"/>
    <w:rsid w:val="00EB30F6"/>
    <w:rsid w:val="00EB4CDD"/>
    <w:rsid w:val="00EC1E7F"/>
    <w:rsid w:val="00EC2AAD"/>
    <w:rsid w:val="00EC409E"/>
    <w:rsid w:val="00EC4D78"/>
    <w:rsid w:val="00EC5D80"/>
    <w:rsid w:val="00EC5E1B"/>
    <w:rsid w:val="00EC6921"/>
    <w:rsid w:val="00ED4B6D"/>
    <w:rsid w:val="00EE0621"/>
    <w:rsid w:val="00EF0853"/>
    <w:rsid w:val="00EF630E"/>
    <w:rsid w:val="00EF6AA0"/>
    <w:rsid w:val="00F03E6D"/>
    <w:rsid w:val="00F10FF2"/>
    <w:rsid w:val="00F20342"/>
    <w:rsid w:val="00F21182"/>
    <w:rsid w:val="00F22B8C"/>
    <w:rsid w:val="00F25F5E"/>
    <w:rsid w:val="00F309AC"/>
    <w:rsid w:val="00F30F86"/>
    <w:rsid w:val="00F3145C"/>
    <w:rsid w:val="00F33BC2"/>
    <w:rsid w:val="00F33C07"/>
    <w:rsid w:val="00F364F4"/>
    <w:rsid w:val="00F43738"/>
    <w:rsid w:val="00F44AEC"/>
    <w:rsid w:val="00F45B2D"/>
    <w:rsid w:val="00F51B7D"/>
    <w:rsid w:val="00F52B86"/>
    <w:rsid w:val="00F540C2"/>
    <w:rsid w:val="00F60926"/>
    <w:rsid w:val="00F61149"/>
    <w:rsid w:val="00F67A75"/>
    <w:rsid w:val="00F71F0A"/>
    <w:rsid w:val="00F86877"/>
    <w:rsid w:val="00F90462"/>
    <w:rsid w:val="00F90B30"/>
    <w:rsid w:val="00F954F2"/>
    <w:rsid w:val="00FA27B1"/>
    <w:rsid w:val="00FA28F5"/>
    <w:rsid w:val="00FA45CB"/>
    <w:rsid w:val="00FB092B"/>
    <w:rsid w:val="00FB280E"/>
    <w:rsid w:val="00FB5140"/>
    <w:rsid w:val="00FC19E8"/>
    <w:rsid w:val="00FC3A96"/>
    <w:rsid w:val="00FC5BB3"/>
    <w:rsid w:val="00FC5E69"/>
    <w:rsid w:val="00FC75C0"/>
    <w:rsid w:val="00FC7CB0"/>
    <w:rsid w:val="00FD1F12"/>
    <w:rsid w:val="00FD5CB9"/>
    <w:rsid w:val="00FD61DC"/>
    <w:rsid w:val="00FD65E5"/>
    <w:rsid w:val="00FE14BA"/>
    <w:rsid w:val="00FE408A"/>
    <w:rsid w:val="00FE5179"/>
    <w:rsid w:val="00FF0140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7F7C04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2CC"/>
  </w:style>
  <w:style w:type="paragraph" w:styleId="Ttulo1">
    <w:name w:val="heading 1"/>
    <w:basedOn w:val="Normal"/>
    <w:next w:val="Normal"/>
    <w:link w:val="Ttulo1Car"/>
    <w:uiPriority w:val="9"/>
    <w:qFormat/>
    <w:rsid w:val="005F62C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F62C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F62C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F62C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F62C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F62C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F62C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F62C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D12C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334F9"/>
    <w:rPr>
      <w:color w:val="0563C1"/>
      <w:u w:val="single"/>
    </w:rPr>
  </w:style>
  <w:style w:type="character" w:styleId="Textoennegrita">
    <w:name w:val="Strong"/>
    <w:basedOn w:val="Fuentedeprrafopredeter"/>
    <w:uiPriority w:val="22"/>
    <w:qFormat/>
    <w:rsid w:val="005F62CC"/>
    <w:rPr>
      <w:b/>
      <w:bCs/>
    </w:rPr>
  </w:style>
  <w:style w:type="paragraph" w:styleId="NormalWeb">
    <w:name w:val="Normal (Web)"/>
    <w:basedOn w:val="Normal"/>
    <w:uiPriority w:val="99"/>
    <w:unhideWhenUsed/>
    <w:rsid w:val="00326C4B"/>
    <w:pPr>
      <w:spacing w:after="0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1723AA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5F62CC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F62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F62CC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F62CC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F62CC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F62CC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F62C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F62C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5F62C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F62C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F62C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F62CC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nfasis">
    <w:name w:val="Emphasis"/>
    <w:basedOn w:val="Fuentedeprrafopredeter"/>
    <w:uiPriority w:val="20"/>
    <w:qFormat/>
    <w:rsid w:val="005F62CC"/>
    <w:rPr>
      <w:i/>
      <w:iCs/>
    </w:rPr>
  </w:style>
  <w:style w:type="paragraph" w:styleId="Sinespaciado">
    <w:name w:val="No Spacing"/>
    <w:uiPriority w:val="1"/>
    <w:qFormat/>
    <w:rsid w:val="005F62CC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5F62CC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F62CC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F62C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F62C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5F62CC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5F62CC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5F62C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5F62CC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5F62CC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F62CC"/>
    <w:pPr>
      <w:outlineLvl w:val="9"/>
    </w:pPr>
  </w:style>
  <w:style w:type="character" w:customStyle="1" w:styleId="mark0ll5iwjht">
    <w:name w:val="mark0ll5iwjht"/>
    <w:basedOn w:val="Fuentedeprrafopredeter"/>
    <w:rsid w:val="00705851"/>
  </w:style>
  <w:style w:type="paragraph" w:customStyle="1" w:styleId="xmsonormal">
    <w:name w:val="x_msonormal"/>
    <w:basedOn w:val="Normal"/>
    <w:rsid w:val="00162D8A"/>
    <w:pPr>
      <w:spacing w:after="0" w:line="240" w:lineRule="auto"/>
    </w:pPr>
    <w:rPr>
      <w:rFonts w:ascii="Calibri" w:eastAsiaTheme="minorHAns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5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mitele.es/suscripcione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E482C-FCE3-4CAE-836E-C9BA2721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816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6</cp:revision>
  <cp:lastPrinted>2021-10-19T13:03:00Z</cp:lastPrinted>
  <dcterms:created xsi:type="dcterms:W3CDTF">2021-10-19T10:35:00Z</dcterms:created>
  <dcterms:modified xsi:type="dcterms:W3CDTF">2021-10-19T13:42:00Z</dcterms:modified>
</cp:coreProperties>
</file>