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8C6CF" w14:textId="77777777" w:rsidR="00357B73" w:rsidRDefault="00357B73" w:rsidP="000259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01685452" w14:textId="77777777" w:rsidR="00357B73" w:rsidRPr="00606351" w:rsidRDefault="00357B73" w:rsidP="00357B73">
      <w:pPr>
        <w:tabs>
          <w:tab w:val="left" w:pos="4962"/>
        </w:tabs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 w:rsidRPr="00606351">
        <w:rPr>
          <w:rFonts w:ascii="Calibri" w:eastAsia="Calibri" w:hAnsi="Calibri" w:cs="Calibr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72221C" wp14:editId="7B93828E">
            <wp:simplePos x="0" y="0"/>
            <wp:positionH relativeFrom="margin">
              <wp:posOffset>2959735</wp:posOffset>
            </wp:positionH>
            <wp:positionV relativeFrom="margin">
              <wp:posOffset>-263980</wp:posOffset>
            </wp:positionV>
            <wp:extent cx="2932430" cy="676910"/>
            <wp:effectExtent l="0" t="0" r="0" b="8890"/>
            <wp:wrapSquare wrapText="bothSides"/>
            <wp:docPr id="1" name="Imagen 1" descr="Interfaz de usuario gráfica, Texto, Aplicación, Chat o mensaje de 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nterfaz de usuario gráfica, Texto, Aplicación, Chat o mensaje de 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2430" cy="676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495CBA9" w14:textId="77777777" w:rsidR="00357B73" w:rsidRDefault="00357B73" w:rsidP="00357B7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F35ADA" w14:textId="2273E42E" w:rsidR="00357B73" w:rsidRPr="00606351" w:rsidRDefault="00357B73" w:rsidP="00357B73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06351">
        <w:rPr>
          <w:rFonts w:ascii="Arial" w:eastAsia="Arial" w:hAnsi="Arial" w:cs="Arial"/>
          <w:sz w:val="24"/>
          <w:szCs w:val="24"/>
        </w:rPr>
        <w:t xml:space="preserve">Madrid, 1 de </w:t>
      </w:r>
      <w:r>
        <w:rPr>
          <w:rFonts w:ascii="Arial" w:eastAsia="Arial" w:hAnsi="Arial" w:cs="Arial"/>
          <w:sz w:val="24"/>
          <w:szCs w:val="24"/>
        </w:rPr>
        <w:t>octubre</w:t>
      </w:r>
      <w:r w:rsidRPr="00606351">
        <w:rPr>
          <w:rFonts w:ascii="Arial" w:eastAsia="Arial" w:hAnsi="Arial" w:cs="Arial"/>
          <w:sz w:val="24"/>
          <w:szCs w:val="24"/>
        </w:rPr>
        <w:t xml:space="preserve"> de 2021</w:t>
      </w:r>
    </w:p>
    <w:p w14:paraId="24F13550" w14:textId="77777777" w:rsidR="00357B73" w:rsidRPr="00606351" w:rsidRDefault="00357B73" w:rsidP="00357B73">
      <w:pPr>
        <w:spacing w:after="0" w:line="240" w:lineRule="auto"/>
        <w:rPr>
          <w:rFonts w:ascii="Arial" w:eastAsia="Arial" w:hAnsi="Arial" w:cs="Arial"/>
          <w:b/>
          <w:sz w:val="24"/>
          <w:szCs w:val="24"/>
          <w:u w:val="single"/>
        </w:rPr>
      </w:pPr>
    </w:p>
    <w:p w14:paraId="549708EA" w14:textId="77777777" w:rsidR="00357B73" w:rsidRPr="00343DB8" w:rsidRDefault="00357B73" w:rsidP="00357B73">
      <w:pPr>
        <w:spacing w:after="0" w:line="240" w:lineRule="auto"/>
        <w:jc w:val="center"/>
        <w:rPr>
          <w:rFonts w:ascii="Arial" w:eastAsia="Arial" w:hAnsi="Arial" w:cs="Arial"/>
          <w:b/>
          <w:bCs/>
          <w:color w:val="002C5F"/>
          <w:sz w:val="10"/>
          <w:szCs w:val="10"/>
        </w:rPr>
      </w:pPr>
    </w:p>
    <w:p w14:paraId="413DE475" w14:textId="7B2585B5" w:rsidR="00357B73" w:rsidRDefault="00357B73" w:rsidP="00357B73">
      <w:pPr>
        <w:spacing w:after="0" w:line="240" w:lineRule="auto"/>
        <w:jc w:val="both"/>
        <w:rPr>
          <w:rFonts w:ascii="Arial" w:eastAsia="Arial" w:hAnsi="Arial" w:cs="Arial"/>
          <w:bCs/>
          <w:color w:val="002C5F"/>
          <w:sz w:val="42"/>
          <w:szCs w:val="42"/>
        </w:rPr>
      </w:pPr>
      <w:r>
        <w:rPr>
          <w:rFonts w:ascii="Arial" w:eastAsia="Arial" w:hAnsi="Arial" w:cs="Arial"/>
          <w:bCs/>
          <w:color w:val="002C5F"/>
          <w:sz w:val="42"/>
          <w:szCs w:val="42"/>
        </w:rPr>
        <w:t>Mediaset España convierte en positivo a los públicos cualitativos su producción propia de septiembre</w:t>
      </w:r>
    </w:p>
    <w:p w14:paraId="69877154" w14:textId="0C139808" w:rsidR="00DF020B" w:rsidRDefault="00DF020B" w:rsidP="00357B73">
      <w:pPr>
        <w:spacing w:after="0" w:line="240" w:lineRule="auto"/>
        <w:jc w:val="both"/>
        <w:rPr>
          <w:rFonts w:ascii="Arial" w:eastAsia="Arial" w:hAnsi="Arial" w:cs="Arial"/>
          <w:bCs/>
          <w:color w:val="002C5F"/>
          <w:sz w:val="42"/>
          <w:szCs w:val="42"/>
        </w:rPr>
      </w:pPr>
    </w:p>
    <w:p w14:paraId="66BC2FB0" w14:textId="6505B2FC" w:rsidR="00DF020B" w:rsidRPr="00DF020B" w:rsidRDefault="009145FE" w:rsidP="00DF020B">
      <w:pPr>
        <w:spacing w:after="0" w:line="240" w:lineRule="auto"/>
        <w:jc w:val="center"/>
        <w:rPr>
          <w:rFonts w:ascii="Arial" w:eastAsia="Arial" w:hAnsi="Arial" w:cs="Arial"/>
          <w:b/>
          <w:color w:val="002C5F"/>
          <w:sz w:val="42"/>
          <w:szCs w:val="42"/>
        </w:rPr>
      </w:pPr>
      <w:r>
        <w:rPr>
          <w:rFonts w:ascii="Arial" w:eastAsia="Arial" w:hAnsi="Arial" w:cs="Arial"/>
          <w:b/>
          <w:sz w:val="24"/>
          <w:szCs w:val="24"/>
        </w:rPr>
        <w:t>Prácticamente todos l</w:t>
      </w:r>
      <w:r w:rsidR="00DF020B" w:rsidRPr="00DF020B">
        <w:rPr>
          <w:rFonts w:ascii="Arial" w:eastAsia="Arial" w:hAnsi="Arial" w:cs="Arial"/>
          <w:b/>
          <w:sz w:val="24"/>
          <w:szCs w:val="24"/>
        </w:rPr>
        <w:t xml:space="preserve">os programas de actualidad y entretenimiento </w:t>
      </w:r>
      <w:r>
        <w:rPr>
          <w:rFonts w:ascii="Arial" w:eastAsia="Arial" w:hAnsi="Arial" w:cs="Arial"/>
          <w:b/>
          <w:sz w:val="24"/>
          <w:szCs w:val="24"/>
        </w:rPr>
        <w:t xml:space="preserve">en directo </w:t>
      </w:r>
      <w:r w:rsidR="00DF020B" w:rsidRPr="00DF020B">
        <w:rPr>
          <w:rFonts w:ascii="Arial" w:eastAsia="Arial" w:hAnsi="Arial" w:cs="Arial"/>
          <w:b/>
          <w:sz w:val="24"/>
          <w:szCs w:val="24"/>
        </w:rPr>
        <w:t xml:space="preserve">de Telecinco y Cuatro han cumplido su objetivo de convertir en positivo sus datos de total individuos a </w:t>
      </w:r>
      <w:r w:rsidR="00DF020B" w:rsidRPr="00DF020B">
        <w:rPr>
          <w:rFonts w:ascii="Arial" w:eastAsia="Arial" w:hAnsi="Arial" w:cs="Arial"/>
          <w:b/>
          <w:i/>
          <w:iCs/>
          <w:sz w:val="24"/>
          <w:szCs w:val="24"/>
        </w:rPr>
        <w:t>target</w:t>
      </w:r>
      <w:r w:rsidR="00DF020B" w:rsidRPr="00DF020B">
        <w:rPr>
          <w:rFonts w:ascii="Arial" w:eastAsia="Arial" w:hAnsi="Arial" w:cs="Arial"/>
          <w:b/>
          <w:sz w:val="24"/>
          <w:szCs w:val="24"/>
        </w:rPr>
        <w:t xml:space="preserve"> comercial</w:t>
      </w:r>
      <w:r>
        <w:rPr>
          <w:rFonts w:ascii="Arial" w:eastAsia="Arial" w:hAnsi="Arial" w:cs="Arial"/>
          <w:b/>
          <w:sz w:val="24"/>
          <w:szCs w:val="24"/>
        </w:rPr>
        <w:t>,</w:t>
      </w:r>
      <w:r w:rsidR="00DF020B" w:rsidRPr="00DF020B">
        <w:rPr>
          <w:rFonts w:ascii="Arial" w:eastAsia="Arial" w:hAnsi="Arial" w:cs="Arial"/>
          <w:b/>
          <w:sz w:val="24"/>
          <w:szCs w:val="24"/>
        </w:rPr>
        <w:t xml:space="preserve"> desde la mañana hasta la noche</w:t>
      </w:r>
    </w:p>
    <w:p w14:paraId="0DCCB5D5" w14:textId="77777777" w:rsidR="00357B73" w:rsidRDefault="00357B73" w:rsidP="000259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7C714708" w14:textId="03E812C2" w:rsidR="0034457B" w:rsidRDefault="00357B73" w:rsidP="000259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>
        <w:rPr>
          <w:rFonts w:ascii="Arial" w:eastAsia="Arial" w:hAnsi="Arial" w:cs="Arial"/>
          <w:bCs/>
          <w:sz w:val="24"/>
          <w:szCs w:val="24"/>
        </w:rPr>
        <w:t xml:space="preserve">Los públicos centrales más afines a los nuevos consumos y </w:t>
      </w:r>
      <w:r w:rsidRPr="005141AD">
        <w:rPr>
          <w:rFonts w:ascii="Arial" w:eastAsia="Arial" w:hAnsi="Arial" w:cs="Arial"/>
          <w:bCs/>
          <w:sz w:val="24"/>
          <w:szCs w:val="24"/>
        </w:rPr>
        <w:t xml:space="preserve">más requeridos por las marcas entre las televisiones </w:t>
      </w:r>
      <w:r w:rsidR="008B3C05" w:rsidRPr="005141AD">
        <w:rPr>
          <w:rFonts w:ascii="Arial" w:eastAsia="Arial" w:hAnsi="Arial" w:cs="Arial"/>
          <w:bCs/>
          <w:sz w:val="24"/>
          <w:szCs w:val="24"/>
        </w:rPr>
        <w:t>privadas</w:t>
      </w:r>
      <w:r w:rsidR="005141AD">
        <w:rPr>
          <w:rFonts w:ascii="Arial" w:eastAsia="Arial" w:hAnsi="Arial" w:cs="Arial"/>
          <w:bCs/>
          <w:sz w:val="24"/>
          <w:szCs w:val="24"/>
        </w:rPr>
        <w:t xml:space="preserve"> </w:t>
      </w:r>
      <w:r>
        <w:rPr>
          <w:rFonts w:ascii="Arial" w:eastAsia="Arial" w:hAnsi="Arial" w:cs="Arial"/>
          <w:bCs/>
          <w:sz w:val="24"/>
          <w:szCs w:val="24"/>
        </w:rPr>
        <w:t>han puesto de manifiesto en septiembre su afinidad con la oferta de contenidos basada en la producción propia de Mediaset España. La inmensa mayoría de los programas de actualidad</w:t>
      </w:r>
      <w:r w:rsidR="008B3C05">
        <w:rPr>
          <w:rFonts w:ascii="Arial" w:eastAsia="Arial" w:hAnsi="Arial" w:cs="Arial"/>
          <w:bCs/>
          <w:sz w:val="24"/>
          <w:szCs w:val="24"/>
        </w:rPr>
        <w:t xml:space="preserve"> en </w:t>
      </w:r>
      <w:r>
        <w:rPr>
          <w:rFonts w:ascii="Arial" w:eastAsia="Arial" w:hAnsi="Arial" w:cs="Arial"/>
          <w:bCs/>
          <w:sz w:val="24"/>
          <w:szCs w:val="24"/>
        </w:rPr>
        <w:t xml:space="preserve">directo y entretenimiento de Telecinco y Cuatro han </w:t>
      </w:r>
      <w:r w:rsidR="0034457B">
        <w:rPr>
          <w:rFonts w:ascii="Arial" w:eastAsia="Arial" w:hAnsi="Arial" w:cs="Arial"/>
          <w:bCs/>
          <w:sz w:val="24"/>
          <w:szCs w:val="24"/>
        </w:rPr>
        <w:t xml:space="preserve">cumplido su objetivo de </w:t>
      </w:r>
      <w:r w:rsidR="00CC36E2">
        <w:rPr>
          <w:rFonts w:ascii="Arial" w:eastAsia="Arial" w:hAnsi="Arial" w:cs="Arial"/>
          <w:bCs/>
          <w:sz w:val="24"/>
          <w:szCs w:val="24"/>
        </w:rPr>
        <w:t xml:space="preserve">convertir en positivo </w:t>
      </w:r>
      <w:r w:rsidR="0001341A">
        <w:rPr>
          <w:rFonts w:ascii="Arial" w:eastAsia="Arial" w:hAnsi="Arial" w:cs="Arial"/>
          <w:bCs/>
          <w:sz w:val="24"/>
          <w:szCs w:val="24"/>
        </w:rPr>
        <w:t xml:space="preserve">sus datos de total individuos </w:t>
      </w:r>
      <w:r w:rsidR="00CC36E2">
        <w:rPr>
          <w:rFonts w:ascii="Arial" w:eastAsia="Arial" w:hAnsi="Arial" w:cs="Arial"/>
          <w:bCs/>
          <w:sz w:val="24"/>
          <w:szCs w:val="24"/>
        </w:rPr>
        <w:t xml:space="preserve">a </w:t>
      </w:r>
      <w:r w:rsidR="00CC36E2" w:rsidRPr="00CC36E2">
        <w:rPr>
          <w:rFonts w:ascii="Arial" w:eastAsia="Arial" w:hAnsi="Arial" w:cs="Arial"/>
          <w:bCs/>
          <w:i/>
          <w:iCs/>
          <w:sz w:val="24"/>
          <w:szCs w:val="24"/>
        </w:rPr>
        <w:t>target</w:t>
      </w:r>
      <w:r w:rsidR="00CC36E2">
        <w:rPr>
          <w:rFonts w:ascii="Arial" w:eastAsia="Arial" w:hAnsi="Arial" w:cs="Arial"/>
          <w:bCs/>
          <w:sz w:val="24"/>
          <w:szCs w:val="24"/>
        </w:rPr>
        <w:t xml:space="preserve"> comercial desde la mañana hasta la noche</w:t>
      </w:r>
      <w:r w:rsidR="0001341A">
        <w:rPr>
          <w:rFonts w:ascii="Arial" w:eastAsia="Arial" w:hAnsi="Arial" w:cs="Arial"/>
          <w:bCs/>
          <w:sz w:val="24"/>
          <w:szCs w:val="24"/>
        </w:rPr>
        <w:t>.</w:t>
      </w:r>
      <w:r w:rsidR="0086047C">
        <w:rPr>
          <w:rFonts w:ascii="Arial" w:eastAsia="Arial" w:hAnsi="Arial" w:cs="Arial"/>
          <w:bCs/>
          <w:sz w:val="24"/>
          <w:szCs w:val="24"/>
        </w:rPr>
        <w:t xml:space="preserve"> </w:t>
      </w:r>
    </w:p>
    <w:p w14:paraId="64CDEE30" w14:textId="4B378E2A" w:rsidR="0086047C" w:rsidRDefault="0086047C" w:rsidP="000259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2D55BC39" w14:textId="792450EC" w:rsidR="0086047C" w:rsidRPr="004E4135" w:rsidRDefault="0086047C" w:rsidP="000259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4E4135">
        <w:rPr>
          <w:rFonts w:ascii="Arial" w:eastAsia="Arial" w:hAnsi="Arial" w:cs="Arial"/>
          <w:bCs/>
          <w:sz w:val="24"/>
          <w:szCs w:val="24"/>
        </w:rPr>
        <w:t>Este posicionamiento de ambos canales confronta con la de sus respectivos competidor</w:t>
      </w:r>
      <w:r w:rsidR="00DF020B" w:rsidRPr="004E4135">
        <w:rPr>
          <w:rFonts w:ascii="Arial" w:eastAsia="Arial" w:hAnsi="Arial" w:cs="Arial"/>
          <w:bCs/>
          <w:sz w:val="24"/>
          <w:szCs w:val="24"/>
        </w:rPr>
        <w:t xml:space="preserve">es. En el caso de Antena 3, concentra un elevado peso de su audiencia en públicos maduros en </w:t>
      </w:r>
      <w:r w:rsidR="002227A0" w:rsidRPr="004E4135">
        <w:rPr>
          <w:rFonts w:ascii="Arial" w:eastAsia="Arial" w:hAnsi="Arial" w:cs="Arial"/>
          <w:bCs/>
          <w:sz w:val="24"/>
          <w:szCs w:val="24"/>
        </w:rPr>
        <w:t xml:space="preserve">casi </w:t>
      </w:r>
      <w:r w:rsidR="00DF020B" w:rsidRPr="004E4135">
        <w:rPr>
          <w:rFonts w:ascii="Arial" w:eastAsia="Arial" w:hAnsi="Arial" w:cs="Arial"/>
          <w:bCs/>
          <w:sz w:val="24"/>
          <w:szCs w:val="24"/>
        </w:rPr>
        <w:t>toda su oferta, frente a la fortaleza de Telecinco en el público más dinámico, joven y urbano.</w:t>
      </w:r>
      <w:r w:rsidR="009145FE" w:rsidRPr="004E4135">
        <w:rPr>
          <w:rFonts w:ascii="Arial" w:eastAsia="Arial" w:hAnsi="Arial" w:cs="Arial"/>
          <w:bCs/>
          <w:sz w:val="24"/>
          <w:szCs w:val="24"/>
        </w:rPr>
        <w:t xml:space="preserve"> Respecto a Cuatro, el canal crece tanto en </w:t>
      </w:r>
      <w:proofErr w:type="gramStart"/>
      <w:r w:rsidR="009145FE" w:rsidRPr="00AB75CB">
        <w:rPr>
          <w:rFonts w:ascii="Arial" w:eastAsia="Arial" w:hAnsi="Arial" w:cs="Arial"/>
          <w:bCs/>
          <w:i/>
          <w:iCs/>
          <w:sz w:val="24"/>
          <w:szCs w:val="24"/>
        </w:rPr>
        <w:t>target</w:t>
      </w:r>
      <w:proofErr w:type="gramEnd"/>
      <w:r w:rsidR="009145FE" w:rsidRPr="004E4135">
        <w:rPr>
          <w:rFonts w:ascii="Arial" w:eastAsia="Arial" w:hAnsi="Arial" w:cs="Arial"/>
          <w:bCs/>
          <w:sz w:val="24"/>
          <w:szCs w:val="24"/>
        </w:rPr>
        <w:t xml:space="preserve"> comercial como en públicos jóvenes, superando en ambos parámetros a su directo competidor.</w:t>
      </w:r>
    </w:p>
    <w:p w14:paraId="27C53CA3" w14:textId="54B3FFDF" w:rsidR="0001341A" w:rsidRPr="004E4135" w:rsidRDefault="0001341A" w:rsidP="000259A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</w:p>
    <w:p w14:paraId="1346BBF4" w14:textId="10CDA826" w:rsidR="0001341A" w:rsidRPr="004E4135" w:rsidRDefault="0001341A" w:rsidP="0001341A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  <w:r w:rsidRPr="004E4135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>La extraordinaria afinidad de Telecinco entre los jóvenes</w:t>
      </w:r>
    </w:p>
    <w:p w14:paraId="556E4A8F" w14:textId="77777777" w:rsidR="0001341A" w:rsidRPr="004E4135" w:rsidRDefault="0001341A" w:rsidP="0001341A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E82A41B" w14:textId="05775518" w:rsidR="0001341A" w:rsidRPr="004E4135" w:rsidRDefault="00357B73" w:rsidP="0001341A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4E4135">
        <w:rPr>
          <w:rFonts w:ascii="Arial" w:eastAsia="Arial" w:hAnsi="Arial" w:cs="Arial"/>
          <w:sz w:val="24"/>
          <w:szCs w:val="24"/>
        </w:rPr>
        <w:t xml:space="preserve">Telecinco, que ha cerrado septiembre como líder de los públicos cualitativos con un </w:t>
      </w:r>
      <w:r w:rsidR="0001341A" w:rsidRPr="004E4135">
        <w:rPr>
          <w:rFonts w:ascii="Arial" w:eastAsia="Arial" w:hAnsi="Arial" w:cs="Arial"/>
          <w:bCs/>
          <w:sz w:val="24"/>
          <w:szCs w:val="24"/>
        </w:rPr>
        <w:t>14,</w:t>
      </w:r>
      <w:r w:rsidR="00C02A33" w:rsidRPr="004E4135">
        <w:rPr>
          <w:rFonts w:ascii="Arial" w:eastAsia="Arial" w:hAnsi="Arial" w:cs="Arial"/>
          <w:bCs/>
          <w:sz w:val="24"/>
          <w:szCs w:val="24"/>
        </w:rPr>
        <w:t>2</w:t>
      </w:r>
      <w:r w:rsidR="0001341A" w:rsidRPr="004E4135">
        <w:rPr>
          <w:rFonts w:ascii="Arial" w:eastAsia="Arial" w:hAnsi="Arial" w:cs="Arial"/>
          <w:bCs/>
          <w:sz w:val="24"/>
          <w:szCs w:val="24"/>
        </w:rPr>
        <w:t>%, 2</w:t>
      </w:r>
      <w:r w:rsidR="00C02A33" w:rsidRPr="004E4135">
        <w:rPr>
          <w:rFonts w:ascii="Arial" w:eastAsia="Arial" w:hAnsi="Arial" w:cs="Arial"/>
          <w:bCs/>
          <w:sz w:val="24"/>
          <w:szCs w:val="24"/>
        </w:rPr>
        <w:t>,1</w:t>
      </w:r>
      <w:r w:rsidR="0001341A" w:rsidRPr="004E4135">
        <w:rPr>
          <w:rFonts w:ascii="Arial" w:eastAsia="Arial" w:hAnsi="Arial" w:cs="Arial"/>
          <w:bCs/>
          <w:sz w:val="24"/>
          <w:szCs w:val="24"/>
        </w:rPr>
        <w:t xml:space="preserve"> puntos más que su directo competidor, ha posicionado de forma extraordinaria entre los jóvenes de entornos urbanos la gran mayoría de su oferta de </w:t>
      </w:r>
      <w:proofErr w:type="spellStart"/>
      <w:r w:rsidR="0001341A" w:rsidRPr="004E4135">
        <w:rPr>
          <w:rFonts w:ascii="Arial" w:eastAsia="Arial" w:hAnsi="Arial" w:cs="Arial"/>
          <w:bCs/>
          <w:i/>
          <w:iCs/>
          <w:sz w:val="24"/>
          <w:szCs w:val="24"/>
        </w:rPr>
        <w:t>day</w:t>
      </w:r>
      <w:proofErr w:type="spellEnd"/>
      <w:r w:rsidR="0001341A" w:rsidRPr="004E4135">
        <w:rPr>
          <w:rFonts w:ascii="Arial" w:eastAsia="Arial" w:hAnsi="Arial" w:cs="Arial"/>
          <w:bCs/>
          <w:i/>
          <w:iCs/>
          <w:sz w:val="24"/>
          <w:szCs w:val="24"/>
        </w:rPr>
        <w:t xml:space="preserve"> time</w:t>
      </w:r>
      <w:r w:rsidR="0001341A" w:rsidRPr="004E4135">
        <w:rPr>
          <w:rFonts w:ascii="Arial" w:eastAsia="Arial" w:hAnsi="Arial" w:cs="Arial"/>
          <w:bCs/>
          <w:sz w:val="24"/>
          <w:szCs w:val="24"/>
        </w:rPr>
        <w:t xml:space="preserve"> y </w:t>
      </w:r>
      <w:r w:rsidR="0001341A" w:rsidRPr="004E4135">
        <w:rPr>
          <w:rFonts w:ascii="Arial" w:eastAsia="Arial" w:hAnsi="Arial" w:cs="Arial"/>
          <w:bCs/>
          <w:i/>
          <w:iCs/>
          <w:sz w:val="24"/>
          <w:szCs w:val="24"/>
        </w:rPr>
        <w:t>prime time</w:t>
      </w:r>
      <w:r w:rsidR="0001341A" w:rsidRPr="004E4135">
        <w:rPr>
          <w:rFonts w:ascii="Arial" w:eastAsia="Arial" w:hAnsi="Arial" w:cs="Arial"/>
          <w:bCs/>
          <w:sz w:val="24"/>
          <w:szCs w:val="24"/>
        </w:rPr>
        <w:t>:</w:t>
      </w:r>
    </w:p>
    <w:p w14:paraId="693C94CC" w14:textId="77777777" w:rsidR="00357B73" w:rsidRPr="004E4135" w:rsidRDefault="00357B73" w:rsidP="0034457B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10973D42" w14:textId="62630052" w:rsidR="00A77117" w:rsidRPr="004E4135" w:rsidRDefault="00A77117" w:rsidP="00A7711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>‘El programa de Ana Rosa’</w:t>
      </w:r>
      <w:r w:rsidRPr="004E4135">
        <w:rPr>
          <w:rFonts w:ascii="Arial" w:eastAsia="Arial" w:hAnsi="Arial" w:cs="Arial"/>
          <w:sz w:val="24"/>
          <w:szCs w:val="24"/>
        </w:rPr>
        <w:t xml:space="preserve">, con un 20,2% y 603.000 espectadores ha liderado con su </w:t>
      </w:r>
      <w:r w:rsidR="002227A0" w:rsidRPr="004E4135">
        <w:rPr>
          <w:rFonts w:ascii="Arial" w:eastAsia="Arial" w:hAnsi="Arial" w:cs="Arial"/>
          <w:sz w:val="24"/>
          <w:szCs w:val="24"/>
        </w:rPr>
        <w:t xml:space="preserve">segundo </w:t>
      </w:r>
      <w:r w:rsidRPr="004E4135">
        <w:rPr>
          <w:rFonts w:ascii="Arial" w:eastAsia="Arial" w:hAnsi="Arial" w:cs="Arial"/>
          <w:sz w:val="24"/>
          <w:szCs w:val="24"/>
        </w:rPr>
        <w:t xml:space="preserve">septiembre más competitivo de los últimos 11 años. Es el programa con mejor </w:t>
      </w:r>
      <w:r w:rsidRPr="004E413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4E4135">
        <w:rPr>
          <w:rFonts w:ascii="Arial" w:eastAsia="Arial" w:hAnsi="Arial" w:cs="Arial"/>
          <w:sz w:val="24"/>
          <w:szCs w:val="24"/>
        </w:rPr>
        <w:t xml:space="preserve"> comercial en </w:t>
      </w:r>
      <w:proofErr w:type="spellStart"/>
      <w:r w:rsidRPr="004E4135">
        <w:rPr>
          <w:rFonts w:ascii="Arial" w:eastAsia="Arial" w:hAnsi="Arial" w:cs="Arial"/>
          <w:i/>
          <w:iCs/>
          <w:sz w:val="24"/>
          <w:szCs w:val="24"/>
        </w:rPr>
        <w:t>day</w:t>
      </w:r>
      <w:proofErr w:type="spellEnd"/>
      <w:r w:rsidRPr="004E4135">
        <w:rPr>
          <w:rFonts w:ascii="Arial" w:eastAsia="Arial" w:hAnsi="Arial" w:cs="Arial"/>
          <w:i/>
          <w:iCs/>
          <w:sz w:val="24"/>
          <w:szCs w:val="24"/>
        </w:rPr>
        <w:t xml:space="preserve"> time</w:t>
      </w:r>
      <w:r w:rsidRPr="004E4135">
        <w:rPr>
          <w:rFonts w:ascii="Arial" w:eastAsia="Arial" w:hAnsi="Arial" w:cs="Arial"/>
          <w:sz w:val="24"/>
          <w:szCs w:val="24"/>
        </w:rPr>
        <w:t xml:space="preserve"> de la televisión, con un </w:t>
      </w:r>
      <w:r w:rsidR="005E4ADC" w:rsidRPr="004E4135">
        <w:rPr>
          <w:rFonts w:ascii="Arial" w:eastAsia="Arial" w:hAnsi="Arial" w:cs="Arial"/>
          <w:sz w:val="24"/>
          <w:szCs w:val="24"/>
        </w:rPr>
        <w:t>21,0</w:t>
      </w:r>
      <w:r w:rsidRPr="004E4135">
        <w:rPr>
          <w:rFonts w:ascii="Arial" w:eastAsia="Arial" w:hAnsi="Arial" w:cs="Arial"/>
          <w:sz w:val="24"/>
          <w:szCs w:val="24"/>
        </w:rPr>
        <w:t>%.</w:t>
      </w:r>
    </w:p>
    <w:p w14:paraId="1515BA29" w14:textId="77777777" w:rsidR="00A77117" w:rsidRPr="004E4135" w:rsidRDefault="00A77117" w:rsidP="00A7711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D937EAC" w14:textId="77777777" w:rsidR="00A77117" w:rsidRPr="004E4135" w:rsidRDefault="00A77117" w:rsidP="00A7711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‘Ya es mediodía’, </w:t>
      </w:r>
      <w:r w:rsidRPr="004E4135">
        <w:rPr>
          <w:rFonts w:ascii="Arial" w:eastAsia="Arial" w:hAnsi="Arial" w:cs="Arial"/>
          <w:sz w:val="24"/>
          <w:szCs w:val="24"/>
        </w:rPr>
        <w:t xml:space="preserve">con un 15,6% y 1,2M, anota el septiembre más visto y competitivo de su historia, con un </w:t>
      </w:r>
      <w:r w:rsidRPr="004E413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4E4135">
        <w:rPr>
          <w:rFonts w:ascii="Arial" w:eastAsia="Arial" w:hAnsi="Arial" w:cs="Arial"/>
          <w:sz w:val="24"/>
          <w:szCs w:val="24"/>
        </w:rPr>
        <w:t xml:space="preserve"> comercial del 16,5%. Crece hasta el 17,7% en públicos de 35 a 54 años.</w:t>
      </w:r>
    </w:p>
    <w:p w14:paraId="4DBC02F7" w14:textId="77777777" w:rsidR="00CC36E2" w:rsidRPr="004E4135" w:rsidRDefault="00CC36E2" w:rsidP="0034457B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5F1BDC95" w14:textId="77777777" w:rsidR="00A77117" w:rsidRPr="004E4135" w:rsidRDefault="00A77117" w:rsidP="00A7711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‘Sálvame Diario’ </w:t>
      </w:r>
      <w:r w:rsidRPr="004E4135">
        <w:rPr>
          <w:rFonts w:ascii="Arial" w:eastAsia="Arial" w:hAnsi="Arial" w:cs="Arial"/>
          <w:sz w:val="24"/>
          <w:szCs w:val="24"/>
        </w:rPr>
        <w:t xml:space="preserve">ha recuperado en septiembre el dominio de su franja con un 15,5% y 1,5M en la media de sus ediciones, con un </w:t>
      </w:r>
      <w:r w:rsidRPr="004E413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4E4135">
        <w:rPr>
          <w:rFonts w:ascii="Arial" w:eastAsia="Arial" w:hAnsi="Arial" w:cs="Arial"/>
          <w:sz w:val="24"/>
          <w:szCs w:val="24"/>
        </w:rPr>
        <w:t xml:space="preserve"> comercial que crece hasta el 15,8%.  </w:t>
      </w:r>
    </w:p>
    <w:p w14:paraId="4AEA18D8" w14:textId="77777777" w:rsidR="00A77117" w:rsidRPr="004E4135" w:rsidRDefault="00A77117" w:rsidP="00A77117">
      <w:pPr>
        <w:spacing w:after="0" w:line="240" w:lineRule="auto"/>
        <w:ind w:firstLine="708"/>
        <w:jc w:val="both"/>
        <w:rPr>
          <w:rFonts w:ascii="Arial" w:eastAsia="Arial" w:hAnsi="Arial" w:cs="Arial"/>
          <w:sz w:val="24"/>
          <w:szCs w:val="24"/>
        </w:rPr>
      </w:pPr>
    </w:p>
    <w:p w14:paraId="11C7F2B5" w14:textId="1B22707C" w:rsidR="00A77117" w:rsidRPr="004E4135" w:rsidRDefault="00A77117" w:rsidP="00A7711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>‘Sálvame Limón’</w:t>
      </w:r>
      <w:r w:rsidRPr="004E4135">
        <w:rPr>
          <w:rFonts w:ascii="Arial" w:eastAsia="Arial" w:hAnsi="Arial" w:cs="Arial"/>
          <w:sz w:val="24"/>
          <w:szCs w:val="24"/>
        </w:rPr>
        <w:t xml:space="preserve"> ha marcado su septiembre más competitivo desde hace 6 años con un 13,7% y 1,5 M, liderando su franja con una mejora de más de 1 punto sobre su dato de agosto. También lidera en </w:t>
      </w:r>
      <w:proofErr w:type="gramStart"/>
      <w:r w:rsidRPr="00AB75CB">
        <w:rPr>
          <w:rFonts w:ascii="Arial" w:eastAsia="Arial" w:hAnsi="Arial" w:cs="Arial"/>
          <w:i/>
          <w:iCs/>
          <w:sz w:val="24"/>
          <w:szCs w:val="24"/>
        </w:rPr>
        <w:t>target</w:t>
      </w:r>
      <w:proofErr w:type="gramEnd"/>
      <w:r w:rsidRPr="004E4135">
        <w:rPr>
          <w:rFonts w:ascii="Arial" w:eastAsia="Arial" w:hAnsi="Arial" w:cs="Arial"/>
          <w:sz w:val="24"/>
          <w:szCs w:val="24"/>
        </w:rPr>
        <w:t xml:space="preserve"> comercial con un 14,3%.  </w:t>
      </w:r>
    </w:p>
    <w:p w14:paraId="3EB6D43C" w14:textId="77777777" w:rsidR="00A77117" w:rsidRPr="004E4135" w:rsidRDefault="00A77117" w:rsidP="00A7711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‘Sálvame Naranja’ </w:t>
      </w:r>
      <w:r w:rsidRPr="004E4135">
        <w:rPr>
          <w:rFonts w:ascii="Arial" w:eastAsia="Arial" w:hAnsi="Arial" w:cs="Arial"/>
          <w:sz w:val="24"/>
          <w:szCs w:val="24"/>
        </w:rPr>
        <w:t xml:space="preserve">se mantiene imbatible con un 16,4% y 1,5M y un </w:t>
      </w:r>
      <w:r w:rsidRPr="004E413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4E4135">
        <w:rPr>
          <w:rFonts w:ascii="Arial" w:eastAsia="Arial" w:hAnsi="Arial" w:cs="Arial"/>
          <w:sz w:val="24"/>
          <w:szCs w:val="24"/>
        </w:rPr>
        <w:t xml:space="preserve"> comercial del 16,7%, frente al 10,1% de su competidor directo en la franja.</w:t>
      </w:r>
    </w:p>
    <w:p w14:paraId="03BA3401" w14:textId="77777777" w:rsidR="00A77117" w:rsidRPr="004E4135" w:rsidRDefault="00A77117" w:rsidP="00A77117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>‘Sálvame Tomate’</w:t>
      </w:r>
      <w:r w:rsidRPr="004E4135">
        <w:rPr>
          <w:rFonts w:ascii="Arial" w:eastAsia="Arial" w:hAnsi="Arial" w:cs="Arial"/>
          <w:sz w:val="24"/>
          <w:szCs w:val="24"/>
        </w:rPr>
        <w:t xml:space="preserve"> alcanza en septiembre un 12,3% y 1,2M con un 12,5% en los públicos más comerciales. Sube hasta el 13,2% en espectadores de 35-54 años.</w:t>
      </w:r>
    </w:p>
    <w:p w14:paraId="645A8C82" w14:textId="77777777" w:rsidR="00CC36E2" w:rsidRPr="004E4135" w:rsidRDefault="00CC36E2" w:rsidP="0034457B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158A56E" w14:textId="40EA6D82" w:rsidR="00641614" w:rsidRPr="004E4135" w:rsidRDefault="00925C3C" w:rsidP="00925C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>‘</w:t>
      </w:r>
      <w:proofErr w:type="spellStart"/>
      <w:r w:rsidR="0034457B" w:rsidRPr="004E4135">
        <w:rPr>
          <w:rFonts w:ascii="Arial" w:eastAsia="Arial" w:hAnsi="Arial" w:cs="Arial"/>
          <w:b/>
          <w:bCs/>
          <w:sz w:val="24"/>
          <w:szCs w:val="24"/>
        </w:rPr>
        <w:t>Secret</w:t>
      </w:r>
      <w:proofErr w:type="spellEnd"/>
      <w:r w:rsidR="0034457B" w:rsidRPr="004E413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="0034457B" w:rsidRPr="004E4135">
        <w:rPr>
          <w:rFonts w:ascii="Arial" w:eastAsia="Arial" w:hAnsi="Arial" w:cs="Arial"/>
          <w:b/>
          <w:bCs/>
          <w:sz w:val="24"/>
          <w:szCs w:val="24"/>
        </w:rPr>
        <w:t>Story</w:t>
      </w:r>
      <w:proofErr w:type="spellEnd"/>
      <w:r w:rsidRPr="004E4135">
        <w:rPr>
          <w:rFonts w:ascii="Arial" w:eastAsia="Arial" w:hAnsi="Arial" w:cs="Arial"/>
          <w:b/>
          <w:bCs/>
          <w:sz w:val="24"/>
          <w:szCs w:val="24"/>
        </w:rPr>
        <w:t>’</w:t>
      </w:r>
      <w:r w:rsidR="00641614" w:rsidRPr="004E4135">
        <w:rPr>
          <w:rFonts w:ascii="Arial" w:eastAsia="Arial" w:hAnsi="Arial" w:cs="Arial"/>
          <w:sz w:val="24"/>
          <w:szCs w:val="24"/>
        </w:rPr>
        <w:t xml:space="preserve"> ha confirmado con su estreno a las 20 horas una mejora de </w:t>
      </w:r>
      <w:r w:rsidR="00151F20" w:rsidRPr="004E4135">
        <w:rPr>
          <w:rFonts w:ascii="Arial" w:eastAsia="Arial" w:hAnsi="Arial" w:cs="Arial"/>
          <w:sz w:val="24"/>
          <w:szCs w:val="24"/>
        </w:rPr>
        <w:t>1,3</w:t>
      </w:r>
      <w:r w:rsidR="00641614" w:rsidRPr="004E4135">
        <w:rPr>
          <w:rFonts w:ascii="Arial" w:eastAsia="Arial" w:hAnsi="Arial" w:cs="Arial"/>
          <w:sz w:val="24"/>
          <w:szCs w:val="24"/>
        </w:rPr>
        <w:t xml:space="preserve"> puntos en la franja, con datos al alza y buen posicionamiento entre los públicos jóvenes y </w:t>
      </w:r>
      <w:r w:rsidR="0087670C" w:rsidRPr="004E4135">
        <w:rPr>
          <w:rFonts w:ascii="Arial" w:eastAsia="Arial" w:hAnsi="Arial" w:cs="Arial"/>
          <w:sz w:val="24"/>
          <w:szCs w:val="24"/>
        </w:rPr>
        <w:t>dinámicos</w:t>
      </w:r>
      <w:r w:rsidR="00641614" w:rsidRPr="004E4135">
        <w:rPr>
          <w:rFonts w:ascii="Arial" w:eastAsia="Arial" w:hAnsi="Arial" w:cs="Arial"/>
          <w:sz w:val="24"/>
          <w:szCs w:val="24"/>
        </w:rPr>
        <w:t>:</w:t>
      </w:r>
    </w:p>
    <w:p w14:paraId="2822B0BD" w14:textId="55E30041" w:rsidR="00641614" w:rsidRPr="004E4135" w:rsidRDefault="00641614" w:rsidP="00925C3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C32BC75" w14:textId="2C7F78EC" w:rsidR="0034457B" w:rsidRPr="004E4135" w:rsidRDefault="00641614" w:rsidP="00A5444E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>‘</w:t>
      </w:r>
      <w:proofErr w:type="spellStart"/>
      <w:r w:rsidRPr="004E4135">
        <w:rPr>
          <w:rFonts w:ascii="Arial" w:eastAsia="Arial" w:hAnsi="Arial" w:cs="Arial"/>
          <w:b/>
          <w:bCs/>
          <w:sz w:val="24"/>
          <w:szCs w:val="24"/>
        </w:rPr>
        <w:t>Secret</w:t>
      </w:r>
      <w:proofErr w:type="spellEnd"/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E4135">
        <w:rPr>
          <w:rFonts w:ascii="Arial" w:eastAsia="Arial" w:hAnsi="Arial" w:cs="Arial"/>
          <w:b/>
          <w:bCs/>
          <w:sz w:val="24"/>
          <w:szCs w:val="24"/>
        </w:rPr>
        <w:t>Story</w:t>
      </w:r>
      <w:proofErr w:type="spellEnd"/>
      <w:r w:rsidRPr="004E4135">
        <w:rPr>
          <w:rFonts w:ascii="Arial" w:eastAsia="Arial" w:hAnsi="Arial" w:cs="Arial"/>
          <w:b/>
          <w:bCs/>
          <w:sz w:val="24"/>
          <w:szCs w:val="24"/>
        </w:rPr>
        <w:t>’</w:t>
      </w:r>
      <w:r w:rsidRPr="004E4135">
        <w:rPr>
          <w:rFonts w:ascii="Arial" w:eastAsia="Arial" w:hAnsi="Arial" w:cs="Arial"/>
          <w:sz w:val="24"/>
          <w:szCs w:val="24"/>
        </w:rPr>
        <w:t xml:space="preserve"> en su </w:t>
      </w:r>
      <w:r w:rsidR="0087670C" w:rsidRPr="004E4135">
        <w:rPr>
          <w:rFonts w:ascii="Arial" w:eastAsia="Arial" w:hAnsi="Arial" w:cs="Arial"/>
          <w:sz w:val="24"/>
          <w:szCs w:val="24"/>
        </w:rPr>
        <w:t>tira</w:t>
      </w:r>
      <w:r w:rsidR="00925C3C" w:rsidRPr="004E4135">
        <w:rPr>
          <w:rFonts w:ascii="Arial" w:eastAsia="Arial" w:hAnsi="Arial" w:cs="Arial"/>
          <w:sz w:val="24"/>
          <w:szCs w:val="24"/>
        </w:rPr>
        <w:t xml:space="preserve"> diaria ha anotado un </w:t>
      </w:r>
      <w:r w:rsidR="00A5444E" w:rsidRPr="004E4135">
        <w:rPr>
          <w:rFonts w:ascii="Arial" w:eastAsia="Arial" w:hAnsi="Arial" w:cs="Arial"/>
          <w:sz w:val="24"/>
          <w:szCs w:val="24"/>
        </w:rPr>
        <w:t>12,5</w:t>
      </w:r>
      <w:r w:rsidR="0034457B" w:rsidRPr="004E4135">
        <w:rPr>
          <w:rFonts w:ascii="Arial" w:eastAsia="Arial" w:hAnsi="Arial" w:cs="Arial"/>
          <w:sz w:val="24"/>
          <w:szCs w:val="24"/>
        </w:rPr>
        <w:t>% y 1</w:t>
      </w:r>
      <w:r w:rsidR="00925C3C" w:rsidRPr="004E4135">
        <w:rPr>
          <w:rFonts w:ascii="Arial" w:eastAsia="Arial" w:hAnsi="Arial" w:cs="Arial"/>
          <w:sz w:val="24"/>
          <w:szCs w:val="24"/>
        </w:rPr>
        <w:t>,3M</w:t>
      </w:r>
      <w:r w:rsidRPr="004E4135">
        <w:rPr>
          <w:rFonts w:ascii="Arial" w:eastAsia="Arial" w:hAnsi="Arial" w:cs="Arial"/>
          <w:sz w:val="24"/>
          <w:szCs w:val="24"/>
        </w:rPr>
        <w:t xml:space="preserve">. </w:t>
      </w:r>
      <w:r w:rsidR="00925C3C" w:rsidRPr="004E4135">
        <w:rPr>
          <w:rFonts w:ascii="Arial" w:eastAsia="Arial" w:hAnsi="Arial" w:cs="Arial"/>
          <w:sz w:val="24"/>
          <w:szCs w:val="24"/>
        </w:rPr>
        <w:t xml:space="preserve">Es la oferta líder de su banda entre los jóvenes de </w:t>
      </w:r>
      <w:r w:rsidR="00A5444E" w:rsidRPr="004E4135">
        <w:rPr>
          <w:rFonts w:ascii="Arial" w:eastAsia="Arial" w:hAnsi="Arial" w:cs="Arial"/>
          <w:sz w:val="24"/>
          <w:szCs w:val="24"/>
        </w:rPr>
        <w:t>13-2</w:t>
      </w:r>
      <w:r w:rsidR="0034457B" w:rsidRPr="004E4135">
        <w:rPr>
          <w:rFonts w:ascii="Arial" w:eastAsia="Arial" w:hAnsi="Arial" w:cs="Arial"/>
          <w:sz w:val="24"/>
          <w:szCs w:val="24"/>
        </w:rPr>
        <w:t xml:space="preserve">4 años </w:t>
      </w:r>
      <w:r w:rsidR="00925C3C" w:rsidRPr="004E4135">
        <w:rPr>
          <w:rFonts w:ascii="Arial" w:eastAsia="Arial" w:hAnsi="Arial" w:cs="Arial"/>
          <w:sz w:val="24"/>
          <w:szCs w:val="24"/>
        </w:rPr>
        <w:t xml:space="preserve">con un </w:t>
      </w:r>
      <w:r w:rsidR="00A5444E" w:rsidRPr="004E4135">
        <w:rPr>
          <w:rFonts w:ascii="Arial" w:eastAsia="Arial" w:hAnsi="Arial" w:cs="Arial"/>
          <w:sz w:val="24"/>
          <w:szCs w:val="24"/>
        </w:rPr>
        <w:t>14,6</w:t>
      </w:r>
      <w:r w:rsidR="0034457B" w:rsidRPr="004E4135">
        <w:rPr>
          <w:rFonts w:ascii="Arial" w:eastAsia="Arial" w:hAnsi="Arial" w:cs="Arial"/>
          <w:sz w:val="24"/>
          <w:szCs w:val="24"/>
        </w:rPr>
        <w:t>%</w:t>
      </w:r>
      <w:r w:rsidR="00925C3C" w:rsidRPr="004E4135">
        <w:rPr>
          <w:rFonts w:ascii="Arial" w:eastAsia="Arial" w:hAnsi="Arial" w:cs="Arial"/>
          <w:sz w:val="24"/>
          <w:szCs w:val="24"/>
        </w:rPr>
        <w:t xml:space="preserve">. </w:t>
      </w:r>
      <w:r w:rsidR="00A5444E" w:rsidRPr="004E4135">
        <w:rPr>
          <w:rFonts w:ascii="Arial" w:eastAsia="Arial" w:hAnsi="Arial" w:cs="Arial"/>
          <w:sz w:val="24"/>
          <w:szCs w:val="24"/>
        </w:rPr>
        <w:t xml:space="preserve"> En target comercial asciende al 13,7%.</w:t>
      </w:r>
    </w:p>
    <w:p w14:paraId="4E538E20" w14:textId="763D3EB1" w:rsidR="00641614" w:rsidRPr="004E4135" w:rsidRDefault="00641614" w:rsidP="00641614">
      <w:pPr>
        <w:pStyle w:val="Prrafodelista"/>
        <w:numPr>
          <w:ilvl w:val="0"/>
          <w:numId w:val="1"/>
        </w:numPr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sz w:val="24"/>
          <w:szCs w:val="24"/>
        </w:rPr>
        <w:t xml:space="preserve">Los martes,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>‘</w:t>
      </w:r>
      <w:proofErr w:type="spellStart"/>
      <w:r w:rsidRPr="004E4135">
        <w:rPr>
          <w:rFonts w:ascii="Arial" w:eastAsia="Arial" w:hAnsi="Arial" w:cs="Arial"/>
          <w:b/>
          <w:bCs/>
          <w:sz w:val="24"/>
          <w:szCs w:val="24"/>
        </w:rPr>
        <w:t>Secret</w:t>
      </w:r>
      <w:proofErr w:type="spellEnd"/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E4135">
        <w:rPr>
          <w:rFonts w:ascii="Arial" w:eastAsia="Arial" w:hAnsi="Arial" w:cs="Arial"/>
          <w:b/>
          <w:bCs/>
          <w:sz w:val="24"/>
          <w:szCs w:val="24"/>
        </w:rPr>
        <w:t>Story</w:t>
      </w:r>
      <w:proofErr w:type="spellEnd"/>
      <w:r w:rsidRPr="004E4135">
        <w:rPr>
          <w:rFonts w:ascii="Arial" w:eastAsia="Arial" w:hAnsi="Arial" w:cs="Arial"/>
          <w:b/>
          <w:bCs/>
          <w:sz w:val="24"/>
          <w:szCs w:val="24"/>
        </w:rPr>
        <w:t>: cuenta atrás’</w:t>
      </w:r>
      <w:r w:rsidRPr="004E4135">
        <w:rPr>
          <w:rFonts w:ascii="Arial" w:eastAsia="Arial" w:hAnsi="Arial" w:cs="Arial"/>
          <w:sz w:val="24"/>
          <w:szCs w:val="24"/>
        </w:rPr>
        <w:t xml:space="preserve"> ha liderado su franja en Telecinco con una media del 13,5% y 1,</w:t>
      </w:r>
      <w:r w:rsidR="00C476F9" w:rsidRPr="004E4135">
        <w:rPr>
          <w:rFonts w:ascii="Arial" w:eastAsia="Arial" w:hAnsi="Arial" w:cs="Arial"/>
          <w:sz w:val="24"/>
          <w:szCs w:val="24"/>
        </w:rPr>
        <w:t>6</w:t>
      </w:r>
      <w:r w:rsidRPr="004E4135">
        <w:rPr>
          <w:rFonts w:ascii="Arial" w:eastAsia="Arial" w:hAnsi="Arial" w:cs="Arial"/>
          <w:sz w:val="24"/>
          <w:szCs w:val="24"/>
        </w:rPr>
        <w:t>M. Mejora</w:t>
      </w:r>
      <w:r w:rsidR="009C199A" w:rsidRPr="004E4135">
        <w:rPr>
          <w:rFonts w:ascii="Arial" w:eastAsia="Arial" w:hAnsi="Arial" w:cs="Arial"/>
          <w:sz w:val="24"/>
          <w:szCs w:val="24"/>
        </w:rPr>
        <w:t xml:space="preserve"> en </w:t>
      </w:r>
      <w:r w:rsidR="009C199A" w:rsidRPr="004E4135">
        <w:rPr>
          <w:rFonts w:ascii="Arial" w:eastAsia="Arial" w:hAnsi="Arial" w:cs="Arial"/>
          <w:i/>
          <w:iCs/>
          <w:sz w:val="24"/>
          <w:szCs w:val="24"/>
        </w:rPr>
        <w:t>target</w:t>
      </w:r>
      <w:r w:rsidR="009C199A" w:rsidRPr="004E4135">
        <w:rPr>
          <w:rFonts w:ascii="Arial" w:eastAsia="Arial" w:hAnsi="Arial" w:cs="Arial"/>
          <w:sz w:val="24"/>
          <w:szCs w:val="24"/>
        </w:rPr>
        <w:t xml:space="preserve"> comercial hasta el </w:t>
      </w:r>
      <w:r w:rsidRPr="004E4135">
        <w:rPr>
          <w:rFonts w:ascii="Arial" w:eastAsia="Arial" w:hAnsi="Arial" w:cs="Arial"/>
          <w:sz w:val="24"/>
          <w:szCs w:val="24"/>
        </w:rPr>
        <w:t xml:space="preserve">15,2% y </w:t>
      </w:r>
      <w:r w:rsidR="009C199A" w:rsidRPr="004E4135">
        <w:rPr>
          <w:rFonts w:ascii="Arial" w:eastAsia="Arial" w:hAnsi="Arial" w:cs="Arial"/>
          <w:sz w:val="24"/>
          <w:szCs w:val="24"/>
        </w:rPr>
        <w:t xml:space="preserve">en los espectadores de </w:t>
      </w:r>
      <w:r w:rsidR="00C476F9" w:rsidRPr="004E4135">
        <w:rPr>
          <w:rFonts w:ascii="Arial" w:eastAsia="Arial" w:hAnsi="Arial" w:cs="Arial"/>
          <w:sz w:val="24"/>
          <w:szCs w:val="24"/>
        </w:rPr>
        <w:t>25-34</w:t>
      </w:r>
      <w:r w:rsidRPr="004E4135">
        <w:rPr>
          <w:rFonts w:ascii="Arial" w:eastAsia="Arial" w:hAnsi="Arial" w:cs="Arial"/>
          <w:sz w:val="24"/>
          <w:szCs w:val="24"/>
        </w:rPr>
        <w:t xml:space="preserve"> años </w:t>
      </w:r>
      <w:r w:rsidR="009C199A" w:rsidRPr="004E4135">
        <w:rPr>
          <w:rFonts w:ascii="Arial" w:eastAsia="Arial" w:hAnsi="Arial" w:cs="Arial"/>
          <w:sz w:val="24"/>
          <w:szCs w:val="24"/>
        </w:rPr>
        <w:t xml:space="preserve">hasta el </w:t>
      </w:r>
      <w:r w:rsidRPr="004E4135">
        <w:rPr>
          <w:rFonts w:ascii="Arial" w:eastAsia="Arial" w:hAnsi="Arial" w:cs="Arial"/>
          <w:sz w:val="24"/>
          <w:szCs w:val="24"/>
        </w:rPr>
        <w:t>19%</w:t>
      </w:r>
      <w:r w:rsidR="009C199A" w:rsidRPr="004E4135">
        <w:rPr>
          <w:rFonts w:ascii="Arial" w:eastAsia="Arial" w:hAnsi="Arial" w:cs="Arial"/>
          <w:sz w:val="24"/>
          <w:szCs w:val="24"/>
        </w:rPr>
        <w:t xml:space="preserve"> y en los de 13-24 hasta el </w:t>
      </w:r>
      <w:r w:rsidRPr="004E4135">
        <w:rPr>
          <w:rFonts w:ascii="Arial" w:eastAsia="Arial" w:hAnsi="Arial" w:cs="Arial"/>
          <w:sz w:val="24"/>
          <w:szCs w:val="24"/>
        </w:rPr>
        <w:t>21,</w:t>
      </w:r>
      <w:r w:rsidR="009C199A" w:rsidRPr="004E4135">
        <w:rPr>
          <w:rFonts w:ascii="Arial" w:eastAsia="Arial" w:hAnsi="Arial" w:cs="Arial"/>
          <w:sz w:val="24"/>
          <w:szCs w:val="24"/>
        </w:rPr>
        <w:t>5%.</w:t>
      </w:r>
    </w:p>
    <w:p w14:paraId="17BEAE6A" w14:textId="60BD53CC" w:rsidR="009C199A" w:rsidRPr="004E4135" w:rsidRDefault="009C199A" w:rsidP="00E8379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sz w:val="24"/>
          <w:szCs w:val="24"/>
        </w:rPr>
        <w:t xml:space="preserve">Los jueves,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>‘</w:t>
      </w:r>
      <w:proofErr w:type="spellStart"/>
      <w:r w:rsidRPr="004E4135">
        <w:rPr>
          <w:rFonts w:ascii="Arial" w:eastAsia="Arial" w:hAnsi="Arial" w:cs="Arial"/>
          <w:b/>
          <w:bCs/>
          <w:sz w:val="24"/>
          <w:szCs w:val="24"/>
        </w:rPr>
        <w:t>Secret</w:t>
      </w:r>
      <w:proofErr w:type="spellEnd"/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E4135">
        <w:rPr>
          <w:rFonts w:ascii="Arial" w:eastAsia="Arial" w:hAnsi="Arial" w:cs="Arial"/>
          <w:b/>
          <w:bCs/>
          <w:sz w:val="24"/>
          <w:szCs w:val="24"/>
        </w:rPr>
        <w:t>Story</w:t>
      </w:r>
      <w:proofErr w:type="spellEnd"/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’: la </w:t>
      </w:r>
      <w:r w:rsidR="00E83797" w:rsidRPr="004E4135">
        <w:rPr>
          <w:rFonts w:ascii="Arial" w:eastAsia="Arial" w:hAnsi="Arial" w:cs="Arial"/>
          <w:b/>
          <w:bCs/>
          <w:sz w:val="24"/>
          <w:szCs w:val="24"/>
        </w:rPr>
        <w:t>casa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 de los secretos’</w:t>
      </w:r>
      <w:r w:rsidRPr="004E4135">
        <w:rPr>
          <w:rFonts w:ascii="Arial" w:eastAsia="Arial" w:hAnsi="Arial" w:cs="Arial"/>
          <w:sz w:val="24"/>
          <w:szCs w:val="24"/>
        </w:rPr>
        <w:t xml:space="preserve"> (</w:t>
      </w:r>
      <w:r w:rsidR="00E83797" w:rsidRPr="004E4135">
        <w:rPr>
          <w:rFonts w:ascii="Arial" w:eastAsia="Arial" w:hAnsi="Arial" w:cs="Arial"/>
          <w:sz w:val="24"/>
          <w:szCs w:val="24"/>
        </w:rPr>
        <w:t>17,7</w:t>
      </w:r>
      <w:r w:rsidRPr="004E4135">
        <w:rPr>
          <w:rFonts w:ascii="Arial" w:eastAsia="Arial" w:hAnsi="Arial" w:cs="Arial"/>
          <w:sz w:val="24"/>
          <w:szCs w:val="24"/>
        </w:rPr>
        <w:t>% y 1,</w:t>
      </w:r>
      <w:r w:rsidR="00E83797" w:rsidRPr="004E4135">
        <w:rPr>
          <w:rFonts w:ascii="Arial" w:eastAsia="Arial" w:hAnsi="Arial" w:cs="Arial"/>
          <w:sz w:val="24"/>
          <w:szCs w:val="24"/>
        </w:rPr>
        <w:t>7</w:t>
      </w:r>
      <w:r w:rsidRPr="004E4135">
        <w:rPr>
          <w:rFonts w:ascii="Arial" w:eastAsia="Arial" w:hAnsi="Arial" w:cs="Arial"/>
          <w:sz w:val="24"/>
          <w:szCs w:val="24"/>
        </w:rPr>
        <w:t>M</w:t>
      </w:r>
      <w:r w:rsidR="00B31226" w:rsidRPr="004E4135">
        <w:rPr>
          <w:rFonts w:ascii="Arial" w:eastAsia="Arial" w:hAnsi="Arial" w:cs="Arial"/>
          <w:sz w:val="24"/>
          <w:szCs w:val="24"/>
        </w:rPr>
        <w:t>)</w:t>
      </w:r>
      <w:r w:rsidRPr="004E4135">
        <w:rPr>
          <w:rFonts w:ascii="Arial" w:eastAsia="Arial" w:hAnsi="Arial" w:cs="Arial"/>
          <w:sz w:val="24"/>
          <w:szCs w:val="24"/>
        </w:rPr>
        <w:t xml:space="preserve"> se sitúa como el formato de entretenimiento más competitivo del </w:t>
      </w:r>
      <w:r w:rsidRPr="004E4135">
        <w:rPr>
          <w:rFonts w:ascii="Arial" w:eastAsia="Arial" w:hAnsi="Arial" w:cs="Arial"/>
          <w:i/>
          <w:iCs/>
          <w:sz w:val="24"/>
          <w:szCs w:val="24"/>
        </w:rPr>
        <w:t xml:space="preserve">prime time </w:t>
      </w:r>
      <w:r w:rsidRPr="004E4135">
        <w:rPr>
          <w:rFonts w:ascii="Arial" w:eastAsia="Arial" w:hAnsi="Arial" w:cs="Arial"/>
          <w:sz w:val="24"/>
          <w:szCs w:val="24"/>
        </w:rPr>
        <w:t xml:space="preserve">con el liderazgo de su </w:t>
      </w:r>
      <w:r w:rsidR="009145FE" w:rsidRPr="004E4135">
        <w:rPr>
          <w:rFonts w:ascii="Arial" w:eastAsia="Arial" w:hAnsi="Arial" w:cs="Arial"/>
          <w:sz w:val="24"/>
          <w:szCs w:val="24"/>
        </w:rPr>
        <w:t>banda horaria</w:t>
      </w:r>
      <w:r w:rsidRPr="004E4135">
        <w:rPr>
          <w:rFonts w:ascii="Arial" w:eastAsia="Arial" w:hAnsi="Arial" w:cs="Arial"/>
          <w:sz w:val="24"/>
          <w:szCs w:val="24"/>
        </w:rPr>
        <w:t>. Sube hasta el 19,</w:t>
      </w:r>
      <w:r w:rsidR="00E83797" w:rsidRPr="004E4135">
        <w:rPr>
          <w:rFonts w:ascii="Arial" w:eastAsia="Arial" w:hAnsi="Arial" w:cs="Arial"/>
          <w:sz w:val="24"/>
          <w:szCs w:val="24"/>
        </w:rPr>
        <w:t>3</w:t>
      </w:r>
      <w:r w:rsidRPr="004E4135">
        <w:rPr>
          <w:rFonts w:ascii="Arial" w:eastAsia="Arial" w:hAnsi="Arial" w:cs="Arial"/>
          <w:sz w:val="24"/>
          <w:szCs w:val="24"/>
        </w:rPr>
        <w:t xml:space="preserve">% en </w:t>
      </w:r>
      <w:r w:rsidRPr="004E413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4E4135">
        <w:rPr>
          <w:rFonts w:ascii="Arial" w:eastAsia="Arial" w:hAnsi="Arial" w:cs="Arial"/>
          <w:sz w:val="24"/>
          <w:szCs w:val="24"/>
        </w:rPr>
        <w:t xml:space="preserve"> comercial y hasta el </w:t>
      </w:r>
      <w:r w:rsidR="00E83797" w:rsidRPr="004E4135">
        <w:rPr>
          <w:rFonts w:ascii="Arial" w:eastAsia="Arial" w:hAnsi="Arial" w:cs="Arial"/>
          <w:sz w:val="24"/>
          <w:szCs w:val="24"/>
        </w:rPr>
        <w:t>23,4</w:t>
      </w:r>
      <w:r w:rsidRPr="004E4135">
        <w:rPr>
          <w:rFonts w:ascii="Arial" w:eastAsia="Arial" w:hAnsi="Arial" w:cs="Arial"/>
          <w:sz w:val="24"/>
          <w:szCs w:val="24"/>
        </w:rPr>
        <w:t>% en 13-24 años.</w:t>
      </w:r>
    </w:p>
    <w:p w14:paraId="1BD72F95" w14:textId="35876785" w:rsidR="00B31226" w:rsidRPr="004E4135" w:rsidRDefault="00B31226" w:rsidP="00A51CE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sz w:val="24"/>
          <w:szCs w:val="24"/>
        </w:rPr>
        <w:t xml:space="preserve">Los domingos,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>‘</w:t>
      </w:r>
      <w:proofErr w:type="spellStart"/>
      <w:r w:rsidRPr="004E4135">
        <w:rPr>
          <w:rFonts w:ascii="Arial" w:eastAsia="Arial" w:hAnsi="Arial" w:cs="Arial"/>
          <w:b/>
          <w:bCs/>
          <w:sz w:val="24"/>
          <w:szCs w:val="24"/>
        </w:rPr>
        <w:t>Secret</w:t>
      </w:r>
      <w:proofErr w:type="spellEnd"/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E4135">
        <w:rPr>
          <w:rFonts w:ascii="Arial" w:eastAsia="Arial" w:hAnsi="Arial" w:cs="Arial"/>
          <w:b/>
          <w:bCs/>
          <w:sz w:val="24"/>
          <w:szCs w:val="24"/>
        </w:rPr>
        <w:t>Story</w:t>
      </w:r>
      <w:proofErr w:type="spellEnd"/>
      <w:r w:rsidRPr="004E4135">
        <w:rPr>
          <w:rFonts w:ascii="Arial" w:eastAsia="Arial" w:hAnsi="Arial" w:cs="Arial"/>
          <w:b/>
          <w:bCs/>
          <w:sz w:val="24"/>
          <w:szCs w:val="24"/>
        </w:rPr>
        <w:t>: la noche de los secretos’</w:t>
      </w:r>
      <w:r w:rsidRPr="004E4135">
        <w:rPr>
          <w:rFonts w:ascii="Arial" w:eastAsia="Arial" w:hAnsi="Arial" w:cs="Arial"/>
          <w:sz w:val="24"/>
          <w:szCs w:val="24"/>
        </w:rPr>
        <w:t xml:space="preserve"> (12,6% y 1,</w:t>
      </w:r>
      <w:r w:rsidR="00551585" w:rsidRPr="004E4135">
        <w:rPr>
          <w:rFonts w:ascii="Arial" w:eastAsia="Arial" w:hAnsi="Arial" w:cs="Arial"/>
          <w:sz w:val="24"/>
          <w:szCs w:val="24"/>
        </w:rPr>
        <w:t>3</w:t>
      </w:r>
      <w:r w:rsidRPr="004E4135">
        <w:rPr>
          <w:rFonts w:ascii="Arial" w:eastAsia="Arial" w:hAnsi="Arial" w:cs="Arial"/>
          <w:sz w:val="24"/>
          <w:szCs w:val="24"/>
        </w:rPr>
        <w:t xml:space="preserve">M) es también la opción favorita en </w:t>
      </w:r>
      <w:r w:rsidRPr="004E413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4E4135">
        <w:rPr>
          <w:rFonts w:ascii="Arial" w:eastAsia="Arial" w:hAnsi="Arial" w:cs="Arial"/>
          <w:sz w:val="24"/>
          <w:szCs w:val="24"/>
        </w:rPr>
        <w:t xml:space="preserve"> comercial con un 14,8%. Crece hasta el 17,3% en público de 25-34 años y el 19,0% en 13-24.</w:t>
      </w:r>
    </w:p>
    <w:p w14:paraId="5A077669" w14:textId="74F04872" w:rsidR="0087670C" w:rsidRPr="004E4135" w:rsidRDefault="0087670C" w:rsidP="0087670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06ADA4E" w14:textId="1E5218F3" w:rsidR="0087670C" w:rsidRPr="004E4135" w:rsidRDefault="0087670C" w:rsidP="0087670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‘La última tentación’ </w:t>
      </w:r>
      <w:r w:rsidRPr="004E4135">
        <w:rPr>
          <w:rFonts w:ascii="Arial" w:eastAsia="Arial" w:hAnsi="Arial" w:cs="Arial"/>
          <w:sz w:val="24"/>
          <w:szCs w:val="24"/>
        </w:rPr>
        <w:t>(</w:t>
      </w:r>
      <w:r w:rsidR="00A77117" w:rsidRPr="004E4135">
        <w:rPr>
          <w:rFonts w:ascii="Arial" w:eastAsia="Arial" w:hAnsi="Arial" w:cs="Arial"/>
          <w:sz w:val="24"/>
          <w:szCs w:val="24"/>
        </w:rPr>
        <w:t>16,6</w:t>
      </w:r>
      <w:r w:rsidRPr="004E4135">
        <w:rPr>
          <w:rFonts w:ascii="Arial" w:eastAsia="Arial" w:hAnsi="Arial" w:cs="Arial"/>
          <w:sz w:val="24"/>
          <w:szCs w:val="24"/>
        </w:rPr>
        <w:t>% y 1,</w:t>
      </w:r>
      <w:r w:rsidR="00A77117" w:rsidRPr="004E4135">
        <w:rPr>
          <w:rFonts w:ascii="Arial" w:eastAsia="Arial" w:hAnsi="Arial" w:cs="Arial"/>
          <w:sz w:val="24"/>
          <w:szCs w:val="24"/>
        </w:rPr>
        <w:t>9</w:t>
      </w:r>
      <w:r w:rsidRPr="004E4135">
        <w:rPr>
          <w:rFonts w:ascii="Arial" w:eastAsia="Arial" w:hAnsi="Arial" w:cs="Arial"/>
          <w:sz w:val="24"/>
          <w:szCs w:val="24"/>
        </w:rPr>
        <w:t xml:space="preserve">M) ha crecido en </w:t>
      </w:r>
      <w:r w:rsidRPr="004E413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4E4135">
        <w:rPr>
          <w:rFonts w:ascii="Arial" w:eastAsia="Arial" w:hAnsi="Arial" w:cs="Arial"/>
          <w:sz w:val="24"/>
          <w:szCs w:val="24"/>
        </w:rPr>
        <w:t xml:space="preserve"> comercial hasta el </w:t>
      </w:r>
      <w:r w:rsidR="00A77117" w:rsidRPr="004E4135">
        <w:rPr>
          <w:rFonts w:ascii="Arial" w:eastAsia="Arial" w:hAnsi="Arial" w:cs="Arial"/>
          <w:sz w:val="24"/>
          <w:szCs w:val="24"/>
        </w:rPr>
        <w:t>22,5</w:t>
      </w:r>
      <w:r w:rsidRPr="004E4135">
        <w:rPr>
          <w:rFonts w:ascii="Arial" w:eastAsia="Arial" w:hAnsi="Arial" w:cs="Arial"/>
          <w:sz w:val="24"/>
          <w:szCs w:val="24"/>
        </w:rPr>
        <w:t xml:space="preserve">%, seduciendo en su franja a los jóvenes de 13-24 años con un </w:t>
      </w:r>
      <w:r w:rsidR="00A77117" w:rsidRPr="004E4135">
        <w:rPr>
          <w:rFonts w:ascii="Arial" w:eastAsia="Arial" w:hAnsi="Arial" w:cs="Arial"/>
          <w:sz w:val="24"/>
          <w:szCs w:val="24"/>
        </w:rPr>
        <w:t>34,9</w:t>
      </w:r>
      <w:r w:rsidRPr="004E4135">
        <w:rPr>
          <w:rFonts w:ascii="Arial" w:eastAsia="Arial" w:hAnsi="Arial" w:cs="Arial"/>
          <w:sz w:val="24"/>
          <w:szCs w:val="24"/>
        </w:rPr>
        <w:t xml:space="preserve">% y de 25-34 con un </w:t>
      </w:r>
      <w:r w:rsidR="00A77117" w:rsidRPr="004E4135">
        <w:rPr>
          <w:rFonts w:ascii="Arial" w:eastAsia="Arial" w:hAnsi="Arial" w:cs="Arial"/>
          <w:sz w:val="24"/>
          <w:szCs w:val="24"/>
        </w:rPr>
        <w:t>35,8</w:t>
      </w:r>
      <w:r w:rsidRPr="004E4135">
        <w:rPr>
          <w:rFonts w:ascii="Arial" w:eastAsia="Arial" w:hAnsi="Arial" w:cs="Arial"/>
          <w:sz w:val="24"/>
          <w:szCs w:val="24"/>
        </w:rPr>
        <w:t>%.</w:t>
      </w:r>
    </w:p>
    <w:p w14:paraId="2E51CA00" w14:textId="77777777" w:rsidR="0001341A" w:rsidRPr="004E4135" w:rsidRDefault="0001341A" w:rsidP="0087670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129536D" w14:textId="6407AB3B" w:rsidR="0087670C" w:rsidRPr="004E4135" w:rsidRDefault="0087670C" w:rsidP="0087670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‘El debate de las tentaciones’ </w:t>
      </w:r>
      <w:r w:rsidRPr="004E4135">
        <w:rPr>
          <w:rFonts w:ascii="Arial" w:eastAsia="Arial" w:hAnsi="Arial" w:cs="Arial"/>
          <w:sz w:val="24"/>
          <w:szCs w:val="24"/>
        </w:rPr>
        <w:t>(10,3% y 1,</w:t>
      </w:r>
      <w:r w:rsidR="00861937" w:rsidRPr="004E4135">
        <w:rPr>
          <w:rFonts w:ascii="Arial" w:eastAsia="Arial" w:hAnsi="Arial" w:cs="Arial"/>
          <w:sz w:val="24"/>
          <w:szCs w:val="24"/>
        </w:rPr>
        <w:t>6</w:t>
      </w:r>
      <w:r w:rsidRPr="004E4135">
        <w:rPr>
          <w:rFonts w:ascii="Arial" w:eastAsia="Arial" w:hAnsi="Arial" w:cs="Arial"/>
          <w:sz w:val="24"/>
          <w:szCs w:val="24"/>
        </w:rPr>
        <w:t>M) también convierte en positivo el target comercial con un 13,0%. Domina su franja en menores de 35 años, con un 16,3% y los de 13-24 con un 19,2%.</w:t>
      </w:r>
    </w:p>
    <w:p w14:paraId="4195D5C0" w14:textId="2C35F042" w:rsidR="0087670C" w:rsidRPr="004E4135" w:rsidRDefault="0087670C" w:rsidP="0087670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D18B300" w14:textId="77777777" w:rsidR="00A77117" w:rsidRPr="004E4135" w:rsidRDefault="00A77117" w:rsidP="00A77117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>‘La Palma en el corazón’ (10,6% y 903.000)</w:t>
      </w:r>
      <w:r w:rsidRPr="004E4135">
        <w:rPr>
          <w:rFonts w:ascii="Arial" w:eastAsia="Arial" w:hAnsi="Arial" w:cs="Arial"/>
          <w:sz w:val="24"/>
          <w:szCs w:val="24"/>
        </w:rPr>
        <w:t>, el especial de actualidad presentado por Ana Rosa Quintana, también convirtió en positivo a target comercial con un 11,3%.</w:t>
      </w:r>
    </w:p>
    <w:p w14:paraId="2C4ECEB9" w14:textId="669763EE" w:rsidR="0087670C" w:rsidRPr="004E4135" w:rsidRDefault="0087670C" w:rsidP="0087670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1682D93" w14:textId="56D9DD86" w:rsidR="00A121A5" w:rsidRPr="004E4135" w:rsidRDefault="00817DD3" w:rsidP="00A121A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sz w:val="24"/>
          <w:szCs w:val="24"/>
        </w:rPr>
        <w:t xml:space="preserve">Viernes y sábados,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‘Got </w:t>
      </w:r>
      <w:proofErr w:type="spellStart"/>
      <w:r w:rsidRPr="004E4135">
        <w:rPr>
          <w:rFonts w:ascii="Arial" w:eastAsia="Arial" w:hAnsi="Arial" w:cs="Arial"/>
          <w:b/>
          <w:bCs/>
          <w:sz w:val="24"/>
          <w:szCs w:val="24"/>
        </w:rPr>
        <w:t>Talent</w:t>
      </w:r>
      <w:proofErr w:type="spellEnd"/>
      <w:r w:rsidRPr="004E4135">
        <w:rPr>
          <w:rFonts w:ascii="Arial" w:eastAsia="Arial" w:hAnsi="Arial" w:cs="Arial"/>
          <w:b/>
          <w:bCs/>
          <w:sz w:val="24"/>
          <w:szCs w:val="24"/>
        </w:rPr>
        <w:t>’</w:t>
      </w:r>
      <w:r w:rsidRPr="004E4135">
        <w:rPr>
          <w:rFonts w:ascii="Arial" w:eastAsia="Arial" w:hAnsi="Arial" w:cs="Arial"/>
          <w:sz w:val="24"/>
          <w:szCs w:val="24"/>
        </w:rPr>
        <w:t xml:space="preserve"> ha </w:t>
      </w:r>
      <w:r w:rsidR="009145FE" w:rsidRPr="004E4135">
        <w:rPr>
          <w:rFonts w:ascii="Arial" w:eastAsia="Arial" w:hAnsi="Arial" w:cs="Arial"/>
          <w:sz w:val="24"/>
          <w:szCs w:val="24"/>
        </w:rPr>
        <w:t>marcado</w:t>
      </w:r>
      <w:r w:rsidRPr="004E4135">
        <w:rPr>
          <w:rFonts w:ascii="Arial" w:eastAsia="Arial" w:hAnsi="Arial" w:cs="Arial"/>
          <w:sz w:val="24"/>
          <w:szCs w:val="24"/>
        </w:rPr>
        <w:t xml:space="preserve"> un 14,5% y 1,5M y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>‘Sábado Deluxe’</w:t>
      </w:r>
      <w:r w:rsidR="00974708" w:rsidRPr="004E4135">
        <w:rPr>
          <w:rFonts w:ascii="Arial" w:eastAsia="Arial" w:hAnsi="Arial" w:cs="Arial"/>
          <w:sz w:val="24"/>
          <w:szCs w:val="24"/>
        </w:rPr>
        <w:t xml:space="preserve"> (15,3% y 1,3</w:t>
      </w:r>
      <w:r w:rsidRPr="004E4135">
        <w:rPr>
          <w:rFonts w:ascii="Arial" w:eastAsia="Arial" w:hAnsi="Arial" w:cs="Arial"/>
          <w:sz w:val="24"/>
          <w:szCs w:val="24"/>
        </w:rPr>
        <w:t>M) ha dominado su franja.</w:t>
      </w:r>
      <w:r w:rsidR="0001341A" w:rsidRPr="004E4135">
        <w:rPr>
          <w:rFonts w:ascii="Arial" w:eastAsia="Arial" w:hAnsi="Arial" w:cs="Arial"/>
          <w:sz w:val="24"/>
          <w:szCs w:val="24"/>
        </w:rPr>
        <w:t xml:space="preserve"> </w:t>
      </w:r>
      <w:r w:rsidR="00A121A5" w:rsidRPr="004E4135">
        <w:rPr>
          <w:rFonts w:ascii="Arial" w:eastAsia="Arial" w:hAnsi="Arial" w:cs="Arial"/>
          <w:sz w:val="24"/>
          <w:szCs w:val="24"/>
        </w:rPr>
        <w:t xml:space="preserve">En ficción, </w:t>
      </w:r>
      <w:r w:rsidR="000259A0" w:rsidRPr="004E4135">
        <w:rPr>
          <w:rFonts w:ascii="Arial" w:eastAsia="Arial" w:hAnsi="Arial" w:cs="Arial"/>
          <w:b/>
          <w:bCs/>
          <w:sz w:val="24"/>
          <w:szCs w:val="24"/>
        </w:rPr>
        <w:t>‘DOC’</w:t>
      </w:r>
      <w:r w:rsidR="000259A0" w:rsidRPr="004E4135">
        <w:rPr>
          <w:rFonts w:ascii="Arial" w:eastAsia="Arial" w:hAnsi="Arial" w:cs="Arial"/>
          <w:sz w:val="24"/>
          <w:szCs w:val="24"/>
        </w:rPr>
        <w:t xml:space="preserve"> ha promediado un </w:t>
      </w:r>
      <w:r w:rsidR="00A121A5" w:rsidRPr="004E4135">
        <w:rPr>
          <w:rFonts w:ascii="Arial" w:eastAsia="Arial" w:hAnsi="Arial" w:cs="Arial"/>
          <w:sz w:val="24"/>
          <w:szCs w:val="24"/>
        </w:rPr>
        <w:t>9,8</w:t>
      </w:r>
      <w:r w:rsidR="000259A0" w:rsidRPr="004E4135">
        <w:rPr>
          <w:rFonts w:ascii="Arial" w:eastAsia="Arial" w:hAnsi="Arial" w:cs="Arial"/>
          <w:sz w:val="24"/>
          <w:szCs w:val="24"/>
        </w:rPr>
        <w:t>%</w:t>
      </w:r>
      <w:r w:rsidR="00A121A5" w:rsidRPr="004E4135">
        <w:rPr>
          <w:rFonts w:ascii="Arial" w:eastAsia="Arial" w:hAnsi="Arial" w:cs="Arial"/>
          <w:sz w:val="24"/>
          <w:szCs w:val="24"/>
        </w:rPr>
        <w:t xml:space="preserve"> con un target comercial del 12,</w:t>
      </w:r>
      <w:r w:rsidR="004B2BF4" w:rsidRPr="004E4135">
        <w:rPr>
          <w:rFonts w:ascii="Arial" w:eastAsia="Arial" w:hAnsi="Arial" w:cs="Arial"/>
          <w:sz w:val="24"/>
          <w:szCs w:val="24"/>
        </w:rPr>
        <w:t>1% y un 13,9% en jóvenes de 13-2</w:t>
      </w:r>
      <w:r w:rsidR="00A121A5" w:rsidRPr="004E4135">
        <w:rPr>
          <w:rFonts w:ascii="Arial" w:eastAsia="Arial" w:hAnsi="Arial" w:cs="Arial"/>
          <w:sz w:val="24"/>
          <w:szCs w:val="24"/>
        </w:rPr>
        <w:t>4 años</w:t>
      </w:r>
      <w:r w:rsidR="004B2BF4" w:rsidRPr="004E4135">
        <w:rPr>
          <w:rFonts w:ascii="Arial" w:eastAsia="Arial" w:hAnsi="Arial" w:cs="Arial"/>
          <w:sz w:val="24"/>
          <w:szCs w:val="24"/>
        </w:rPr>
        <w:t xml:space="preserve"> y un 14,5% entre 25-34 años</w:t>
      </w:r>
      <w:r w:rsidR="00A121A5" w:rsidRPr="004E4135">
        <w:rPr>
          <w:rFonts w:ascii="Arial" w:eastAsia="Arial" w:hAnsi="Arial" w:cs="Arial"/>
          <w:sz w:val="24"/>
          <w:szCs w:val="24"/>
        </w:rPr>
        <w:t xml:space="preserve"> y ‘</w:t>
      </w:r>
      <w:r w:rsidR="00A121A5" w:rsidRPr="004E4135">
        <w:rPr>
          <w:rFonts w:ascii="Arial" w:eastAsia="Arial" w:hAnsi="Arial" w:cs="Arial"/>
          <w:b/>
          <w:bCs/>
          <w:sz w:val="24"/>
          <w:szCs w:val="24"/>
        </w:rPr>
        <w:t>El Pueblo’ (8%) ha crecido hasta el 10,7% en jóvenes de 13-24.</w:t>
      </w:r>
      <w:r w:rsidR="0001341A" w:rsidRPr="004E413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00A121A5" w:rsidRPr="004E4135">
        <w:rPr>
          <w:rFonts w:ascii="Arial" w:eastAsia="Arial" w:hAnsi="Arial" w:cs="Arial"/>
          <w:sz w:val="24"/>
          <w:szCs w:val="24"/>
        </w:rPr>
        <w:t xml:space="preserve">En el fin de semana, </w:t>
      </w:r>
      <w:r w:rsidR="00A121A5" w:rsidRPr="004E4135">
        <w:rPr>
          <w:rFonts w:ascii="Arial" w:eastAsia="Arial" w:hAnsi="Arial" w:cs="Arial"/>
          <w:b/>
          <w:bCs/>
          <w:sz w:val="24"/>
          <w:szCs w:val="24"/>
        </w:rPr>
        <w:t>‘Viva la vida’</w:t>
      </w:r>
      <w:r w:rsidR="00A121A5" w:rsidRPr="004E4135">
        <w:rPr>
          <w:rFonts w:ascii="Arial" w:eastAsia="Arial" w:hAnsi="Arial" w:cs="Arial"/>
          <w:sz w:val="24"/>
          <w:szCs w:val="24"/>
        </w:rPr>
        <w:t xml:space="preserve"> </w:t>
      </w:r>
      <w:r w:rsidR="004B2BF4" w:rsidRPr="004E4135">
        <w:rPr>
          <w:rFonts w:ascii="Arial" w:eastAsia="Arial" w:hAnsi="Arial" w:cs="Arial"/>
          <w:sz w:val="24"/>
          <w:szCs w:val="24"/>
        </w:rPr>
        <w:t xml:space="preserve">cumple 16 meses de liderazgo consecutivo, </w:t>
      </w:r>
      <w:r w:rsidR="00A121A5" w:rsidRPr="004E4135">
        <w:rPr>
          <w:rFonts w:ascii="Arial" w:eastAsia="Arial" w:hAnsi="Arial" w:cs="Arial"/>
          <w:sz w:val="24"/>
          <w:szCs w:val="24"/>
        </w:rPr>
        <w:t xml:space="preserve">ha liderado su franja con un 13,1% y casi 1,3M en su septiembre más competitivo, al igual que </w:t>
      </w:r>
      <w:r w:rsidR="00A121A5" w:rsidRPr="004E4135">
        <w:rPr>
          <w:rFonts w:ascii="Arial" w:eastAsia="Arial" w:hAnsi="Arial" w:cs="Arial"/>
          <w:b/>
          <w:bCs/>
          <w:sz w:val="24"/>
          <w:szCs w:val="24"/>
        </w:rPr>
        <w:t xml:space="preserve">‘Socialité </w:t>
      </w:r>
      <w:proofErr w:type="spellStart"/>
      <w:r w:rsidR="00A121A5" w:rsidRPr="004E4135">
        <w:rPr>
          <w:rFonts w:ascii="Arial" w:eastAsia="Arial" w:hAnsi="Arial" w:cs="Arial"/>
          <w:b/>
          <w:bCs/>
          <w:sz w:val="24"/>
          <w:szCs w:val="24"/>
        </w:rPr>
        <w:t>by</w:t>
      </w:r>
      <w:proofErr w:type="spellEnd"/>
      <w:r w:rsidR="00A121A5" w:rsidRPr="004E4135">
        <w:rPr>
          <w:rFonts w:ascii="Arial" w:eastAsia="Arial" w:hAnsi="Arial" w:cs="Arial"/>
          <w:b/>
          <w:bCs/>
          <w:sz w:val="24"/>
          <w:szCs w:val="24"/>
        </w:rPr>
        <w:t xml:space="preserve"> Cazamariposas’</w:t>
      </w:r>
      <w:r w:rsidR="00A121A5" w:rsidRPr="004E4135">
        <w:rPr>
          <w:rFonts w:ascii="Arial" w:eastAsia="Arial" w:hAnsi="Arial" w:cs="Arial"/>
          <w:sz w:val="24"/>
          <w:szCs w:val="24"/>
        </w:rPr>
        <w:t xml:space="preserve">, con un </w:t>
      </w:r>
      <w:r w:rsidR="00A121A5" w:rsidRPr="004E4135">
        <w:rPr>
          <w:rFonts w:ascii="Arial" w:eastAsia="Arial" w:hAnsi="Arial" w:cs="Arial"/>
          <w:sz w:val="24"/>
          <w:szCs w:val="24"/>
        </w:rPr>
        <w:lastRenderedPageBreak/>
        <w:t xml:space="preserve">14,8% y más de 1M, siendo la opción líder </w:t>
      </w:r>
      <w:r w:rsidR="004B2BF4" w:rsidRPr="004E4135">
        <w:rPr>
          <w:rFonts w:ascii="Arial" w:eastAsia="Arial" w:hAnsi="Arial" w:cs="Arial"/>
          <w:sz w:val="24"/>
          <w:szCs w:val="24"/>
        </w:rPr>
        <w:t>de su franja entre todas las televisiones</w:t>
      </w:r>
      <w:r w:rsidR="00A121A5" w:rsidRPr="004E4135">
        <w:rPr>
          <w:rFonts w:ascii="Arial" w:eastAsia="Arial" w:hAnsi="Arial" w:cs="Arial"/>
          <w:sz w:val="24"/>
          <w:szCs w:val="24"/>
        </w:rPr>
        <w:t>.</w:t>
      </w:r>
    </w:p>
    <w:p w14:paraId="320315D6" w14:textId="77777777" w:rsidR="000259A0" w:rsidRPr="004E4135" w:rsidRDefault="000259A0" w:rsidP="000259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D8022B9" w14:textId="5B0435E5" w:rsidR="00A121A5" w:rsidRPr="004E4135" w:rsidRDefault="0001341A" w:rsidP="000259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sz w:val="24"/>
          <w:szCs w:val="24"/>
        </w:rPr>
        <w:t xml:space="preserve">Además, </w:t>
      </w:r>
      <w:r w:rsidR="000259A0" w:rsidRPr="004E4135">
        <w:rPr>
          <w:rFonts w:ascii="Arial" w:eastAsia="Arial" w:hAnsi="Arial" w:cs="Arial"/>
          <w:b/>
          <w:bCs/>
          <w:sz w:val="24"/>
          <w:szCs w:val="24"/>
        </w:rPr>
        <w:t>Informativos Telecinco</w:t>
      </w:r>
      <w:r w:rsidR="000259A0" w:rsidRPr="004E4135">
        <w:rPr>
          <w:rFonts w:ascii="Arial" w:eastAsia="Arial" w:hAnsi="Arial" w:cs="Arial"/>
          <w:sz w:val="24"/>
          <w:szCs w:val="24"/>
        </w:rPr>
        <w:t xml:space="preserve"> h</w:t>
      </w:r>
      <w:r w:rsidR="0049272B" w:rsidRPr="004E4135">
        <w:rPr>
          <w:rFonts w:ascii="Arial" w:eastAsia="Arial" w:hAnsi="Arial" w:cs="Arial"/>
          <w:sz w:val="24"/>
          <w:szCs w:val="24"/>
        </w:rPr>
        <w:t>a cerrado septiembre con un 14,4</w:t>
      </w:r>
      <w:r w:rsidR="000259A0" w:rsidRPr="004E4135">
        <w:rPr>
          <w:rFonts w:ascii="Arial" w:eastAsia="Arial" w:hAnsi="Arial" w:cs="Arial"/>
          <w:sz w:val="24"/>
          <w:szCs w:val="24"/>
        </w:rPr>
        <w:t xml:space="preserve">% y casi 1,7M en el cómputo de sus ediciones de sobremesa y </w:t>
      </w:r>
      <w:r w:rsidR="000259A0" w:rsidRPr="004E4135">
        <w:rPr>
          <w:rFonts w:ascii="Arial" w:eastAsia="Arial" w:hAnsi="Arial" w:cs="Arial"/>
          <w:i/>
          <w:iCs/>
          <w:sz w:val="24"/>
          <w:szCs w:val="24"/>
        </w:rPr>
        <w:t>prime time</w:t>
      </w:r>
      <w:r w:rsidR="0049272B" w:rsidRPr="004E4135">
        <w:rPr>
          <w:rFonts w:ascii="Arial" w:eastAsia="Arial" w:hAnsi="Arial" w:cs="Arial"/>
          <w:sz w:val="24"/>
          <w:szCs w:val="24"/>
        </w:rPr>
        <w:t xml:space="preserve"> de lunes a domingo.</w:t>
      </w:r>
      <w:r w:rsidR="000259A0" w:rsidRPr="004E4135">
        <w:rPr>
          <w:rFonts w:ascii="Arial" w:eastAsia="Arial" w:hAnsi="Arial" w:cs="Arial"/>
          <w:sz w:val="24"/>
          <w:szCs w:val="24"/>
        </w:rPr>
        <w:t xml:space="preserve"> </w:t>
      </w:r>
    </w:p>
    <w:p w14:paraId="4DA1AF95" w14:textId="77777777" w:rsidR="00A121A5" w:rsidRPr="004E4135" w:rsidRDefault="00A121A5" w:rsidP="00A121A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C4E49E2" w14:textId="5C066F92" w:rsidR="00A121A5" w:rsidRPr="004E4135" w:rsidRDefault="000259A0" w:rsidP="00A121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>De lunes a viernes</w:t>
      </w:r>
      <w:r w:rsidR="00324FE0" w:rsidRPr="004E4135">
        <w:rPr>
          <w:rFonts w:ascii="Arial" w:eastAsia="Arial" w:hAnsi="Arial" w:cs="Arial"/>
          <w:sz w:val="24"/>
          <w:szCs w:val="24"/>
        </w:rPr>
        <w:t xml:space="preserve"> ha registrado un 14,7% y más de 1,8</w:t>
      </w:r>
      <w:r w:rsidRPr="004E4135">
        <w:rPr>
          <w:rFonts w:ascii="Arial" w:eastAsia="Arial" w:hAnsi="Arial" w:cs="Arial"/>
          <w:sz w:val="24"/>
          <w:szCs w:val="24"/>
        </w:rPr>
        <w:t xml:space="preserve">M,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>su mejor dato</w:t>
      </w:r>
      <w:r w:rsidR="00324FE0" w:rsidRPr="004E4135">
        <w:rPr>
          <w:rFonts w:ascii="Arial" w:eastAsia="Arial" w:hAnsi="Arial" w:cs="Arial"/>
          <w:b/>
          <w:bCs/>
          <w:sz w:val="24"/>
          <w:szCs w:val="24"/>
        </w:rPr>
        <w:t xml:space="preserve"> en espectadores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 de los últimos 3 meses</w:t>
      </w:r>
      <w:r w:rsidRPr="004E4135">
        <w:rPr>
          <w:rFonts w:ascii="Arial" w:eastAsia="Arial" w:hAnsi="Arial" w:cs="Arial"/>
          <w:sz w:val="24"/>
          <w:szCs w:val="24"/>
        </w:rPr>
        <w:t xml:space="preserve">. La edición más vista de la cadena ha sido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>Informativos Telecinco 15:00 horas</w:t>
      </w:r>
      <w:r w:rsidRPr="004E4135">
        <w:rPr>
          <w:rFonts w:ascii="Arial" w:eastAsia="Arial" w:hAnsi="Arial" w:cs="Arial"/>
          <w:sz w:val="24"/>
          <w:szCs w:val="24"/>
        </w:rPr>
        <w:t xml:space="preserve"> de lunes a viernes con un 16,</w:t>
      </w:r>
      <w:r w:rsidR="00324FE0" w:rsidRPr="004E4135">
        <w:rPr>
          <w:rFonts w:ascii="Arial" w:eastAsia="Arial" w:hAnsi="Arial" w:cs="Arial"/>
          <w:sz w:val="24"/>
          <w:szCs w:val="24"/>
        </w:rPr>
        <w:t>5</w:t>
      </w:r>
      <w:r w:rsidRPr="004E4135">
        <w:rPr>
          <w:rFonts w:ascii="Arial" w:eastAsia="Arial" w:hAnsi="Arial" w:cs="Arial"/>
          <w:sz w:val="24"/>
          <w:szCs w:val="24"/>
        </w:rPr>
        <w:t xml:space="preserve">% y casi 1,9M, con la mejor cuota en septiembre desde 2007. </w:t>
      </w:r>
    </w:p>
    <w:p w14:paraId="3B69701C" w14:textId="0ED09D5A" w:rsidR="000259A0" w:rsidRPr="004E4135" w:rsidRDefault="000259A0" w:rsidP="00A121A5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sz w:val="24"/>
          <w:szCs w:val="24"/>
        </w:rPr>
        <w:t xml:space="preserve">La media de las ediciones del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>fin de semana</w:t>
      </w:r>
      <w:r w:rsidRPr="004E4135">
        <w:rPr>
          <w:rFonts w:ascii="Arial" w:eastAsia="Arial" w:hAnsi="Arial" w:cs="Arial"/>
          <w:sz w:val="24"/>
          <w:szCs w:val="24"/>
        </w:rPr>
        <w:t xml:space="preserve"> </w:t>
      </w:r>
      <w:r w:rsidR="00A121A5" w:rsidRPr="004E4135">
        <w:rPr>
          <w:rFonts w:ascii="Arial" w:eastAsia="Arial" w:hAnsi="Arial" w:cs="Arial"/>
          <w:sz w:val="24"/>
          <w:szCs w:val="24"/>
        </w:rPr>
        <w:t>ha sido d</w:t>
      </w:r>
      <w:r w:rsidR="004843F0" w:rsidRPr="004E4135">
        <w:rPr>
          <w:rFonts w:ascii="Arial" w:eastAsia="Arial" w:hAnsi="Arial" w:cs="Arial"/>
          <w:sz w:val="24"/>
          <w:szCs w:val="24"/>
        </w:rPr>
        <w:t>el 13,5% y 1,5</w:t>
      </w:r>
      <w:r w:rsidRPr="004E4135">
        <w:rPr>
          <w:rFonts w:ascii="Arial" w:eastAsia="Arial" w:hAnsi="Arial" w:cs="Arial"/>
          <w:sz w:val="24"/>
          <w:szCs w:val="24"/>
        </w:rPr>
        <w:t>M.</w:t>
      </w:r>
    </w:p>
    <w:p w14:paraId="56FEB2F2" w14:textId="77777777" w:rsidR="000259A0" w:rsidRPr="004E4135" w:rsidRDefault="000259A0" w:rsidP="000259A0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7A18CCC" w14:textId="5881A72F" w:rsidR="0086047C" w:rsidRPr="004E4135" w:rsidRDefault="0086047C" w:rsidP="0086047C">
      <w:pPr>
        <w:spacing w:after="0" w:line="240" w:lineRule="auto"/>
        <w:jc w:val="both"/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</w:pPr>
      <w:r w:rsidRPr="004E4135">
        <w:rPr>
          <w:rFonts w:ascii="Arial" w:eastAsia="Arial" w:hAnsi="Arial" w:cs="Arial"/>
          <w:b/>
          <w:bCs/>
          <w:color w:val="1F4E79" w:themeColor="accent5" w:themeShade="80"/>
          <w:sz w:val="28"/>
          <w:szCs w:val="28"/>
        </w:rPr>
        <w:t>La fortaleza de Cuatro en público cualitativo</w:t>
      </w:r>
    </w:p>
    <w:p w14:paraId="4EB92D3B" w14:textId="77777777" w:rsidR="0086047C" w:rsidRPr="004E4135" w:rsidRDefault="0086047C" w:rsidP="008604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1DAFD9E" w14:textId="65F62F1B" w:rsidR="0086047C" w:rsidRPr="004E4135" w:rsidRDefault="0086047C" w:rsidP="008604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sz w:val="24"/>
          <w:szCs w:val="24"/>
        </w:rPr>
        <w:t xml:space="preserve">Mismo objetivo cumplido en </w:t>
      </w:r>
      <w:r w:rsidR="008B3C05" w:rsidRPr="004E4135">
        <w:rPr>
          <w:rFonts w:ascii="Arial" w:eastAsia="Arial" w:hAnsi="Arial" w:cs="Arial"/>
          <w:sz w:val="24"/>
          <w:szCs w:val="24"/>
        </w:rPr>
        <w:t>Cuatro,</w:t>
      </w:r>
      <w:r w:rsidRPr="004E4135">
        <w:rPr>
          <w:rFonts w:ascii="Arial" w:eastAsia="Arial" w:hAnsi="Arial" w:cs="Arial"/>
          <w:sz w:val="24"/>
          <w:szCs w:val="24"/>
        </w:rPr>
        <w:t xml:space="preserve"> que ha cerrado el mes de septiembre con un excelente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perfil cualitativo del 6% de </w:t>
      </w:r>
      <w:r w:rsidRPr="004E4135">
        <w:rPr>
          <w:rFonts w:ascii="Arial" w:eastAsia="Arial" w:hAnsi="Arial" w:cs="Arial"/>
          <w:b/>
          <w:bCs/>
          <w:i/>
          <w:iCs/>
          <w:sz w:val="24"/>
          <w:szCs w:val="24"/>
        </w:rPr>
        <w:t xml:space="preserve">share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y una elevada afinidad </w:t>
      </w:r>
      <w:r w:rsidRPr="004E4135">
        <w:rPr>
          <w:rFonts w:ascii="Arial" w:eastAsia="Arial" w:hAnsi="Arial" w:cs="Arial"/>
          <w:sz w:val="24"/>
          <w:szCs w:val="24"/>
        </w:rPr>
        <w:t xml:space="preserve">con los públicos jóvenes,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>creciendo entre los de 13-24 años hasta el 5,</w:t>
      </w:r>
      <w:r w:rsidR="00E51545" w:rsidRPr="004E4135">
        <w:rPr>
          <w:rFonts w:ascii="Arial" w:eastAsia="Arial" w:hAnsi="Arial" w:cs="Arial"/>
          <w:b/>
          <w:bCs/>
          <w:sz w:val="24"/>
          <w:szCs w:val="24"/>
        </w:rPr>
        <w:t>2% frente al 4,6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>% de La Sexta y superando también a su competidora entre los de 25-34 años</w:t>
      </w:r>
      <w:r w:rsidR="00E51545" w:rsidRPr="004E4135">
        <w:rPr>
          <w:rFonts w:ascii="Arial" w:eastAsia="Arial" w:hAnsi="Arial" w:cs="Arial"/>
          <w:sz w:val="24"/>
          <w:szCs w:val="24"/>
        </w:rPr>
        <w:t>, con un 6,1</w:t>
      </w:r>
      <w:r w:rsidRPr="004E4135">
        <w:rPr>
          <w:rFonts w:ascii="Arial" w:eastAsia="Arial" w:hAnsi="Arial" w:cs="Arial"/>
          <w:sz w:val="24"/>
          <w:szCs w:val="24"/>
        </w:rPr>
        <w:t>% frente al 5,</w:t>
      </w:r>
      <w:r w:rsidR="00E51545" w:rsidRPr="004E4135">
        <w:rPr>
          <w:rFonts w:ascii="Arial" w:eastAsia="Arial" w:hAnsi="Arial" w:cs="Arial"/>
          <w:sz w:val="24"/>
          <w:szCs w:val="24"/>
        </w:rPr>
        <w:t>7</w:t>
      </w:r>
      <w:r w:rsidRPr="004E4135">
        <w:rPr>
          <w:rFonts w:ascii="Arial" w:eastAsia="Arial" w:hAnsi="Arial" w:cs="Arial"/>
          <w:sz w:val="24"/>
          <w:szCs w:val="24"/>
        </w:rPr>
        <w:t xml:space="preserve">% de La Sexta. </w:t>
      </w:r>
    </w:p>
    <w:p w14:paraId="175D0D74" w14:textId="67D9D522" w:rsidR="0086047C" w:rsidRPr="004E4135" w:rsidRDefault="0086047C" w:rsidP="008604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2AD269D2" w14:textId="6476ACEC" w:rsidR="0086047C" w:rsidRPr="004E4135" w:rsidRDefault="0086047C" w:rsidP="0086047C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sz w:val="24"/>
          <w:szCs w:val="24"/>
        </w:rPr>
        <w:t>Las claves de este posicionamiento obedecen a una oferta de contenidos que mejor</w:t>
      </w:r>
      <w:r w:rsidR="00DF020B" w:rsidRPr="004E4135">
        <w:rPr>
          <w:rFonts w:ascii="Arial" w:eastAsia="Arial" w:hAnsi="Arial" w:cs="Arial"/>
          <w:sz w:val="24"/>
          <w:szCs w:val="24"/>
        </w:rPr>
        <w:t>a</w:t>
      </w:r>
      <w:r w:rsidRPr="004E4135">
        <w:rPr>
          <w:rFonts w:ascii="Arial" w:eastAsia="Arial" w:hAnsi="Arial" w:cs="Arial"/>
          <w:sz w:val="24"/>
          <w:szCs w:val="24"/>
        </w:rPr>
        <w:t xml:space="preserve"> en estos segmentos su dato medio en total individuos:</w:t>
      </w:r>
    </w:p>
    <w:p w14:paraId="69786EC8" w14:textId="77777777" w:rsidR="008B3C05" w:rsidRPr="004E4135" w:rsidRDefault="008B3C05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E5C20FF" w14:textId="75204E5A" w:rsidR="008B3C05" w:rsidRPr="004E4135" w:rsidRDefault="00357B73" w:rsidP="008B3C0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>‘</w:t>
      </w:r>
      <w:proofErr w:type="spellStart"/>
      <w:r w:rsidRPr="004E4135">
        <w:rPr>
          <w:rFonts w:ascii="Arial" w:eastAsia="Arial" w:hAnsi="Arial" w:cs="Arial"/>
          <w:b/>
          <w:bCs/>
          <w:sz w:val="24"/>
          <w:szCs w:val="24"/>
        </w:rPr>
        <w:t>Secret</w:t>
      </w:r>
      <w:proofErr w:type="spellEnd"/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proofErr w:type="spellStart"/>
      <w:r w:rsidRPr="004E4135">
        <w:rPr>
          <w:rFonts w:ascii="Arial" w:eastAsia="Arial" w:hAnsi="Arial" w:cs="Arial"/>
          <w:b/>
          <w:bCs/>
          <w:sz w:val="24"/>
          <w:szCs w:val="24"/>
        </w:rPr>
        <w:t>Story</w:t>
      </w:r>
      <w:proofErr w:type="spellEnd"/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: Cuenta atrás’ </w:t>
      </w:r>
      <w:r w:rsidRPr="004E4135">
        <w:rPr>
          <w:rFonts w:ascii="Arial" w:eastAsia="Arial" w:hAnsi="Arial" w:cs="Arial"/>
          <w:sz w:val="24"/>
          <w:szCs w:val="24"/>
        </w:rPr>
        <w:t xml:space="preserve">ha encabezado la oferta de </w:t>
      </w:r>
      <w:r w:rsidRPr="004E4135">
        <w:rPr>
          <w:rFonts w:ascii="Arial" w:eastAsia="Arial" w:hAnsi="Arial" w:cs="Arial"/>
          <w:i/>
          <w:iCs/>
          <w:sz w:val="24"/>
          <w:szCs w:val="24"/>
        </w:rPr>
        <w:t>prime time</w:t>
      </w:r>
      <w:r w:rsidRPr="004E4135">
        <w:rPr>
          <w:rFonts w:ascii="Arial" w:eastAsia="Arial" w:hAnsi="Arial" w:cs="Arial"/>
          <w:sz w:val="24"/>
          <w:szCs w:val="24"/>
        </w:rPr>
        <w:t xml:space="preserve"> de </w:t>
      </w:r>
      <w:r w:rsidR="008B3C05" w:rsidRPr="004E4135">
        <w:rPr>
          <w:rFonts w:ascii="Arial" w:eastAsia="Arial" w:hAnsi="Arial" w:cs="Arial"/>
          <w:sz w:val="24"/>
          <w:szCs w:val="24"/>
        </w:rPr>
        <w:t>la cadena con un 14,1% y 1,</w:t>
      </w:r>
      <w:r w:rsidR="00E6547D" w:rsidRPr="004E4135">
        <w:rPr>
          <w:rFonts w:ascii="Arial" w:eastAsia="Arial" w:hAnsi="Arial" w:cs="Arial"/>
          <w:sz w:val="24"/>
          <w:szCs w:val="24"/>
        </w:rPr>
        <w:t>2</w:t>
      </w:r>
      <w:r w:rsidR="008B3C05" w:rsidRPr="004E4135">
        <w:rPr>
          <w:rFonts w:ascii="Arial" w:eastAsia="Arial" w:hAnsi="Arial" w:cs="Arial"/>
          <w:sz w:val="24"/>
          <w:szCs w:val="24"/>
        </w:rPr>
        <w:t>M, liderando</w:t>
      </w:r>
      <w:r w:rsidRPr="004E4135">
        <w:rPr>
          <w:rFonts w:ascii="Arial" w:eastAsia="Arial" w:hAnsi="Arial" w:cs="Arial"/>
          <w:sz w:val="24"/>
          <w:szCs w:val="24"/>
        </w:rPr>
        <w:t xml:space="preserve"> su franja de emisión</w:t>
      </w:r>
      <w:r w:rsidR="008B3C05" w:rsidRPr="004E4135">
        <w:rPr>
          <w:rFonts w:ascii="Arial" w:eastAsia="Arial" w:hAnsi="Arial" w:cs="Arial"/>
          <w:sz w:val="24"/>
          <w:szCs w:val="24"/>
        </w:rPr>
        <w:t>. Ha</w:t>
      </w:r>
      <w:r w:rsidRPr="004E4135">
        <w:rPr>
          <w:rFonts w:ascii="Arial" w:eastAsia="Arial" w:hAnsi="Arial" w:cs="Arial"/>
          <w:sz w:val="24"/>
          <w:szCs w:val="24"/>
        </w:rPr>
        <w:t xml:space="preserve"> crecido hasta el 15,3% en</w:t>
      </w:r>
      <w:r w:rsidR="008B3C05" w:rsidRPr="004E4135">
        <w:rPr>
          <w:rFonts w:ascii="Arial" w:eastAsia="Arial" w:hAnsi="Arial" w:cs="Arial"/>
          <w:sz w:val="24"/>
          <w:szCs w:val="24"/>
        </w:rPr>
        <w:t xml:space="preserve"> </w:t>
      </w:r>
      <w:r w:rsidR="008B3C05" w:rsidRPr="004E4135">
        <w:rPr>
          <w:rFonts w:ascii="Arial" w:eastAsia="Arial" w:hAnsi="Arial" w:cs="Arial"/>
          <w:i/>
          <w:iCs/>
          <w:sz w:val="24"/>
          <w:szCs w:val="24"/>
        </w:rPr>
        <w:t>target</w:t>
      </w:r>
      <w:r w:rsidR="008B3C05" w:rsidRPr="004E4135">
        <w:rPr>
          <w:rFonts w:ascii="Arial" w:eastAsia="Arial" w:hAnsi="Arial" w:cs="Arial"/>
          <w:sz w:val="24"/>
          <w:szCs w:val="24"/>
        </w:rPr>
        <w:t xml:space="preserve"> comercial </w:t>
      </w:r>
      <w:r w:rsidRPr="004E4135">
        <w:rPr>
          <w:rFonts w:ascii="Arial" w:eastAsia="Arial" w:hAnsi="Arial" w:cs="Arial"/>
          <w:sz w:val="24"/>
          <w:szCs w:val="24"/>
        </w:rPr>
        <w:t>y hasta el 23,8% en 13-24 años.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 </w:t>
      </w:r>
    </w:p>
    <w:p w14:paraId="7B65A576" w14:textId="77777777" w:rsidR="008B3C05" w:rsidRPr="004E4135" w:rsidRDefault="008B3C05" w:rsidP="008B3C05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14:paraId="6F47027C" w14:textId="07CD0EE0" w:rsidR="00357B73" w:rsidRPr="004E4135" w:rsidRDefault="00357B73" w:rsidP="008B3C05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>‘El debate de las tentaciones’</w:t>
      </w:r>
      <w:r w:rsidRPr="004E4135">
        <w:rPr>
          <w:rFonts w:ascii="Arial" w:eastAsia="Arial" w:hAnsi="Arial" w:cs="Arial"/>
          <w:sz w:val="24"/>
          <w:szCs w:val="24"/>
        </w:rPr>
        <w:t>, con un 10,2% y 921.000, ha superado en su franja a su competidor y ha cosechado un extraordinario resultado en 13-24 años (22,8%).</w:t>
      </w:r>
      <w:r w:rsidR="008B3C05" w:rsidRPr="004E4135">
        <w:rPr>
          <w:rFonts w:ascii="Arial" w:eastAsia="Arial" w:hAnsi="Arial" w:cs="Arial"/>
          <w:sz w:val="24"/>
          <w:szCs w:val="24"/>
        </w:rPr>
        <w:t xml:space="preserve"> </w:t>
      </w:r>
      <w:r w:rsidR="00B74F54" w:rsidRPr="004E4135">
        <w:rPr>
          <w:rFonts w:ascii="Arial" w:eastAsia="Arial" w:hAnsi="Arial" w:cs="Arial"/>
          <w:sz w:val="24"/>
          <w:szCs w:val="24"/>
        </w:rPr>
        <w:t>En TC (13,5%) lidera su franja entre las cadenas comerciales y supera a La Sexta (5,9%) por 7,6 puntos de ventaja.</w:t>
      </w:r>
    </w:p>
    <w:p w14:paraId="1237316E" w14:textId="77777777" w:rsidR="00357B73" w:rsidRPr="004E4135" w:rsidRDefault="00357B73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74AEE53A" w14:textId="63558A35" w:rsidR="00491949" w:rsidRPr="004E4135" w:rsidRDefault="008B3C05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sz w:val="24"/>
          <w:szCs w:val="24"/>
        </w:rPr>
        <w:t xml:space="preserve">Además, han </w:t>
      </w:r>
      <w:r w:rsidR="00357B73" w:rsidRPr="004E4135">
        <w:rPr>
          <w:rFonts w:ascii="Arial" w:eastAsia="Arial" w:hAnsi="Arial" w:cs="Arial"/>
          <w:sz w:val="24"/>
          <w:szCs w:val="24"/>
        </w:rPr>
        <w:t xml:space="preserve">apuntalado la oferta de contenidos de la cadena en horario estelar </w:t>
      </w:r>
      <w:r w:rsidR="00357B73" w:rsidRPr="004E4135">
        <w:rPr>
          <w:rFonts w:ascii="Arial" w:eastAsia="Arial" w:hAnsi="Arial" w:cs="Arial"/>
          <w:b/>
          <w:bCs/>
          <w:sz w:val="24"/>
          <w:szCs w:val="24"/>
        </w:rPr>
        <w:t>‘</w:t>
      </w:r>
      <w:proofErr w:type="spellStart"/>
      <w:r w:rsidR="00357B73" w:rsidRPr="004E4135">
        <w:rPr>
          <w:rFonts w:ascii="Arial" w:eastAsia="Arial" w:hAnsi="Arial" w:cs="Arial"/>
          <w:b/>
          <w:bCs/>
          <w:sz w:val="24"/>
          <w:szCs w:val="24"/>
        </w:rPr>
        <w:t>First</w:t>
      </w:r>
      <w:proofErr w:type="spellEnd"/>
      <w:r w:rsidR="00357B73" w:rsidRPr="004E4135">
        <w:rPr>
          <w:rFonts w:ascii="Arial" w:eastAsia="Arial" w:hAnsi="Arial" w:cs="Arial"/>
          <w:b/>
          <w:bCs/>
          <w:sz w:val="24"/>
          <w:szCs w:val="24"/>
        </w:rPr>
        <w:t xml:space="preserve"> Dates’</w:t>
      </w:r>
      <w:r w:rsidR="001106E1" w:rsidRPr="004E4135">
        <w:rPr>
          <w:rFonts w:ascii="Arial" w:eastAsia="Arial" w:hAnsi="Arial" w:cs="Arial"/>
          <w:sz w:val="24"/>
          <w:szCs w:val="24"/>
        </w:rPr>
        <w:t xml:space="preserve"> (6,7% y 983</w:t>
      </w:r>
      <w:r w:rsidR="00357B73" w:rsidRPr="004E4135">
        <w:rPr>
          <w:rFonts w:ascii="Arial" w:eastAsia="Arial" w:hAnsi="Arial" w:cs="Arial"/>
          <w:sz w:val="24"/>
          <w:szCs w:val="24"/>
        </w:rPr>
        <w:t>.000),</w:t>
      </w:r>
      <w:r w:rsidRPr="004E4135">
        <w:rPr>
          <w:rFonts w:ascii="Arial" w:eastAsia="Arial" w:hAnsi="Arial" w:cs="Arial"/>
          <w:sz w:val="24"/>
          <w:szCs w:val="24"/>
        </w:rPr>
        <w:t xml:space="preserve"> con el predominio de su franja en el </w:t>
      </w:r>
      <w:r w:rsidRPr="004E4135">
        <w:rPr>
          <w:rFonts w:ascii="Arial" w:eastAsia="Arial" w:hAnsi="Arial" w:cs="Arial"/>
          <w:i/>
          <w:iCs/>
          <w:sz w:val="24"/>
          <w:szCs w:val="24"/>
        </w:rPr>
        <w:t>target</w:t>
      </w:r>
      <w:r w:rsidRPr="004E4135">
        <w:rPr>
          <w:rFonts w:ascii="Arial" w:eastAsia="Arial" w:hAnsi="Arial" w:cs="Arial"/>
          <w:sz w:val="24"/>
          <w:szCs w:val="24"/>
        </w:rPr>
        <w:t xml:space="preserve"> comercial que se eleva hasta el </w:t>
      </w:r>
      <w:r w:rsidR="00357B73" w:rsidRPr="004E4135">
        <w:rPr>
          <w:rFonts w:ascii="Arial" w:eastAsia="Arial" w:hAnsi="Arial" w:cs="Arial"/>
          <w:sz w:val="24"/>
          <w:szCs w:val="24"/>
        </w:rPr>
        <w:t>7,3% y hasta el 7,</w:t>
      </w:r>
      <w:r w:rsidR="001106E1" w:rsidRPr="004E4135">
        <w:rPr>
          <w:rFonts w:ascii="Arial" w:eastAsia="Arial" w:hAnsi="Arial" w:cs="Arial"/>
          <w:sz w:val="24"/>
          <w:szCs w:val="24"/>
        </w:rPr>
        <w:t>5</w:t>
      </w:r>
      <w:r w:rsidR="00357B73" w:rsidRPr="004E4135">
        <w:rPr>
          <w:rFonts w:ascii="Arial" w:eastAsia="Arial" w:hAnsi="Arial" w:cs="Arial"/>
          <w:sz w:val="24"/>
          <w:szCs w:val="24"/>
        </w:rPr>
        <w:t>% en 25-34</w:t>
      </w:r>
      <w:r w:rsidR="0086047C" w:rsidRPr="004E4135">
        <w:rPr>
          <w:rFonts w:ascii="Arial" w:eastAsia="Arial" w:hAnsi="Arial" w:cs="Arial"/>
          <w:sz w:val="24"/>
          <w:szCs w:val="24"/>
        </w:rPr>
        <w:t xml:space="preserve"> años.</w:t>
      </w:r>
    </w:p>
    <w:p w14:paraId="3D79D907" w14:textId="77777777" w:rsidR="00491949" w:rsidRPr="004E4135" w:rsidRDefault="00491949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4EA769" w14:textId="7758DE28" w:rsidR="00491949" w:rsidRPr="004E4135" w:rsidRDefault="00357B73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>‘Horizonte’</w:t>
      </w:r>
      <w:r w:rsidRPr="004E4135">
        <w:rPr>
          <w:rFonts w:ascii="Arial" w:eastAsia="Arial" w:hAnsi="Arial" w:cs="Arial"/>
          <w:sz w:val="24"/>
          <w:szCs w:val="24"/>
        </w:rPr>
        <w:t>, con un 6,</w:t>
      </w:r>
      <w:r w:rsidR="005A6470" w:rsidRPr="004E4135">
        <w:rPr>
          <w:rFonts w:ascii="Arial" w:eastAsia="Arial" w:hAnsi="Arial" w:cs="Arial"/>
          <w:sz w:val="24"/>
          <w:szCs w:val="24"/>
        </w:rPr>
        <w:t>4</w:t>
      </w:r>
      <w:r w:rsidRPr="004E4135">
        <w:rPr>
          <w:rFonts w:ascii="Arial" w:eastAsia="Arial" w:hAnsi="Arial" w:cs="Arial"/>
          <w:sz w:val="24"/>
          <w:szCs w:val="24"/>
        </w:rPr>
        <w:t xml:space="preserve">%, que </w:t>
      </w:r>
      <w:r w:rsidRPr="004E4135">
        <w:rPr>
          <w:rFonts w:ascii="Arial" w:eastAsia="Arial" w:hAnsi="Arial" w:cs="Arial"/>
          <w:color w:val="000000" w:themeColor="text1"/>
          <w:sz w:val="24"/>
          <w:szCs w:val="24"/>
        </w:rPr>
        <w:t xml:space="preserve">ha superado en su franja a La Sexta </w:t>
      </w:r>
      <w:r w:rsidR="0086047C" w:rsidRPr="004E4135">
        <w:rPr>
          <w:rFonts w:ascii="Arial" w:eastAsia="Arial" w:hAnsi="Arial" w:cs="Arial"/>
          <w:color w:val="000000" w:themeColor="text1"/>
          <w:sz w:val="24"/>
          <w:szCs w:val="24"/>
        </w:rPr>
        <w:t xml:space="preserve">con un </w:t>
      </w:r>
      <w:r w:rsidR="0086047C" w:rsidRPr="004E4135">
        <w:rPr>
          <w:rFonts w:ascii="Arial" w:eastAsia="Arial" w:hAnsi="Arial" w:cs="Arial"/>
          <w:i/>
          <w:iCs/>
          <w:color w:val="000000" w:themeColor="text1"/>
          <w:sz w:val="24"/>
          <w:szCs w:val="24"/>
        </w:rPr>
        <w:t>target</w:t>
      </w:r>
      <w:r w:rsidR="0086047C" w:rsidRPr="004E4135">
        <w:rPr>
          <w:rFonts w:ascii="Arial" w:eastAsia="Arial" w:hAnsi="Arial" w:cs="Arial"/>
          <w:color w:val="000000" w:themeColor="text1"/>
          <w:sz w:val="24"/>
          <w:szCs w:val="24"/>
        </w:rPr>
        <w:t xml:space="preserve"> comercial del </w:t>
      </w:r>
      <w:r w:rsidRPr="004E4135">
        <w:rPr>
          <w:rFonts w:ascii="Arial" w:eastAsia="Arial" w:hAnsi="Arial" w:cs="Arial"/>
          <w:sz w:val="24"/>
          <w:szCs w:val="24"/>
        </w:rPr>
        <w:t>7,</w:t>
      </w:r>
      <w:r w:rsidR="005A6470" w:rsidRPr="004E4135">
        <w:rPr>
          <w:rFonts w:ascii="Arial" w:eastAsia="Arial" w:hAnsi="Arial" w:cs="Arial"/>
          <w:sz w:val="24"/>
          <w:szCs w:val="24"/>
        </w:rPr>
        <w:t>6</w:t>
      </w:r>
      <w:r w:rsidRPr="004E4135">
        <w:rPr>
          <w:rFonts w:ascii="Arial" w:eastAsia="Arial" w:hAnsi="Arial" w:cs="Arial"/>
          <w:sz w:val="24"/>
          <w:szCs w:val="24"/>
        </w:rPr>
        <w:t>%</w:t>
      </w:r>
      <w:r w:rsidR="0086047C" w:rsidRPr="004E4135">
        <w:rPr>
          <w:rFonts w:ascii="Arial" w:eastAsia="Arial" w:hAnsi="Arial" w:cs="Arial"/>
          <w:sz w:val="24"/>
          <w:szCs w:val="24"/>
        </w:rPr>
        <w:t>.</w:t>
      </w:r>
      <w:r w:rsidRPr="004E4135">
        <w:rPr>
          <w:rFonts w:ascii="Arial" w:eastAsia="Arial" w:hAnsi="Arial" w:cs="Arial"/>
          <w:sz w:val="24"/>
          <w:szCs w:val="24"/>
        </w:rPr>
        <w:t xml:space="preserve"> </w:t>
      </w:r>
    </w:p>
    <w:p w14:paraId="48656235" w14:textId="77777777" w:rsidR="00491949" w:rsidRPr="004E4135" w:rsidRDefault="00491949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57D679CB" w14:textId="70150303" w:rsidR="00491949" w:rsidRPr="004E4135" w:rsidRDefault="00357B73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>‘Todo es verdad’</w:t>
      </w:r>
      <w:r w:rsidRPr="004E4135">
        <w:rPr>
          <w:rFonts w:ascii="Arial" w:eastAsia="Arial" w:hAnsi="Arial" w:cs="Arial"/>
          <w:sz w:val="24"/>
          <w:szCs w:val="24"/>
        </w:rPr>
        <w:t xml:space="preserve">, con un </w:t>
      </w:r>
      <w:r w:rsidR="005A6470" w:rsidRPr="004E4135">
        <w:rPr>
          <w:rFonts w:ascii="Arial" w:eastAsia="Arial" w:hAnsi="Arial" w:cs="Arial"/>
          <w:sz w:val="24"/>
          <w:szCs w:val="24"/>
        </w:rPr>
        <w:t>5,2</w:t>
      </w:r>
      <w:r w:rsidRPr="004E4135">
        <w:rPr>
          <w:rFonts w:ascii="Arial" w:eastAsia="Arial" w:hAnsi="Arial" w:cs="Arial"/>
          <w:sz w:val="24"/>
          <w:szCs w:val="24"/>
        </w:rPr>
        <w:t xml:space="preserve">% y </w:t>
      </w:r>
      <w:r w:rsidR="005A6470" w:rsidRPr="004E4135">
        <w:rPr>
          <w:rFonts w:ascii="Arial" w:eastAsia="Arial" w:hAnsi="Arial" w:cs="Arial"/>
          <w:sz w:val="24"/>
          <w:szCs w:val="24"/>
        </w:rPr>
        <w:t>455</w:t>
      </w:r>
      <w:r w:rsidRPr="004E4135">
        <w:rPr>
          <w:rFonts w:ascii="Arial" w:eastAsia="Arial" w:hAnsi="Arial" w:cs="Arial"/>
          <w:sz w:val="24"/>
          <w:szCs w:val="24"/>
        </w:rPr>
        <w:t xml:space="preserve">.000, que se ha impuesto en su franja a la Sexta </w:t>
      </w:r>
      <w:r w:rsidR="0086047C" w:rsidRPr="004E4135">
        <w:rPr>
          <w:rFonts w:ascii="Arial" w:eastAsia="Arial" w:hAnsi="Arial" w:cs="Arial"/>
          <w:sz w:val="24"/>
          <w:szCs w:val="24"/>
        </w:rPr>
        <w:t xml:space="preserve">con un </w:t>
      </w:r>
      <w:r w:rsidR="0086047C" w:rsidRPr="004E4135">
        <w:rPr>
          <w:rFonts w:ascii="Arial" w:eastAsia="Arial" w:hAnsi="Arial" w:cs="Arial"/>
          <w:i/>
          <w:iCs/>
          <w:sz w:val="24"/>
          <w:szCs w:val="24"/>
        </w:rPr>
        <w:t>target</w:t>
      </w:r>
      <w:r w:rsidR="0086047C" w:rsidRPr="004E4135">
        <w:rPr>
          <w:rFonts w:ascii="Arial" w:eastAsia="Arial" w:hAnsi="Arial" w:cs="Arial"/>
          <w:sz w:val="24"/>
          <w:szCs w:val="24"/>
        </w:rPr>
        <w:t xml:space="preserve"> comercial del </w:t>
      </w:r>
      <w:r w:rsidR="005A6470" w:rsidRPr="004E4135">
        <w:rPr>
          <w:rFonts w:ascii="Arial" w:eastAsia="Arial" w:hAnsi="Arial" w:cs="Arial"/>
          <w:sz w:val="24"/>
          <w:szCs w:val="24"/>
        </w:rPr>
        <w:t>5,5</w:t>
      </w:r>
      <w:r w:rsidRPr="004E4135">
        <w:rPr>
          <w:rFonts w:ascii="Arial" w:eastAsia="Arial" w:hAnsi="Arial" w:cs="Arial"/>
          <w:sz w:val="24"/>
          <w:szCs w:val="24"/>
        </w:rPr>
        <w:t>%</w:t>
      </w:r>
      <w:r w:rsidR="0086047C" w:rsidRPr="004E4135">
        <w:rPr>
          <w:rFonts w:ascii="Arial" w:eastAsia="Arial" w:hAnsi="Arial" w:cs="Arial"/>
          <w:sz w:val="24"/>
          <w:szCs w:val="24"/>
        </w:rPr>
        <w:t xml:space="preserve">. </w:t>
      </w:r>
    </w:p>
    <w:p w14:paraId="7B6BE2D1" w14:textId="77777777" w:rsidR="00491949" w:rsidRPr="004E4135" w:rsidRDefault="00491949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0A91C0E" w14:textId="77777777" w:rsidR="00491949" w:rsidRPr="004E4135" w:rsidRDefault="00357B73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>‘Cuarto Milenio’</w:t>
      </w:r>
      <w:r w:rsidR="0086047C" w:rsidRPr="004E4135">
        <w:rPr>
          <w:rFonts w:ascii="Arial" w:eastAsia="Arial" w:hAnsi="Arial" w:cs="Arial"/>
          <w:sz w:val="24"/>
          <w:szCs w:val="24"/>
        </w:rPr>
        <w:t xml:space="preserve">, con </w:t>
      </w:r>
      <w:r w:rsidRPr="004E4135">
        <w:rPr>
          <w:rFonts w:ascii="Arial" w:eastAsia="Arial" w:hAnsi="Arial" w:cs="Arial"/>
          <w:sz w:val="24"/>
          <w:szCs w:val="24"/>
        </w:rPr>
        <w:t xml:space="preserve">6,8% </w:t>
      </w:r>
      <w:r w:rsidR="0086047C" w:rsidRPr="004E4135">
        <w:rPr>
          <w:rFonts w:ascii="Arial" w:eastAsia="Arial" w:hAnsi="Arial" w:cs="Arial"/>
          <w:sz w:val="24"/>
          <w:szCs w:val="24"/>
        </w:rPr>
        <w:t>también ha superado en la franja a su competidor</w:t>
      </w:r>
      <w:r w:rsidRPr="004E4135">
        <w:rPr>
          <w:rFonts w:ascii="Arial" w:eastAsia="Arial" w:hAnsi="Arial" w:cs="Arial"/>
          <w:sz w:val="24"/>
          <w:szCs w:val="24"/>
        </w:rPr>
        <w:t xml:space="preserve"> y ha marcado un 9,6% en </w:t>
      </w:r>
      <w:r w:rsidR="0086047C" w:rsidRPr="004E4135">
        <w:rPr>
          <w:rFonts w:ascii="Arial" w:eastAsia="Arial" w:hAnsi="Arial" w:cs="Arial"/>
          <w:sz w:val="24"/>
          <w:szCs w:val="24"/>
        </w:rPr>
        <w:t>target comercial</w:t>
      </w:r>
      <w:r w:rsidR="00491949" w:rsidRPr="004E4135">
        <w:rPr>
          <w:rFonts w:ascii="Arial" w:eastAsia="Arial" w:hAnsi="Arial" w:cs="Arial"/>
          <w:sz w:val="24"/>
          <w:szCs w:val="24"/>
        </w:rPr>
        <w:t>.</w:t>
      </w:r>
    </w:p>
    <w:p w14:paraId="63E741DD" w14:textId="77777777" w:rsidR="00491949" w:rsidRPr="004E4135" w:rsidRDefault="00491949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6A700F77" w14:textId="72A5F650" w:rsidR="00357B73" w:rsidRPr="004E4135" w:rsidRDefault="00357B73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b/>
          <w:bCs/>
          <w:sz w:val="24"/>
          <w:szCs w:val="24"/>
        </w:rPr>
        <w:t>‘En el punto de mira’</w:t>
      </w:r>
      <w:r w:rsidR="0086047C" w:rsidRPr="004E4135">
        <w:rPr>
          <w:rFonts w:ascii="Arial" w:eastAsia="Arial" w:hAnsi="Arial" w:cs="Arial"/>
          <w:b/>
          <w:bCs/>
          <w:sz w:val="24"/>
          <w:szCs w:val="24"/>
        </w:rPr>
        <w:t xml:space="preserve">, </w:t>
      </w:r>
      <w:r w:rsidR="0086047C" w:rsidRPr="004E4135">
        <w:rPr>
          <w:rFonts w:ascii="Arial" w:eastAsia="Arial" w:hAnsi="Arial" w:cs="Arial"/>
          <w:sz w:val="24"/>
          <w:szCs w:val="24"/>
        </w:rPr>
        <w:t xml:space="preserve">con un </w:t>
      </w:r>
      <w:r w:rsidRPr="004E4135">
        <w:rPr>
          <w:rFonts w:ascii="Arial" w:eastAsia="Arial" w:hAnsi="Arial" w:cs="Arial"/>
          <w:sz w:val="24"/>
          <w:szCs w:val="24"/>
        </w:rPr>
        <w:t>5,6%</w:t>
      </w:r>
      <w:r w:rsidR="0086047C" w:rsidRPr="004E4135">
        <w:rPr>
          <w:rFonts w:ascii="Arial" w:eastAsia="Arial" w:hAnsi="Arial" w:cs="Arial"/>
          <w:sz w:val="24"/>
          <w:szCs w:val="24"/>
        </w:rPr>
        <w:t xml:space="preserve">, que ha </w:t>
      </w:r>
      <w:r w:rsidRPr="004E4135">
        <w:rPr>
          <w:rFonts w:ascii="Arial" w:eastAsia="Arial" w:hAnsi="Arial" w:cs="Arial"/>
          <w:sz w:val="24"/>
          <w:szCs w:val="24"/>
        </w:rPr>
        <w:t>superado a su competidor en menores de 35 años</w:t>
      </w:r>
      <w:r w:rsidR="0086047C" w:rsidRPr="004E4135">
        <w:rPr>
          <w:rFonts w:ascii="Arial" w:eastAsia="Arial" w:hAnsi="Arial" w:cs="Arial"/>
          <w:sz w:val="24"/>
          <w:szCs w:val="24"/>
        </w:rPr>
        <w:t xml:space="preserve">, donde se eleva hasta el </w:t>
      </w:r>
      <w:r w:rsidRPr="004E4135">
        <w:rPr>
          <w:rFonts w:ascii="Arial" w:eastAsia="Arial" w:hAnsi="Arial" w:cs="Arial"/>
          <w:sz w:val="24"/>
          <w:szCs w:val="24"/>
        </w:rPr>
        <w:t>7,1%</w:t>
      </w:r>
      <w:r w:rsidR="0086047C" w:rsidRPr="004E4135">
        <w:rPr>
          <w:rFonts w:ascii="Arial" w:eastAsia="Arial" w:hAnsi="Arial" w:cs="Arial"/>
          <w:sz w:val="24"/>
          <w:szCs w:val="24"/>
        </w:rPr>
        <w:t>.</w:t>
      </w:r>
      <w:r w:rsidRPr="004E4135">
        <w:rPr>
          <w:rFonts w:ascii="Arial" w:eastAsia="Arial" w:hAnsi="Arial" w:cs="Arial"/>
          <w:sz w:val="24"/>
          <w:szCs w:val="24"/>
        </w:rPr>
        <w:t xml:space="preserve"> </w:t>
      </w:r>
    </w:p>
    <w:p w14:paraId="680E4582" w14:textId="77777777" w:rsidR="00357B73" w:rsidRPr="004E4135" w:rsidRDefault="00357B73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sz w:val="24"/>
          <w:szCs w:val="24"/>
        </w:rPr>
        <w:t xml:space="preserve">     </w:t>
      </w:r>
    </w:p>
    <w:p w14:paraId="068D810B" w14:textId="4DACEA01" w:rsidR="00357B73" w:rsidRPr="004E4135" w:rsidRDefault="00357B73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sz w:val="24"/>
          <w:szCs w:val="24"/>
        </w:rPr>
        <w:lastRenderedPageBreak/>
        <w:t xml:space="preserve">En </w:t>
      </w:r>
      <w:proofErr w:type="spellStart"/>
      <w:r w:rsidRPr="004E4135">
        <w:rPr>
          <w:rFonts w:ascii="Arial" w:eastAsia="Arial" w:hAnsi="Arial" w:cs="Arial"/>
          <w:i/>
          <w:iCs/>
          <w:sz w:val="24"/>
          <w:szCs w:val="24"/>
        </w:rPr>
        <w:t>day</w:t>
      </w:r>
      <w:proofErr w:type="spellEnd"/>
      <w:r w:rsidRPr="004E4135">
        <w:rPr>
          <w:rFonts w:ascii="Arial" w:eastAsia="Arial" w:hAnsi="Arial" w:cs="Arial"/>
          <w:i/>
          <w:iCs/>
          <w:sz w:val="24"/>
          <w:szCs w:val="24"/>
        </w:rPr>
        <w:t xml:space="preserve"> time</w:t>
      </w:r>
      <w:r w:rsidRPr="004E4135">
        <w:rPr>
          <w:rFonts w:ascii="Arial" w:eastAsia="Arial" w:hAnsi="Arial" w:cs="Arial"/>
          <w:sz w:val="24"/>
          <w:szCs w:val="24"/>
        </w:rPr>
        <w:t>,</w:t>
      </w:r>
      <w:r w:rsidR="0086047C" w:rsidRPr="004E4135">
        <w:rPr>
          <w:rFonts w:ascii="Arial" w:eastAsia="Arial" w:hAnsi="Arial" w:cs="Arial"/>
          <w:sz w:val="24"/>
          <w:szCs w:val="24"/>
        </w:rPr>
        <w:t xml:space="preserve"> todos</w:t>
      </w:r>
      <w:r w:rsidRPr="004E4135">
        <w:rPr>
          <w:rFonts w:ascii="Arial" w:eastAsia="Arial" w:hAnsi="Arial" w:cs="Arial"/>
          <w:sz w:val="24"/>
          <w:szCs w:val="24"/>
        </w:rPr>
        <w:t xml:space="preserve"> los espacios de actualidad de Cuatro </w:t>
      </w:r>
      <w:r w:rsidR="0086047C" w:rsidRPr="004E4135">
        <w:rPr>
          <w:rFonts w:ascii="Arial" w:eastAsia="Arial" w:hAnsi="Arial" w:cs="Arial"/>
          <w:sz w:val="24"/>
          <w:szCs w:val="24"/>
        </w:rPr>
        <w:t>han convertido en</w:t>
      </w:r>
      <w:r w:rsidRPr="004E4135">
        <w:rPr>
          <w:rFonts w:ascii="Arial" w:eastAsia="Arial" w:hAnsi="Arial" w:cs="Arial"/>
          <w:sz w:val="24"/>
          <w:szCs w:val="24"/>
        </w:rPr>
        <w:t xml:space="preserve"> positivo en el segmento del público más atractivo para los anunciantes</w:t>
      </w:r>
      <w:r w:rsidR="0086047C" w:rsidRPr="004E4135">
        <w:rPr>
          <w:rFonts w:ascii="Arial" w:eastAsia="Arial" w:hAnsi="Arial" w:cs="Arial"/>
          <w:sz w:val="24"/>
          <w:szCs w:val="24"/>
        </w:rPr>
        <w:t xml:space="preserve">: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‘Cuatro al día’ </w:t>
      </w:r>
      <w:r w:rsidRPr="004E4135">
        <w:rPr>
          <w:rFonts w:ascii="Arial" w:eastAsia="Arial" w:hAnsi="Arial" w:cs="Arial"/>
          <w:sz w:val="24"/>
          <w:szCs w:val="24"/>
        </w:rPr>
        <w:t>(5,</w:t>
      </w:r>
      <w:r w:rsidR="004E54CB" w:rsidRPr="004E4135">
        <w:rPr>
          <w:rFonts w:ascii="Arial" w:eastAsia="Arial" w:hAnsi="Arial" w:cs="Arial"/>
          <w:sz w:val="24"/>
          <w:szCs w:val="24"/>
        </w:rPr>
        <w:t>8</w:t>
      </w:r>
      <w:r w:rsidRPr="004E4135">
        <w:rPr>
          <w:rFonts w:ascii="Arial" w:eastAsia="Arial" w:hAnsi="Arial" w:cs="Arial"/>
          <w:sz w:val="24"/>
          <w:szCs w:val="24"/>
        </w:rPr>
        <w:t>%</w:t>
      </w:r>
      <w:r w:rsidR="0086047C" w:rsidRPr="004E4135">
        <w:rPr>
          <w:rFonts w:ascii="Arial" w:eastAsia="Arial" w:hAnsi="Arial" w:cs="Arial"/>
          <w:sz w:val="24"/>
          <w:szCs w:val="24"/>
        </w:rPr>
        <w:t xml:space="preserve"> </w:t>
      </w:r>
      <w:r w:rsidR="004E54CB" w:rsidRPr="004E4135">
        <w:rPr>
          <w:rFonts w:ascii="Arial" w:eastAsia="Arial" w:hAnsi="Arial" w:cs="Arial"/>
          <w:sz w:val="24"/>
          <w:szCs w:val="24"/>
        </w:rPr>
        <w:t>en total individuos y 6,3</w:t>
      </w:r>
      <w:r w:rsidRPr="004E4135">
        <w:rPr>
          <w:rFonts w:ascii="Arial" w:eastAsia="Arial" w:hAnsi="Arial" w:cs="Arial"/>
          <w:sz w:val="24"/>
          <w:szCs w:val="24"/>
        </w:rPr>
        <w:t xml:space="preserve">% en TC),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‘Cuatro al día a las 20h’ </w:t>
      </w:r>
      <w:r w:rsidRPr="004E4135">
        <w:rPr>
          <w:rFonts w:ascii="Arial" w:eastAsia="Arial" w:hAnsi="Arial" w:cs="Arial"/>
          <w:sz w:val="24"/>
          <w:szCs w:val="24"/>
        </w:rPr>
        <w:t xml:space="preserve">(5% y 5,6% en TC) y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>‘Cuatro al día fin de semana</w:t>
      </w:r>
      <w:r w:rsidR="00B74F54" w:rsidRPr="004E4135">
        <w:rPr>
          <w:rFonts w:ascii="Arial" w:eastAsia="Arial" w:hAnsi="Arial" w:cs="Arial"/>
          <w:b/>
          <w:bCs/>
          <w:sz w:val="24"/>
          <w:szCs w:val="24"/>
        </w:rPr>
        <w:t xml:space="preserve"> (noche)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 xml:space="preserve">’ </w:t>
      </w:r>
      <w:r w:rsidRPr="004E4135">
        <w:rPr>
          <w:rFonts w:ascii="Arial" w:eastAsia="Arial" w:hAnsi="Arial" w:cs="Arial"/>
          <w:sz w:val="24"/>
          <w:szCs w:val="24"/>
        </w:rPr>
        <w:t xml:space="preserve">(4,5% y 5,8% en TC), que además ha firmado el </w:t>
      </w:r>
      <w:r w:rsidR="004E54CB" w:rsidRPr="004E4135">
        <w:rPr>
          <w:rFonts w:ascii="Arial" w:eastAsia="Arial" w:hAnsi="Arial" w:cs="Arial"/>
          <w:sz w:val="24"/>
          <w:szCs w:val="24"/>
        </w:rPr>
        <w:t>septiembre más competitivo</w:t>
      </w:r>
      <w:r w:rsidRPr="004E4135">
        <w:rPr>
          <w:rFonts w:ascii="Arial" w:eastAsia="Arial" w:hAnsi="Arial" w:cs="Arial"/>
          <w:sz w:val="24"/>
          <w:szCs w:val="24"/>
        </w:rPr>
        <w:t xml:space="preserve"> de su historia. </w:t>
      </w:r>
      <w:r w:rsidRPr="004E4135">
        <w:rPr>
          <w:rFonts w:ascii="Arial" w:eastAsia="Arial" w:hAnsi="Arial" w:cs="Arial"/>
          <w:b/>
          <w:bCs/>
          <w:sz w:val="24"/>
          <w:szCs w:val="24"/>
        </w:rPr>
        <w:t>‘Todo es mentira’</w:t>
      </w:r>
      <w:r w:rsidRPr="004E4135">
        <w:rPr>
          <w:rFonts w:ascii="Arial" w:eastAsia="Arial" w:hAnsi="Arial" w:cs="Arial"/>
          <w:sz w:val="24"/>
          <w:szCs w:val="24"/>
        </w:rPr>
        <w:t>, con</w:t>
      </w:r>
      <w:r w:rsidR="0086047C" w:rsidRPr="004E4135">
        <w:rPr>
          <w:rFonts w:ascii="Arial" w:eastAsia="Arial" w:hAnsi="Arial" w:cs="Arial"/>
          <w:sz w:val="24"/>
          <w:szCs w:val="24"/>
        </w:rPr>
        <w:t xml:space="preserve"> un</w:t>
      </w:r>
      <w:r w:rsidRPr="004E4135">
        <w:rPr>
          <w:rFonts w:ascii="Arial" w:eastAsia="Arial" w:hAnsi="Arial" w:cs="Arial"/>
          <w:sz w:val="24"/>
          <w:szCs w:val="24"/>
        </w:rPr>
        <w:t xml:space="preserve"> 5,4%</w:t>
      </w:r>
      <w:r w:rsidR="0086047C" w:rsidRPr="004E4135">
        <w:rPr>
          <w:rFonts w:ascii="Arial" w:eastAsia="Arial" w:hAnsi="Arial" w:cs="Arial"/>
          <w:sz w:val="24"/>
          <w:szCs w:val="24"/>
        </w:rPr>
        <w:t xml:space="preserve">, </w:t>
      </w:r>
      <w:r w:rsidRPr="004E4135">
        <w:rPr>
          <w:rFonts w:ascii="Arial" w:eastAsia="Arial" w:hAnsi="Arial" w:cs="Arial"/>
          <w:sz w:val="24"/>
          <w:szCs w:val="24"/>
        </w:rPr>
        <w:t xml:space="preserve"> ha escalado hasta 6,3% en </w:t>
      </w:r>
      <w:r w:rsidR="00491949" w:rsidRPr="004E4135">
        <w:rPr>
          <w:rFonts w:ascii="Arial" w:eastAsia="Arial" w:hAnsi="Arial" w:cs="Arial"/>
          <w:sz w:val="24"/>
          <w:szCs w:val="24"/>
        </w:rPr>
        <w:t>el público comercialmente más relevante</w:t>
      </w:r>
      <w:r w:rsidRPr="004E4135">
        <w:rPr>
          <w:rFonts w:ascii="Arial" w:eastAsia="Arial" w:hAnsi="Arial" w:cs="Arial"/>
          <w:sz w:val="24"/>
          <w:szCs w:val="24"/>
        </w:rPr>
        <w:t>.</w:t>
      </w:r>
    </w:p>
    <w:p w14:paraId="7D9C3D49" w14:textId="77777777" w:rsidR="00357B73" w:rsidRPr="004E4135" w:rsidRDefault="00357B73" w:rsidP="00357B73">
      <w:pPr>
        <w:spacing w:after="0" w:line="240" w:lineRule="auto"/>
        <w:jc w:val="both"/>
        <w:rPr>
          <w:b/>
          <w:bCs/>
        </w:rPr>
      </w:pPr>
    </w:p>
    <w:p w14:paraId="6DE825DC" w14:textId="300D5BE8" w:rsidR="00357B73" w:rsidRDefault="0086047C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  <w:r w:rsidRPr="004E4135">
        <w:rPr>
          <w:rFonts w:ascii="Arial" w:eastAsia="Arial" w:hAnsi="Arial" w:cs="Arial"/>
          <w:sz w:val="24"/>
          <w:szCs w:val="24"/>
        </w:rPr>
        <w:t>De igual forma, l</w:t>
      </w:r>
      <w:r w:rsidR="00357B73" w:rsidRPr="004E4135">
        <w:rPr>
          <w:rFonts w:ascii="Arial" w:eastAsia="Arial" w:hAnsi="Arial" w:cs="Arial"/>
          <w:sz w:val="24"/>
          <w:szCs w:val="24"/>
        </w:rPr>
        <w:t xml:space="preserve">as </w:t>
      </w:r>
      <w:r w:rsidR="00357B73" w:rsidRPr="004E4135">
        <w:rPr>
          <w:rFonts w:ascii="Arial" w:eastAsia="Arial" w:hAnsi="Arial" w:cs="Arial"/>
          <w:b/>
          <w:bCs/>
          <w:sz w:val="24"/>
          <w:szCs w:val="24"/>
        </w:rPr>
        <w:t xml:space="preserve">ficciones internacionales </w:t>
      </w:r>
      <w:r w:rsidR="00357B73" w:rsidRPr="004E4135">
        <w:rPr>
          <w:rFonts w:ascii="Arial" w:eastAsia="Arial" w:hAnsi="Arial" w:cs="Arial"/>
          <w:sz w:val="24"/>
          <w:szCs w:val="24"/>
        </w:rPr>
        <w:t xml:space="preserve">han elevado su dato medio nacional en el público de 35-54 años: </w:t>
      </w:r>
      <w:r w:rsidR="00357B73" w:rsidRPr="004E4135">
        <w:rPr>
          <w:rFonts w:ascii="Arial" w:eastAsia="Arial" w:hAnsi="Arial" w:cs="Arial"/>
          <w:b/>
          <w:bCs/>
          <w:sz w:val="24"/>
          <w:szCs w:val="24"/>
        </w:rPr>
        <w:t>‘FBI’</w:t>
      </w:r>
      <w:r w:rsidRPr="004E4135">
        <w:rPr>
          <w:rFonts w:ascii="Arial" w:eastAsia="Arial" w:hAnsi="Arial" w:cs="Arial"/>
          <w:sz w:val="24"/>
          <w:szCs w:val="24"/>
        </w:rPr>
        <w:t xml:space="preserve">, con un </w:t>
      </w:r>
      <w:r w:rsidR="00357B73" w:rsidRPr="004E4135">
        <w:rPr>
          <w:rFonts w:ascii="Arial" w:eastAsia="Arial" w:hAnsi="Arial" w:cs="Arial"/>
          <w:sz w:val="24"/>
          <w:szCs w:val="24"/>
        </w:rPr>
        <w:t xml:space="preserve">5,7% ha crecido hasta un 5,9% en este grupo de espectadores y </w:t>
      </w:r>
      <w:r w:rsidR="00357B73" w:rsidRPr="004E4135">
        <w:rPr>
          <w:rFonts w:ascii="Arial" w:eastAsia="Arial" w:hAnsi="Arial" w:cs="Arial"/>
          <w:b/>
          <w:bCs/>
          <w:sz w:val="24"/>
          <w:szCs w:val="24"/>
        </w:rPr>
        <w:t>‘9-1-1’</w:t>
      </w:r>
      <w:r w:rsidRPr="004E4135">
        <w:rPr>
          <w:rFonts w:ascii="Arial" w:eastAsia="Arial" w:hAnsi="Arial" w:cs="Arial"/>
          <w:sz w:val="24"/>
          <w:szCs w:val="24"/>
        </w:rPr>
        <w:t xml:space="preserve">, con un </w:t>
      </w:r>
      <w:r w:rsidR="00357B73" w:rsidRPr="004E4135">
        <w:rPr>
          <w:rFonts w:ascii="Arial" w:eastAsia="Arial" w:hAnsi="Arial" w:cs="Arial"/>
          <w:sz w:val="24"/>
          <w:szCs w:val="24"/>
        </w:rPr>
        <w:t>6% ha registrado un 8% entre los espectadores de ese rango de edad.</w:t>
      </w:r>
      <w:r w:rsidR="00357B73">
        <w:rPr>
          <w:rFonts w:ascii="Arial" w:eastAsia="Arial" w:hAnsi="Arial" w:cs="Arial"/>
          <w:sz w:val="24"/>
          <w:szCs w:val="24"/>
        </w:rPr>
        <w:t xml:space="preserve"> </w:t>
      </w:r>
    </w:p>
    <w:p w14:paraId="7E014B00" w14:textId="77777777" w:rsidR="00357B73" w:rsidRDefault="00357B73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12A7365D" w14:textId="77777777" w:rsidR="00357B73" w:rsidRDefault="00357B73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33DD4EE6" w14:textId="77777777" w:rsidR="00357B73" w:rsidRDefault="00357B73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C28A179" w14:textId="77777777" w:rsidR="00357B73" w:rsidRDefault="00357B73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4DC78994" w14:textId="77777777" w:rsidR="00357B73" w:rsidRDefault="00357B73" w:rsidP="00357B73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</w:rPr>
      </w:pPr>
    </w:p>
    <w:p w14:paraId="062786CA" w14:textId="77777777" w:rsidR="00CB7644" w:rsidRDefault="00AB75CB"/>
    <w:sectPr w:rsidR="00CB764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6721"/>
    <w:multiLevelType w:val="hybridMultilevel"/>
    <w:tmpl w:val="655CF108"/>
    <w:lvl w:ilvl="0" w:tplc="A7B2EE24">
      <w:numFmt w:val="bullet"/>
      <w:lvlText w:val="-"/>
      <w:lvlJc w:val="left"/>
      <w:pPr>
        <w:ind w:left="1068" w:hanging="360"/>
      </w:pPr>
      <w:rPr>
        <w:rFonts w:ascii="Arial" w:eastAsia="Arial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5E8C5DD0"/>
    <w:multiLevelType w:val="hybridMultilevel"/>
    <w:tmpl w:val="00948C6E"/>
    <w:lvl w:ilvl="0" w:tplc="7C88D86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17066"/>
    <w:multiLevelType w:val="hybridMultilevel"/>
    <w:tmpl w:val="D7F8D742"/>
    <w:lvl w:ilvl="0" w:tplc="10B69C1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59A0"/>
    <w:rsid w:val="0001341A"/>
    <w:rsid w:val="000259A0"/>
    <w:rsid w:val="00091995"/>
    <w:rsid w:val="000D1401"/>
    <w:rsid w:val="001106E1"/>
    <w:rsid w:val="00114BAB"/>
    <w:rsid w:val="00145118"/>
    <w:rsid w:val="00151F20"/>
    <w:rsid w:val="002227A0"/>
    <w:rsid w:val="00324FE0"/>
    <w:rsid w:val="00330E42"/>
    <w:rsid w:val="0034457B"/>
    <w:rsid w:val="00357B73"/>
    <w:rsid w:val="00361281"/>
    <w:rsid w:val="004843F0"/>
    <w:rsid w:val="00491949"/>
    <w:rsid w:val="0049272B"/>
    <w:rsid w:val="004B2BF4"/>
    <w:rsid w:val="004D3F0A"/>
    <w:rsid w:val="004E4135"/>
    <w:rsid w:val="004E54CB"/>
    <w:rsid w:val="005141AD"/>
    <w:rsid w:val="00551585"/>
    <w:rsid w:val="005A6470"/>
    <w:rsid w:val="005C465A"/>
    <w:rsid w:val="005E4ADC"/>
    <w:rsid w:val="00641614"/>
    <w:rsid w:val="00817DD3"/>
    <w:rsid w:val="0086047C"/>
    <w:rsid w:val="00861937"/>
    <w:rsid w:val="0087670C"/>
    <w:rsid w:val="008B3C05"/>
    <w:rsid w:val="008E736E"/>
    <w:rsid w:val="009145FE"/>
    <w:rsid w:val="00925C3C"/>
    <w:rsid w:val="00974708"/>
    <w:rsid w:val="00995451"/>
    <w:rsid w:val="009C199A"/>
    <w:rsid w:val="00A121A5"/>
    <w:rsid w:val="00A5444E"/>
    <w:rsid w:val="00A7663F"/>
    <w:rsid w:val="00A77117"/>
    <w:rsid w:val="00A82227"/>
    <w:rsid w:val="00AB068E"/>
    <w:rsid w:val="00AB75CB"/>
    <w:rsid w:val="00B31226"/>
    <w:rsid w:val="00B74F54"/>
    <w:rsid w:val="00B96C64"/>
    <w:rsid w:val="00C02A33"/>
    <w:rsid w:val="00C476F9"/>
    <w:rsid w:val="00CC36E2"/>
    <w:rsid w:val="00D20745"/>
    <w:rsid w:val="00DF020B"/>
    <w:rsid w:val="00E51545"/>
    <w:rsid w:val="00E6547D"/>
    <w:rsid w:val="00E83797"/>
    <w:rsid w:val="00E87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5A16C"/>
  <w15:chartTrackingRefBased/>
  <w15:docId w15:val="{4ED1AD1A-9594-4C65-84DB-B65D37550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9A0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161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41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02A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A33"/>
    <w:rPr>
      <w:rFonts w:ascii="Segoe UI" w:eastAsiaTheme="minorEastAsia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1213</Words>
  <Characters>6672</Characters>
  <Application>Microsoft Office Word</Application>
  <DocSecurity>4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Ocaña Gonzalez</dc:creator>
  <cp:keywords/>
  <dc:description/>
  <cp:lastModifiedBy>Cristina Ocaña Gonzalez</cp:lastModifiedBy>
  <cp:revision>2</cp:revision>
  <cp:lastPrinted>2021-10-01T07:08:00Z</cp:lastPrinted>
  <dcterms:created xsi:type="dcterms:W3CDTF">2021-10-01T09:36:00Z</dcterms:created>
  <dcterms:modified xsi:type="dcterms:W3CDTF">2021-10-01T09:36:00Z</dcterms:modified>
</cp:coreProperties>
</file>