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72F7" w14:textId="546BA944" w:rsidR="00B23904" w:rsidRPr="00104328" w:rsidRDefault="00B23904" w:rsidP="00104328">
      <w:pPr>
        <w:spacing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1736C4A1">
            <wp:simplePos x="0" y="0"/>
            <wp:positionH relativeFrom="page">
              <wp:posOffset>3951605</wp:posOffset>
            </wp:positionH>
            <wp:positionV relativeFrom="margin">
              <wp:posOffset>-652145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25D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538D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625D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7D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30738F6" w14:textId="77777777" w:rsidR="00157875" w:rsidRPr="00104328" w:rsidRDefault="00157875" w:rsidP="008538DF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ADDFD3" w14:textId="40796352" w:rsidR="004A2DF6" w:rsidRDefault="00ED356E" w:rsidP="001043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D35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Dos aguerridas mujeres se incorporan a la Fundación Fénix en la segunda temporada de ‘</w:t>
      </w:r>
      <w:proofErr w:type="spellStart"/>
      <w:r w:rsidRPr="00ED35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MacGyver</w:t>
      </w:r>
      <w:proofErr w:type="spellEnd"/>
      <w:r w:rsidRPr="00ED356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 que estrena FDF</w:t>
      </w:r>
    </w:p>
    <w:p w14:paraId="0BE41529" w14:textId="77777777" w:rsidR="00ED356E" w:rsidRPr="00915B0C" w:rsidRDefault="00ED356E" w:rsidP="00104328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5BE078C" w14:textId="62B332B8" w:rsidR="008538DF" w:rsidRDefault="005E307D" w:rsidP="001043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Isabel Lucas (‘Home and </w:t>
      </w:r>
      <w:proofErr w:type="spellStart"/>
      <w:r w:rsidR="00A3332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way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 y</w:t>
      </w:r>
      <w:r w:rsidRPr="005E307D">
        <w:t xml:space="preserve"> </w:t>
      </w:r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>Kate Bond (‘</w:t>
      </w:r>
      <w:proofErr w:type="spellStart"/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>Person</w:t>
      </w:r>
      <w:proofErr w:type="spellEnd"/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>of</w:t>
      </w:r>
      <w:proofErr w:type="spellEnd"/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A3332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>nterest</w:t>
      </w:r>
      <w:proofErr w:type="spellEnd"/>
      <w:r w:rsidRPr="005E307D"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encarnarán</w:t>
      </w:r>
      <w:r w:rsidR="00D22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nuevas agentes de</w:t>
      </w:r>
      <w:r w:rsidR="00506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D2250E">
        <w:rPr>
          <w:rFonts w:ascii="Arial" w:eastAsia="Times New Roman" w:hAnsi="Arial" w:cs="Arial"/>
          <w:b/>
          <w:sz w:val="24"/>
          <w:szCs w:val="24"/>
          <w:lang w:eastAsia="es-ES"/>
        </w:rPr>
        <w:t>equipo.</w:t>
      </w:r>
    </w:p>
    <w:p w14:paraId="6C8AAB44" w14:textId="77777777" w:rsidR="00104328" w:rsidRDefault="00104328" w:rsidP="00104328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2687EDC" w14:textId="06FB2A19" w:rsidR="00516053" w:rsidRDefault="00017494" w:rsidP="00104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Armado hasta los dientes, con objetos tan poco letales como un clip o un chicle,</w:t>
      </w:r>
      <w:r w:rsidRPr="00017494">
        <w:t xml:space="preserve"> </w:t>
      </w:r>
      <w:r w:rsidRPr="00017494">
        <w:rPr>
          <w:rFonts w:ascii="Arial" w:hAnsi="Arial" w:cs="Arial"/>
          <w:sz w:val="24"/>
          <w:szCs w:val="24"/>
        </w:rPr>
        <w:t xml:space="preserve">Angus </w:t>
      </w:r>
      <w:proofErr w:type="spellStart"/>
      <w:r w:rsidRPr="00017494">
        <w:rPr>
          <w:rFonts w:ascii="Arial" w:hAnsi="Arial" w:cs="Arial"/>
          <w:sz w:val="24"/>
          <w:szCs w:val="24"/>
        </w:rPr>
        <w:t>MacGyver</w:t>
      </w:r>
      <w:proofErr w:type="spellEnd"/>
      <w:r>
        <w:rPr>
          <w:rFonts w:ascii="Arial" w:hAnsi="Arial" w:cs="Arial"/>
          <w:sz w:val="24"/>
          <w:szCs w:val="24"/>
        </w:rPr>
        <w:t>, continuará llevando a cabo misiones clandestinas para el gobierno de los Estados Unidos</w:t>
      </w:r>
      <w:r w:rsidR="00516053">
        <w:rPr>
          <w:rFonts w:ascii="Arial" w:hAnsi="Arial" w:cs="Arial"/>
          <w:sz w:val="24"/>
          <w:szCs w:val="24"/>
        </w:rPr>
        <w:t xml:space="preserve"> qu</w:t>
      </w:r>
      <w:r w:rsidR="00D2250E">
        <w:rPr>
          <w:rFonts w:ascii="Arial" w:hAnsi="Arial" w:cs="Arial"/>
          <w:sz w:val="24"/>
          <w:szCs w:val="24"/>
        </w:rPr>
        <w:t>e le</w:t>
      </w:r>
      <w:r w:rsidR="00516053">
        <w:rPr>
          <w:rFonts w:ascii="Arial" w:hAnsi="Arial" w:cs="Arial"/>
          <w:sz w:val="24"/>
          <w:szCs w:val="24"/>
        </w:rPr>
        <w:t xml:space="preserve"> llevarán a viajar a algunas de las zonas más conflictivas del mundo. Su inventiva, habilidad mental y arrojo serán claves para culminar con éxito nuevas operaciones en la </w:t>
      </w:r>
      <w:r w:rsidR="00516053" w:rsidRPr="00516053">
        <w:rPr>
          <w:rFonts w:ascii="Arial" w:hAnsi="Arial" w:cs="Arial"/>
          <w:b/>
          <w:bCs/>
          <w:sz w:val="24"/>
          <w:szCs w:val="24"/>
        </w:rPr>
        <w:t>segunda temporada</w:t>
      </w:r>
      <w:r>
        <w:rPr>
          <w:rFonts w:ascii="Arial" w:hAnsi="Arial" w:cs="Arial"/>
          <w:sz w:val="24"/>
          <w:szCs w:val="24"/>
        </w:rPr>
        <w:t xml:space="preserve"> </w:t>
      </w:r>
      <w:r w:rsidR="0057084C">
        <w:rPr>
          <w:rFonts w:ascii="Arial" w:hAnsi="Arial" w:cs="Arial"/>
          <w:sz w:val="24"/>
          <w:szCs w:val="24"/>
        </w:rPr>
        <w:t xml:space="preserve">de </w:t>
      </w:r>
      <w:r w:rsidR="0057084C" w:rsidRPr="0057084C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D841D2">
        <w:rPr>
          <w:rFonts w:ascii="Arial" w:hAnsi="Arial" w:cs="Arial"/>
          <w:b/>
          <w:bCs/>
          <w:sz w:val="24"/>
          <w:szCs w:val="24"/>
        </w:rPr>
        <w:t>MacGyver</w:t>
      </w:r>
      <w:proofErr w:type="spellEnd"/>
      <w:r w:rsidR="0057084C" w:rsidRPr="0057084C">
        <w:rPr>
          <w:rFonts w:ascii="Arial" w:hAnsi="Arial" w:cs="Arial"/>
          <w:b/>
          <w:bCs/>
          <w:sz w:val="24"/>
          <w:szCs w:val="24"/>
        </w:rPr>
        <w:t>’</w:t>
      </w:r>
      <w:r w:rsidR="0057084C">
        <w:rPr>
          <w:rFonts w:ascii="Arial" w:hAnsi="Arial" w:cs="Arial"/>
          <w:sz w:val="24"/>
          <w:szCs w:val="24"/>
        </w:rPr>
        <w:t xml:space="preserve">, </w:t>
      </w:r>
      <w:r w:rsidR="00516053">
        <w:rPr>
          <w:rFonts w:ascii="Arial" w:hAnsi="Arial" w:cs="Arial"/>
          <w:sz w:val="24"/>
          <w:szCs w:val="24"/>
        </w:rPr>
        <w:t xml:space="preserve">que </w:t>
      </w:r>
      <w:r w:rsidR="00516053" w:rsidRPr="00516053">
        <w:rPr>
          <w:rFonts w:ascii="Arial" w:hAnsi="Arial" w:cs="Arial"/>
          <w:b/>
          <w:bCs/>
          <w:sz w:val="24"/>
          <w:szCs w:val="24"/>
        </w:rPr>
        <w:t>Factoría de Ficción estrenará el próximo lunes 4 de octubre, a partir de las 22:30 horas</w:t>
      </w:r>
      <w:r w:rsidR="00516053">
        <w:rPr>
          <w:rFonts w:ascii="Arial" w:hAnsi="Arial" w:cs="Arial"/>
          <w:sz w:val="24"/>
          <w:szCs w:val="24"/>
        </w:rPr>
        <w:t>.</w:t>
      </w:r>
    </w:p>
    <w:p w14:paraId="3DC5DDD2" w14:textId="6ADBA8FD" w:rsidR="00516053" w:rsidRDefault="00516053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EEDABD" w14:textId="57EC5E0B" w:rsidR="00516053" w:rsidRDefault="00516053" w:rsidP="008538D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16053">
        <w:rPr>
          <w:rFonts w:ascii="Arial" w:hAnsi="Arial" w:cs="Arial"/>
          <w:sz w:val="24"/>
          <w:szCs w:val="24"/>
        </w:rPr>
        <w:t>read</w:t>
      </w:r>
      <w:r w:rsidR="00342B50">
        <w:rPr>
          <w:rFonts w:ascii="Arial" w:hAnsi="Arial" w:cs="Arial"/>
          <w:sz w:val="24"/>
          <w:szCs w:val="24"/>
        </w:rPr>
        <w:t>a</w:t>
      </w:r>
      <w:r w:rsidRPr="00516053">
        <w:rPr>
          <w:rFonts w:ascii="Arial" w:hAnsi="Arial" w:cs="Arial"/>
          <w:sz w:val="24"/>
          <w:szCs w:val="24"/>
        </w:rPr>
        <w:t xml:space="preserve"> por </w:t>
      </w:r>
      <w:r w:rsidRPr="00342B50">
        <w:rPr>
          <w:rFonts w:ascii="Arial" w:hAnsi="Arial" w:cs="Arial"/>
          <w:b/>
          <w:bCs/>
          <w:sz w:val="24"/>
          <w:szCs w:val="24"/>
        </w:rPr>
        <w:t xml:space="preserve">Lee David </w:t>
      </w:r>
      <w:proofErr w:type="spellStart"/>
      <w:r w:rsidRPr="00342B50">
        <w:rPr>
          <w:rFonts w:ascii="Arial" w:hAnsi="Arial" w:cs="Arial"/>
          <w:b/>
          <w:bCs/>
          <w:sz w:val="24"/>
          <w:szCs w:val="24"/>
        </w:rPr>
        <w:t>Zlotoff</w:t>
      </w:r>
      <w:proofErr w:type="spellEnd"/>
      <w:r w:rsidRPr="00342B50">
        <w:rPr>
          <w:rFonts w:ascii="Arial" w:hAnsi="Arial" w:cs="Arial"/>
          <w:b/>
          <w:bCs/>
          <w:sz w:val="24"/>
          <w:szCs w:val="24"/>
        </w:rPr>
        <w:t xml:space="preserve">, Peter M. </w:t>
      </w:r>
      <w:proofErr w:type="spellStart"/>
      <w:r w:rsidRPr="00342B50">
        <w:rPr>
          <w:rFonts w:ascii="Arial" w:hAnsi="Arial" w:cs="Arial"/>
          <w:b/>
          <w:bCs/>
          <w:sz w:val="24"/>
          <w:szCs w:val="24"/>
        </w:rPr>
        <w:t>Lenkov</w:t>
      </w:r>
      <w:proofErr w:type="spellEnd"/>
      <w:r w:rsidRPr="00342B50">
        <w:rPr>
          <w:rFonts w:ascii="Arial" w:hAnsi="Arial" w:cs="Arial"/>
          <w:b/>
          <w:bCs/>
          <w:sz w:val="24"/>
          <w:szCs w:val="24"/>
        </w:rPr>
        <w:t xml:space="preserve"> y Paul </w:t>
      </w:r>
      <w:proofErr w:type="spellStart"/>
      <w:r w:rsidRPr="00342B50">
        <w:rPr>
          <w:rFonts w:ascii="Arial" w:hAnsi="Arial" w:cs="Arial"/>
          <w:b/>
          <w:bCs/>
          <w:sz w:val="24"/>
          <w:szCs w:val="24"/>
        </w:rPr>
        <w:t>Downs</w:t>
      </w:r>
      <w:proofErr w:type="spellEnd"/>
      <w:r w:rsidRPr="00342B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2B50">
        <w:rPr>
          <w:rFonts w:ascii="Arial" w:hAnsi="Arial" w:cs="Arial"/>
          <w:b/>
          <w:bCs/>
          <w:sz w:val="24"/>
          <w:szCs w:val="24"/>
        </w:rPr>
        <w:t>Colaizzo</w:t>
      </w:r>
      <w:proofErr w:type="spellEnd"/>
      <w:r>
        <w:rPr>
          <w:rFonts w:ascii="Arial" w:hAnsi="Arial" w:cs="Arial"/>
          <w:sz w:val="24"/>
          <w:szCs w:val="24"/>
        </w:rPr>
        <w:t>, esta trepidante ficción</w:t>
      </w:r>
      <w:r w:rsidR="00342B50">
        <w:rPr>
          <w:rFonts w:ascii="Arial" w:hAnsi="Arial" w:cs="Arial"/>
          <w:sz w:val="24"/>
          <w:szCs w:val="24"/>
        </w:rPr>
        <w:t xml:space="preserve"> </w:t>
      </w:r>
      <w:r w:rsidR="00342B50" w:rsidRPr="00342B50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342B50" w:rsidRPr="00342B50">
        <w:rPr>
          <w:rFonts w:ascii="Arial" w:hAnsi="Arial" w:cs="Arial"/>
          <w:sz w:val="24"/>
          <w:szCs w:val="24"/>
        </w:rPr>
        <w:t>revisiona</w:t>
      </w:r>
      <w:proofErr w:type="spellEnd"/>
      <w:r w:rsidR="00342B50" w:rsidRPr="00342B50">
        <w:rPr>
          <w:rFonts w:ascii="Arial" w:hAnsi="Arial" w:cs="Arial"/>
          <w:sz w:val="24"/>
          <w:szCs w:val="24"/>
        </w:rPr>
        <w:t xml:space="preserve"> la icónica serie que revolucionó la televisión norteamericana en la década de los</w:t>
      </w:r>
      <w:r w:rsidR="00342B50">
        <w:rPr>
          <w:rFonts w:ascii="Arial" w:hAnsi="Arial" w:cs="Arial"/>
          <w:sz w:val="24"/>
          <w:szCs w:val="24"/>
        </w:rPr>
        <w:t xml:space="preserve"> 80 reúne en </w:t>
      </w:r>
      <w:r w:rsidR="00D2250E">
        <w:rPr>
          <w:rFonts w:ascii="Arial" w:hAnsi="Arial" w:cs="Arial"/>
          <w:sz w:val="24"/>
          <w:szCs w:val="24"/>
        </w:rPr>
        <w:t>elenco</w:t>
      </w:r>
      <w:r w:rsidR="00342B50">
        <w:rPr>
          <w:rFonts w:ascii="Arial" w:hAnsi="Arial" w:cs="Arial"/>
          <w:sz w:val="24"/>
          <w:szCs w:val="24"/>
        </w:rPr>
        <w:t xml:space="preserve"> a </w:t>
      </w:r>
      <w:r w:rsidR="00342B50" w:rsidRPr="00342B50">
        <w:rPr>
          <w:rFonts w:ascii="Arial" w:hAnsi="Arial" w:cs="Arial"/>
          <w:b/>
          <w:bCs/>
          <w:sz w:val="24"/>
          <w:szCs w:val="24"/>
        </w:rPr>
        <w:t xml:space="preserve">Lucas </w:t>
      </w:r>
      <w:proofErr w:type="spellStart"/>
      <w:r w:rsidR="00342B50" w:rsidRPr="00342B50">
        <w:rPr>
          <w:rFonts w:ascii="Arial" w:hAnsi="Arial" w:cs="Arial"/>
          <w:b/>
          <w:bCs/>
          <w:sz w:val="24"/>
          <w:szCs w:val="24"/>
        </w:rPr>
        <w:t>Till</w:t>
      </w:r>
      <w:proofErr w:type="spellEnd"/>
      <w:r w:rsidR="00342B50" w:rsidRPr="00342B5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42B50" w:rsidRPr="00342B50">
        <w:rPr>
          <w:rFonts w:ascii="Arial" w:hAnsi="Arial" w:cs="Arial"/>
          <w:b/>
          <w:bCs/>
          <w:sz w:val="24"/>
          <w:szCs w:val="24"/>
        </w:rPr>
        <w:t>Tristin</w:t>
      </w:r>
      <w:proofErr w:type="spellEnd"/>
      <w:r w:rsidR="00342B50" w:rsidRPr="00342B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42B50" w:rsidRPr="00342B50">
        <w:rPr>
          <w:rFonts w:ascii="Arial" w:hAnsi="Arial" w:cs="Arial"/>
          <w:b/>
          <w:bCs/>
          <w:sz w:val="24"/>
          <w:szCs w:val="24"/>
        </w:rPr>
        <w:t>Mays</w:t>
      </w:r>
      <w:proofErr w:type="spellEnd"/>
      <w:r w:rsidR="00342B50" w:rsidRPr="00342B50">
        <w:rPr>
          <w:rFonts w:ascii="Arial" w:hAnsi="Arial" w:cs="Arial"/>
          <w:b/>
          <w:bCs/>
          <w:sz w:val="24"/>
          <w:szCs w:val="24"/>
        </w:rPr>
        <w:t xml:space="preserve">, Justin </w:t>
      </w:r>
      <w:proofErr w:type="spellStart"/>
      <w:r w:rsidR="00342B50" w:rsidRPr="00342B50">
        <w:rPr>
          <w:rFonts w:ascii="Arial" w:hAnsi="Arial" w:cs="Arial"/>
          <w:b/>
          <w:bCs/>
          <w:sz w:val="24"/>
          <w:szCs w:val="24"/>
        </w:rPr>
        <w:t>Hires</w:t>
      </w:r>
      <w:proofErr w:type="spellEnd"/>
      <w:r w:rsidR="00342B50" w:rsidRPr="00342B50">
        <w:rPr>
          <w:rFonts w:ascii="Arial" w:hAnsi="Arial" w:cs="Arial"/>
          <w:b/>
          <w:bCs/>
          <w:sz w:val="24"/>
          <w:szCs w:val="24"/>
        </w:rPr>
        <w:t xml:space="preserve">, Meredith Eaton y George </w:t>
      </w:r>
      <w:proofErr w:type="spellStart"/>
      <w:r w:rsidR="00342B50" w:rsidRPr="00342B50">
        <w:rPr>
          <w:rFonts w:ascii="Arial" w:hAnsi="Arial" w:cs="Arial"/>
          <w:b/>
          <w:bCs/>
          <w:sz w:val="24"/>
          <w:szCs w:val="24"/>
        </w:rPr>
        <w:t>Eads</w:t>
      </w:r>
      <w:proofErr w:type="spellEnd"/>
      <w:r w:rsidR="00342B50">
        <w:rPr>
          <w:rFonts w:ascii="Arial" w:hAnsi="Arial" w:cs="Arial"/>
          <w:sz w:val="24"/>
          <w:szCs w:val="24"/>
        </w:rPr>
        <w:t>, entre otros actores.</w:t>
      </w:r>
    </w:p>
    <w:p w14:paraId="74CD6B72" w14:textId="079FF5D2" w:rsidR="006F74D8" w:rsidRDefault="006F74D8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60F684" w14:textId="12824B9D" w:rsidR="00785DE1" w:rsidRPr="00785DE1" w:rsidRDefault="005108A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</w:t>
      </w:r>
      <w:r w:rsidR="001B0F8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Fundación Fénix</w:t>
      </w:r>
      <w:r w:rsidR="00690E9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refuerza su equipo con dos nuevos miembros</w:t>
      </w:r>
    </w:p>
    <w:p w14:paraId="0E047EF1" w14:textId="77777777" w:rsidR="00785DE1" w:rsidRDefault="00785DE1" w:rsidP="008538D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93EE2" w14:textId="2B487CD6" w:rsidR="00EA76B2" w:rsidRDefault="00690E99" w:rsidP="007625D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Salvar al mundo de un amplio abanico de amenazas se</w:t>
      </w:r>
      <w:r w:rsidR="0050622D">
        <w:rPr>
          <w:rFonts w:ascii="Arial" w:eastAsia="Times New Roman" w:hAnsi="Arial" w:cs="Arial"/>
          <w:sz w:val="24"/>
          <w:szCs w:val="24"/>
          <w:lang w:eastAsia="es-ES"/>
        </w:rPr>
        <w:t>guirá siendo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principal prioridad de la </w:t>
      </w:r>
      <w:r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Fundación Fénix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ampliará su equipo con </w:t>
      </w:r>
      <w:r w:rsidR="00D2250E"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</w:t>
      </w:r>
      <w:r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nuevos efectivos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Samantha Cage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 miembro de la CIA; </w:t>
      </w:r>
      <w:r w:rsidR="004C0255"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54574" w:rsidRPr="00D22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Jill Morgan</w:t>
      </w:r>
      <w:r w:rsidR="0055457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una joven </w:t>
      </w:r>
      <w:r w:rsidR="00DD4B9E">
        <w:rPr>
          <w:rFonts w:ascii="Arial" w:eastAsia="Times New Roman" w:hAnsi="Arial" w:cs="Arial"/>
          <w:sz w:val="24"/>
          <w:szCs w:val="24"/>
          <w:lang w:eastAsia="es-ES"/>
        </w:rPr>
        <w:t>reclutada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 personalmen</w:t>
      </w:r>
      <w:r w:rsidR="00AD7643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>e por Matilda Webber</w:t>
      </w:r>
      <w:r w:rsidR="004C025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AA50EC" w14:textId="75EF61A5" w:rsidR="00D00165" w:rsidRDefault="00D00165" w:rsidP="007625D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D1423F" w14:textId="05AFA81A" w:rsidR="00DF159E" w:rsidRDefault="00133F5B" w:rsidP="007625D3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actriz australiana </w:t>
      </w:r>
      <w:r w:rsidR="00554574" w:rsidRPr="002E3281">
        <w:rPr>
          <w:rFonts w:ascii="Arial" w:hAnsi="Arial" w:cs="Arial"/>
          <w:b/>
          <w:bCs/>
          <w:noProof/>
          <w:sz w:val="24"/>
          <w:szCs w:val="24"/>
        </w:rPr>
        <w:t>Isabel Lucas</w:t>
      </w:r>
      <w:r w:rsidR="0055457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(‘Home and </w:t>
      </w:r>
      <w:r w:rsidR="00A33328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>way’)</w:t>
      </w:r>
      <w:r w:rsidR="0008502F">
        <w:rPr>
          <w:rFonts w:ascii="Arial" w:hAnsi="Arial" w:cs="Arial"/>
          <w:noProof/>
          <w:sz w:val="24"/>
          <w:szCs w:val="24"/>
        </w:rPr>
        <w:t xml:space="preserve"> </w:t>
      </w:r>
      <w:r w:rsidR="00D2250E">
        <w:rPr>
          <w:rFonts w:ascii="Arial" w:hAnsi="Arial" w:cs="Arial"/>
          <w:noProof/>
          <w:sz w:val="24"/>
          <w:szCs w:val="24"/>
        </w:rPr>
        <w:t>interpreta</w:t>
      </w:r>
      <w:r w:rsidR="00554574">
        <w:rPr>
          <w:rFonts w:ascii="Arial" w:hAnsi="Arial" w:cs="Arial"/>
          <w:noProof/>
          <w:sz w:val="24"/>
          <w:szCs w:val="24"/>
        </w:rPr>
        <w:t xml:space="preserve"> </w:t>
      </w:r>
      <w:r w:rsidR="002E3281">
        <w:rPr>
          <w:rFonts w:ascii="Arial" w:hAnsi="Arial" w:cs="Arial"/>
          <w:noProof/>
          <w:sz w:val="24"/>
          <w:szCs w:val="24"/>
        </w:rPr>
        <w:t xml:space="preserve">a Samantha </w:t>
      </w:r>
      <w:r w:rsidR="00DF159E">
        <w:rPr>
          <w:rFonts w:ascii="Arial" w:hAnsi="Arial" w:cs="Arial"/>
          <w:noProof/>
          <w:sz w:val="24"/>
          <w:szCs w:val="24"/>
        </w:rPr>
        <w:t xml:space="preserve">Cage, una mujer políglota, hábil interrogadora y tiradora experta, cualidades que </w:t>
      </w:r>
      <w:r w:rsidR="00D2250E">
        <w:rPr>
          <w:rFonts w:ascii="Arial" w:hAnsi="Arial" w:cs="Arial"/>
          <w:noProof/>
          <w:sz w:val="24"/>
          <w:szCs w:val="24"/>
        </w:rPr>
        <w:t>ha desarrollado</w:t>
      </w:r>
      <w:r w:rsidR="00DF159E">
        <w:rPr>
          <w:rFonts w:ascii="Arial" w:hAnsi="Arial" w:cs="Arial"/>
          <w:noProof/>
          <w:sz w:val="24"/>
          <w:szCs w:val="24"/>
        </w:rPr>
        <w:t xml:space="preserve"> en la agencia de inteligencia estadounidense, donde formó parte del 4º escuadrón del Servicio Aéreo Esepecial. </w:t>
      </w:r>
      <w:r w:rsidR="00CB0C44">
        <w:rPr>
          <w:rFonts w:ascii="Arial" w:hAnsi="Arial" w:cs="Arial"/>
          <w:noProof/>
          <w:sz w:val="24"/>
          <w:szCs w:val="24"/>
        </w:rPr>
        <w:t xml:space="preserve">Tras ingresar en la Fundación Fénix, quedará fascinada por la capacidad de improvisación de </w:t>
      </w:r>
      <w:proofErr w:type="spellStart"/>
      <w:r w:rsidR="00CB0C44">
        <w:rPr>
          <w:rFonts w:ascii="Arial" w:eastAsia="Times New Roman" w:hAnsi="Arial" w:cs="Arial"/>
          <w:sz w:val="24"/>
          <w:szCs w:val="24"/>
          <w:lang w:eastAsia="es-ES"/>
        </w:rPr>
        <w:t>MacGyver</w:t>
      </w:r>
      <w:proofErr w:type="spellEnd"/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B0C44" w:rsidRPr="004C02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Kate Bond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CB0C44">
        <w:rPr>
          <w:rFonts w:ascii="Arial" w:eastAsia="Times New Roman" w:hAnsi="Arial" w:cs="Arial"/>
          <w:sz w:val="24"/>
          <w:szCs w:val="24"/>
          <w:lang w:eastAsia="es-ES"/>
        </w:rPr>
        <w:t>Person</w:t>
      </w:r>
      <w:proofErr w:type="spellEnd"/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B0C44">
        <w:rPr>
          <w:rFonts w:ascii="Arial" w:eastAsia="Times New Roman" w:hAnsi="Arial" w:cs="Arial"/>
          <w:sz w:val="24"/>
          <w:szCs w:val="24"/>
          <w:lang w:eastAsia="es-ES"/>
        </w:rPr>
        <w:t>of</w:t>
      </w:r>
      <w:proofErr w:type="spellEnd"/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332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>nterest</w:t>
      </w:r>
      <w:proofErr w:type="spellEnd"/>
      <w:r w:rsidR="00CB0C44">
        <w:rPr>
          <w:rFonts w:ascii="Arial" w:eastAsia="Times New Roman" w:hAnsi="Arial" w:cs="Arial"/>
          <w:sz w:val="24"/>
          <w:szCs w:val="24"/>
          <w:lang w:eastAsia="es-ES"/>
        </w:rPr>
        <w:t>’), por su parte, encarna a Jill Morgan, una joven idealista y determinada</w:t>
      </w:r>
      <w:r w:rsidR="00AD76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D4B9E">
        <w:rPr>
          <w:rFonts w:ascii="Arial" w:eastAsia="Times New Roman" w:hAnsi="Arial" w:cs="Arial"/>
          <w:sz w:val="24"/>
          <w:szCs w:val="24"/>
          <w:lang w:eastAsia="es-ES"/>
        </w:rPr>
        <w:t>a quien</w:t>
      </w:r>
      <w:r w:rsidR="00AD7643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4C0255">
        <w:rPr>
          <w:rFonts w:ascii="Arial" w:eastAsia="Times New Roman" w:hAnsi="Arial" w:cs="Arial"/>
          <w:sz w:val="24"/>
          <w:szCs w:val="24"/>
          <w:lang w:eastAsia="es-ES"/>
        </w:rPr>
        <w:t>líder de la Fundación Fénix</w:t>
      </w:r>
      <w:r w:rsidR="00DD4B9E">
        <w:rPr>
          <w:rFonts w:ascii="Arial" w:eastAsia="Times New Roman" w:hAnsi="Arial" w:cs="Arial"/>
          <w:sz w:val="24"/>
          <w:szCs w:val="24"/>
          <w:lang w:eastAsia="es-ES"/>
        </w:rPr>
        <w:t xml:space="preserve"> ha conseguido convencer para que entre a formar parte de esta organización secreta que opera en la sombra</w:t>
      </w:r>
      <w:r w:rsidR="00D2250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B0C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A20517E" w14:textId="77777777" w:rsidR="002345C9" w:rsidRDefault="002345C9" w:rsidP="008538D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4AC621" w14:textId="7BE97D5B" w:rsidR="007F09FA" w:rsidRDefault="007F09FA" w:rsidP="007F09F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F09FA" w:rsidSect="00D2250E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" name="Imagen 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" name="Imagen 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7BB"/>
    <w:rsid w:val="00012CD4"/>
    <w:rsid w:val="00017494"/>
    <w:rsid w:val="00041A9B"/>
    <w:rsid w:val="00080DB8"/>
    <w:rsid w:val="0008502F"/>
    <w:rsid w:val="0008521E"/>
    <w:rsid w:val="00091CAB"/>
    <w:rsid w:val="00096FC5"/>
    <w:rsid w:val="000A61D5"/>
    <w:rsid w:val="000D5779"/>
    <w:rsid w:val="000F18E1"/>
    <w:rsid w:val="00104328"/>
    <w:rsid w:val="00106670"/>
    <w:rsid w:val="001114B5"/>
    <w:rsid w:val="0011334A"/>
    <w:rsid w:val="001275BB"/>
    <w:rsid w:val="0012775D"/>
    <w:rsid w:val="00133F5B"/>
    <w:rsid w:val="00136147"/>
    <w:rsid w:val="00153977"/>
    <w:rsid w:val="00157875"/>
    <w:rsid w:val="001672DE"/>
    <w:rsid w:val="0017019F"/>
    <w:rsid w:val="00174469"/>
    <w:rsid w:val="0017461E"/>
    <w:rsid w:val="00174A49"/>
    <w:rsid w:val="0017721B"/>
    <w:rsid w:val="001A1634"/>
    <w:rsid w:val="001A6571"/>
    <w:rsid w:val="001B0F87"/>
    <w:rsid w:val="001B22AF"/>
    <w:rsid w:val="001D0ECF"/>
    <w:rsid w:val="001D2608"/>
    <w:rsid w:val="001D6822"/>
    <w:rsid w:val="001F42E2"/>
    <w:rsid w:val="002028E7"/>
    <w:rsid w:val="00216915"/>
    <w:rsid w:val="002316B5"/>
    <w:rsid w:val="002345C9"/>
    <w:rsid w:val="00250ED4"/>
    <w:rsid w:val="0025416A"/>
    <w:rsid w:val="002602B2"/>
    <w:rsid w:val="00261FEB"/>
    <w:rsid w:val="00262DBA"/>
    <w:rsid w:val="0028454A"/>
    <w:rsid w:val="00285C5B"/>
    <w:rsid w:val="00292700"/>
    <w:rsid w:val="002940C5"/>
    <w:rsid w:val="002A04A5"/>
    <w:rsid w:val="002C6DAD"/>
    <w:rsid w:val="002D458F"/>
    <w:rsid w:val="002E3281"/>
    <w:rsid w:val="003049E8"/>
    <w:rsid w:val="00306813"/>
    <w:rsid w:val="00316947"/>
    <w:rsid w:val="00316FDB"/>
    <w:rsid w:val="00324271"/>
    <w:rsid w:val="00330F39"/>
    <w:rsid w:val="00342B50"/>
    <w:rsid w:val="0036343D"/>
    <w:rsid w:val="00366452"/>
    <w:rsid w:val="00366EBB"/>
    <w:rsid w:val="0037584B"/>
    <w:rsid w:val="00384596"/>
    <w:rsid w:val="003A3714"/>
    <w:rsid w:val="003D16A2"/>
    <w:rsid w:val="003E62CA"/>
    <w:rsid w:val="004076FB"/>
    <w:rsid w:val="004437E9"/>
    <w:rsid w:val="00466265"/>
    <w:rsid w:val="00483140"/>
    <w:rsid w:val="00496277"/>
    <w:rsid w:val="004A1970"/>
    <w:rsid w:val="004A2C9F"/>
    <w:rsid w:val="004A2DF6"/>
    <w:rsid w:val="004B136D"/>
    <w:rsid w:val="004C0255"/>
    <w:rsid w:val="004D0CC8"/>
    <w:rsid w:val="004D49C9"/>
    <w:rsid w:val="004D62C2"/>
    <w:rsid w:val="004D6CB3"/>
    <w:rsid w:val="004E56B1"/>
    <w:rsid w:val="004F7EB0"/>
    <w:rsid w:val="0050622D"/>
    <w:rsid w:val="005108A1"/>
    <w:rsid w:val="00511A0F"/>
    <w:rsid w:val="00512F02"/>
    <w:rsid w:val="00516053"/>
    <w:rsid w:val="00524864"/>
    <w:rsid w:val="00552032"/>
    <w:rsid w:val="00553510"/>
    <w:rsid w:val="00554574"/>
    <w:rsid w:val="00557A6D"/>
    <w:rsid w:val="00560194"/>
    <w:rsid w:val="005653A5"/>
    <w:rsid w:val="00566AFD"/>
    <w:rsid w:val="005702D2"/>
    <w:rsid w:val="0057084C"/>
    <w:rsid w:val="00572EA0"/>
    <w:rsid w:val="00576A78"/>
    <w:rsid w:val="00576FD3"/>
    <w:rsid w:val="005B1BBE"/>
    <w:rsid w:val="005D3280"/>
    <w:rsid w:val="005D6BEA"/>
    <w:rsid w:val="005E01AE"/>
    <w:rsid w:val="005E307D"/>
    <w:rsid w:val="005F0163"/>
    <w:rsid w:val="00622499"/>
    <w:rsid w:val="0063148F"/>
    <w:rsid w:val="00635C1E"/>
    <w:rsid w:val="00643A25"/>
    <w:rsid w:val="00655CAF"/>
    <w:rsid w:val="00661207"/>
    <w:rsid w:val="006648CE"/>
    <w:rsid w:val="00686B68"/>
    <w:rsid w:val="00690E99"/>
    <w:rsid w:val="00691DCC"/>
    <w:rsid w:val="00695FAF"/>
    <w:rsid w:val="006A2660"/>
    <w:rsid w:val="006B7370"/>
    <w:rsid w:val="006C5478"/>
    <w:rsid w:val="006F0856"/>
    <w:rsid w:val="006F58EC"/>
    <w:rsid w:val="006F74D8"/>
    <w:rsid w:val="0070633F"/>
    <w:rsid w:val="007066D0"/>
    <w:rsid w:val="00711061"/>
    <w:rsid w:val="007123E4"/>
    <w:rsid w:val="007224D8"/>
    <w:rsid w:val="00727754"/>
    <w:rsid w:val="00735AEB"/>
    <w:rsid w:val="00736C6E"/>
    <w:rsid w:val="00740153"/>
    <w:rsid w:val="0075593D"/>
    <w:rsid w:val="007625D3"/>
    <w:rsid w:val="00765DC7"/>
    <w:rsid w:val="00766D09"/>
    <w:rsid w:val="00785DE1"/>
    <w:rsid w:val="00786425"/>
    <w:rsid w:val="007905BF"/>
    <w:rsid w:val="007B08B3"/>
    <w:rsid w:val="007B192B"/>
    <w:rsid w:val="007E7B80"/>
    <w:rsid w:val="007F0836"/>
    <w:rsid w:val="007F09FA"/>
    <w:rsid w:val="00802C28"/>
    <w:rsid w:val="00803181"/>
    <w:rsid w:val="008538DF"/>
    <w:rsid w:val="00873EB5"/>
    <w:rsid w:val="008755D1"/>
    <w:rsid w:val="00882DE5"/>
    <w:rsid w:val="00887F4D"/>
    <w:rsid w:val="00897D4B"/>
    <w:rsid w:val="008A752A"/>
    <w:rsid w:val="008A7E90"/>
    <w:rsid w:val="008B678A"/>
    <w:rsid w:val="008E5822"/>
    <w:rsid w:val="00902FE0"/>
    <w:rsid w:val="00906619"/>
    <w:rsid w:val="00915B0C"/>
    <w:rsid w:val="00921BC5"/>
    <w:rsid w:val="009259AB"/>
    <w:rsid w:val="009272C7"/>
    <w:rsid w:val="00931EB3"/>
    <w:rsid w:val="0094176B"/>
    <w:rsid w:val="0095396C"/>
    <w:rsid w:val="009709AD"/>
    <w:rsid w:val="00970A89"/>
    <w:rsid w:val="0097260D"/>
    <w:rsid w:val="00976D23"/>
    <w:rsid w:val="00981306"/>
    <w:rsid w:val="00981788"/>
    <w:rsid w:val="00984172"/>
    <w:rsid w:val="00986086"/>
    <w:rsid w:val="009A1354"/>
    <w:rsid w:val="009B6E6B"/>
    <w:rsid w:val="009C201C"/>
    <w:rsid w:val="009F012F"/>
    <w:rsid w:val="009F49FD"/>
    <w:rsid w:val="00A14835"/>
    <w:rsid w:val="00A162A9"/>
    <w:rsid w:val="00A32A9A"/>
    <w:rsid w:val="00A33328"/>
    <w:rsid w:val="00A35C2C"/>
    <w:rsid w:val="00A37C54"/>
    <w:rsid w:val="00A47766"/>
    <w:rsid w:val="00A54867"/>
    <w:rsid w:val="00A71DA8"/>
    <w:rsid w:val="00A9568C"/>
    <w:rsid w:val="00AA2448"/>
    <w:rsid w:val="00AA77D2"/>
    <w:rsid w:val="00AA7B4C"/>
    <w:rsid w:val="00AB0356"/>
    <w:rsid w:val="00AB0BC7"/>
    <w:rsid w:val="00AD3A4D"/>
    <w:rsid w:val="00AD4D46"/>
    <w:rsid w:val="00AD7643"/>
    <w:rsid w:val="00AE009F"/>
    <w:rsid w:val="00AE56D6"/>
    <w:rsid w:val="00AF72B5"/>
    <w:rsid w:val="00B06891"/>
    <w:rsid w:val="00B108BD"/>
    <w:rsid w:val="00B10D0E"/>
    <w:rsid w:val="00B23904"/>
    <w:rsid w:val="00B43119"/>
    <w:rsid w:val="00B87BDA"/>
    <w:rsid w:val="00B95A83"/>
    <w:rsid w:val="00BB532C"/>
    <w:rsid w:val="00BD2EF0"/>
    <w:rsid w:val="00BD7655"/>
    <w:rsid w:val="00BE0D51"/>
    <w:rsid w:val="00BE276C"/>
    <w:rsid w:val="00BE351E"/>
    <w:rsid w:val="00C25D3B"/>
    <w:rsid w:val="00C27BD0"/>
    <w:rsid w:val="00C3192E"/>
    <w:rsid w:val="00C64D01"/>
    <w:rsid w:val="00C66FD2"/>
    <w:rsid w:val="00C6717C"/>
    <w:rsid w:val="00C70391"/>
    <w:rsid w:val="00C767DD"/>
    <w:rsid w:val="00C81885"/>
    <w:rsid w:val="00C81CCD"/>
    <w:rsid w:val="00C81D25"/>
    <w:rsid w:val="00C919B4"/>
    <w:rsid w:val="00C9690D"/>
    <w:rsid w:val="00C9788F"/>
    <w:rsid w:val="00CA4D3B"/>
    <w:rsid w:val="00CA544F"/>
    <w:rsid w:val="00CA5E59"/>
    <w:rsid w:val="00CB0C44"/>
    <w:rsid w:val="00CB2147"/>
    <w:rsid w:val="00CB289D"/>
    <w:rsid w:val="00CB37DD"/>
    <w:rsid w:val="00CC128F"/>
    <w:rsid w:val="00CD0D55"/>
    <w:rsid w:val="00CF4CF9"/>
    <w:rsid w:val="00D00165"/>
    <w:rsid w:val="00D2250E"/>
    <w:rsid w:val="00D23234"/>
    <w:rsid w:val="00D275FD"/>
    <w:rsid w:val="00D460D4"/>
    <w:rsid w:val="00D4635A"/>
    <w:rsid w:val="00D468F6"/>
    <w:rsid w:val="00D51AFA"/>
    <w:rsid w:val="00D841D2"/>
    <w:rsid w:val="00D85125"/>
    <w:rsid w:val="00D91175"/>
    <w:rsid w:val="00DA0331"/>
    <w:rsid w:val="00DA4DA9"/>
    <w:rsid w:val="00DA72A3"/>
    <w:rsid w:val="00DA7E2B"/>
    <w:rsid w:val="00DD4362"/>
    <w:rsid w:val="00DD4B9E"/>
    <w:rsid w:val="00DE16CC"/>
    <w:rsid w:val="00DE2C33"/>
    <w:rsid w:val="00DF0C0F"/>
    <w:rsid w:val="00DF159E"/>
    <w:rsid w:val="00DF65CE"/>
    <w:rsid w:val="00DF79B1"/>
    <w:rsid w:val="00E05643"/>
    <w:rsid w:val="00E07A77"/>
    <w:rsid w:val="00E24373"/>
    <w:rsid w:val="00E250A5"/>
    <w:rsid w:val="00E31FD0"/>
    <w:rsid w:val="00E40E8E"/>
    <w:rsid w:val="00E47BE0"/>
    <w:rsid w:val="00E50FEE"/>
    <w:rsid w:val="00E51A83"/>
    <w:rsid w:val="00E56137"/>
    <w:rsid w:val="00E6352E"/>
    <w:rsid w:val="00E672A8"/>
    <w:rsid w:val="00E73E67"/>
    <w:rsid w:val="00E75A62"/>
    <w:rsid w:val="00E843FA"/>
    <w:rsid w:val="00E84AFA"/>
    <w:rsid w:val="00E85BF0"/>
    <w:rsid w:val="00E91510"/>
    <w:rsid w:val="00E94EF5"/>
    <w:rsid w:val="00EA6C6E"/>
    <w:rsid w:val="00EA76B2"/>
    <w:rsid w:val="00EB5DEC"/>
    <w:rsid w:val="00EC4A42"/>
    <w:rsid w:val="00ED356E"/>
    <w:rsid w:val="00EF1ECA"/>
    <w:rsid w:val="00EF637B"/>
    <w:rsid w:val="00F10E99"/>
    <w:rsid w:val="00F11400"/>
    <w:rsid w:val="00F1208C"/>
    <w:rsid w:val="00F17906"/>
    <w:rsid w:val="00F20420"/>
    <w:rsid w:val="00F23DC7"/>
    <w:rsid w:val="00F2601F"/>
    <w:rsid w:val="00F27A50"/>
    <w:rsid w:val="00F4018E"/>
    <w:rsid w:val="00F40470"/>
    <w:rsid w:val="00F50412"/>
    <w:rsid w:val="00F51F61"/>
    <w:rsid w:val="00F73363"/>
    <w:rsid w:val="00F7410A"/>
    <w:rsid w:val="00F86580"/>
    <w:rsid w:val="00FA008F"/>
    <w:rsid w:val="00FB280E"/>
    <w:rsid w:val="00FB7937"/>
    <w:rsid w:val="00FB7C17"/>
    <w:rsid w:val="00FC6410"/>
    <w:rsid w:val="00FD4902"/>
    <w:rsid w:val="00FD7701"/>
    <w:rsid w:val="00FE12C2"/>
    <w:rsid w:val="00FE19A6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0742-87B2-4526-8079-9DAE90C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20</cp:revision>
  <cp:lastPrinted>2020-01-10T11:52:00Z</cp:lastPrinted>
  <dcterms:created xsi:type="dcterms:W3CDTF">2021-09-21T14:44:00Z</dcterms:created>
  <dcterms:modified xsi:type="dcterms:W3CDTF">2021-09-29T13:33:00Z</dcterms:modified>
</cp:coreProperties>
</file>