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D359C" w14:textId="77777777" w:rsidR="00C920D3" w:rsidRPr="00067296" w:rsidRDefault="00C920D3" w:rsidP="00C920D3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E223B9B" wp14:editId="779C0E4D">
            <wp:simplePos x="0" y="0"/>
            <wp:positionH relativeFrom="page">
              <wp:posOffset>3914775</wp:posOffset>
            </wp:positionH>
            <wp:positionV relativeFrom="margin">
              <wp:posOffset>-382270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48087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1237350" w14:textId="77777777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BADB7" w14:textId="22FA8F55" w:rsidR="00C920D3" w:rsidRDefault="00C920D3" w:rsidP="00C920D3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435A9">
        <w:rPr>
          <w:rFonts w:ascii="Arial" w:eastAsia="Times New Roman" w:hAnsi="Arial" w:cs="Arial"/>
          <w:sz w:val="24"/>
          <w:szCs w:val="24"/>
          <w:lang w:eastAsia="es-ES"/>
        </w:rPr>
        <w:t>17 de septiembre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351B1F25" w14:textId="6C869758" w:rsidR="007C73D2" w:rsidRDefault="007C73D2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bookmarkStart w:id="0" w:name="_Hlk59193440"/>
    </w:p>
    <w:p w14:paraId="630EE3E5" w14:textId="71BC2583" w:rsidR="00C920D3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46BF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 y Telecinco, grupo audiovisual y canal de TV líderes en consumo de vídeo digital en agosto con crecimientos del 13% y 49%</w:t>
      </w:r>
    </w:p>
    <w:p w14:paraId="59F808E6" w14:textId="77777777" w:rsidR="00146BFA" w:rsidRPr="005F0285" w:rsidRDefault="00146BFA" w:rsidP="00C920D3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2BAD9C4D" w14:textId="2FA8A3E9" w:rsidR="009C3484" w:rsidRDefault="005166E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77,6M de vídeos vistos en PC, Mediaset España es de nuevo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3D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medio de comunicación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consumido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frente a los 61,5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registrados por Atresmedia, según </w:t>
      </w:r>
      <w:proofErr w:type="spellStart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9C34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05C3F999" w14:textId="77777777" w:rsidR="00DA3D40" w:rsidRDefault="00DA3D40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62CD451" w14:textId="5BA8DEB3" w:rsidR="00DA3D40" w:rsidRDefault="00650259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50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 incrementado sus cifras un 49% sobre agosto de 2020 hasta 25,4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reproducciones, frente 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sólo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0,7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Antena3.com</w:t>
      </w:r>
      <w:r w:rsidRPr="006502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Cuatro.com, con 4,3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M,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ha impuesto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tanto 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web de Antena 3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a 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de La Sexta, con 0,5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M.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Mitele ha liderado 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consumo dentro del grupo con casi 40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B56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vídeos vistos.</w:t>
      </w:r>
    </w:p>
    <w:p w14:paraId="05A1B4B9" w14:textId="77777777" w:rsidR="008937DA" w:rsidRDefault="008937DA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E1CCDD8" w14:textId="1640E072" w:rsidR="00650259" w:rsidRDefault="006B561F" w:rsidP="002E50E3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 h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firmado 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cuarto mejor resultado en tráfico, con 19,5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usuarios únicos, </w:t>
      </w:r>
      <w:r w:rsidR="00637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8937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12% más que en agosto de 2020.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Telecinco.es 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agosto histórico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es la web de televisión más visitada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11,1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usuarios únicos, un 14% más, frente a los 8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3.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Destacan el segundo mejor resultado de El Desmarque con 5,7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y el incremento del 36% interanual de Mitele, hasta los 2</w:t>
      </w:r>
      <w:r w:rsidR="005166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usuarios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0AAF84F" w14:textId="17BC8384" w:rsidR="0055706B" w:rsidRPr="008167FE" w:rsidRDefault="0055706B" w:rsidP="008167FE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6B166567" w14:textId="05993EC5" w:rsidR="000363B0" w:rsidRDefault="0044216B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421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revalidado en </w:t>
      </w:r>
      <w:r w:rsidR="000E219D" w:rsidRP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agosto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0E219D">
        <w:rPr>
          <w:rFonts w:ascii="Arial" w:eastAsia="Times New Roman" w:hAnsi="Arial" w:cs="Arial"/>
          <w:sz w:val="24"/>
          <w:szCs w:val="24"/>
          <w:lang w:eastAsia="es-ES"/>
        </w:rPr>
        <w:t xml:space="preserve"> posición como </w:t>
      </w:r>
      <w:r w:rsidR="000E219D" w:rsidRP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63B0" w:rsidRPr="000363B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consumo de vídeo digital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84B6B">
        <w:rPr>
          <w:rFonts w:ascii="Arial" w:eastAsia="Times New Roman" w:hAnsi="Arial" w:cs="Arial"/>
          <w:sz w:val="24"/>
          <w:szCs w:val="24"/>
          <w:lang w:eastAsia="es-ES"/>
        </w:rPr>
        <w:t>entre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 los medios de comunicación con un acumulado 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en el conjunto de todos sus soportes 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77,6</w:t>
      </w:r>
      <w:r w:rsidR="000439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0363B0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reproducciones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>en PC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363B0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un </w:t>
      </w:r>
      <w:r w:rsidR="000E2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</w:t>
      </w:r>
      <w:r w:rsidR="000363B0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más </w:t>
      </w:r>
      <w:r w:rsidR="000363B0" w:rsidRPr="000E219D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E219D" w:rsidRPr="000E219D">
        <w:rPr>
          <w:rFonts w:ascii="Arial" w:eastAsia="Times New Roman" w:hAnsi="Arial" w:cs="Arial"/>
          <w:sz w:val="24"/>
          <w:szCs w:val="24"/>
          <w:lang w:eastAsia="es-ES"/>
        </w:rPr>
        <w:t>en el mismo mes de</w:t>
      </w:r>
      <w:r w:rsidR="000363B0" w:rsidRPr="000E219D">
        <w:rPr>
          <w:rFonts w:ascii="Arial" w:eastAsia="Times New Roman" w:hAnsi="Arial" w:cs="Arial"/>
          <w:sz w:val="24"/>
          <w:szCs w:val="24"/>
          <w:lang w:eastAsia="es-ES"/>
        </w:rPr>
        <w:t xml:space="preserve"> 2020</w:t>
      </w:r>
      <w:r w:rsidR="00984B6B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0363B0">
        <w:rPr>
          <w:rFonts w:ascii="Arial" w:eastAsia="Times New Roman" w:hAnsi="Arial" w:cs="Arial"/>
          <w:sz w:val="24"/>
          <w:szCs w:val="24"/>
          <w:lang w:eastAsia="es-ES"/>
        </w:rPr>
        <w:t xml:space="preserve">egún los 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datos </w:t>
      </w:r>
      <w:r w:rsidR="00991802">
        <w:rPr>
          <w:rFonts w:ascii="Arial" w:eastAsia="Times New Roman" w:hAnsi="Arial" w:cs="Arial"/>
          <w:sz w:val="24"/>
          <w:szCs w:val="24"/>
          <w:lang w:eastAsia="es-ES"/>
        </w:rPr>
        <w:t xml:space="preserve">hechos públicos hoy por </w:t>
      </w:r>
      <w:proofErr w:type="spellStart"/>
      <w:r w:rsidR="00C32CED">
        <w:rPr>
          <w:rFonts w:ascii="Arial" w:eastAsia="Times New Roman" w:hAnsi="Arial" w:cs="Arial"/>
          <w:sz w:val="24"/>
          <w:szCs w:val="24"/>
          <w:lang w:eastAsia="es-ES"/>
        </w:rPr>
        <w:t>Videometrix</w:t>
      </w:r>
      <w:proofErr w:type="spellEnd"/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C32CED">
        <w:rPr>
          <w:rFonts w:ascii="Arial" w:eastAsia="Times New Roman" w:hAnsi="Arial" w:cs="Arial"/>
          <w:sz w:val="24"/>
          <w:szCs w:val="24"/>
          <w:lang w:eastAsia="es-ES"/>
        </w:rPr>
        <w:t>ComScore</w:t>
      </w:r>
      <w:proofErr w:type="spellEnd"/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 que aún no incluyen las mediciones en </w:t>
      </w:r>
      <w:proofErr w:type="spellStart"/>
      <w:r w:rsidR="00C32CED" w:rsidRPr="0044216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mobile</w:t>
      </w:r>
      <w:proofErr w:type="spellEnd"/>
      <w:r w:rsidR="00984B6B">
        <w:rPr>
          <w:rFonts w:ascii="Arial" w:eastAsia="Times New Roman" w:hAnsi="Arial" w:cs="Arial"/>
          <w:sz w:val="24"/>
          <w:szCs w:val="24"/>
          <w:lang w:eastAsia="es-ES"/>
        </w:rPr>
        <w:t>. E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l grupo </w:t>
      </w:r>
      <w:r w:rsidR="00C32CED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vuelto a superar </w:t>
      </w:r>
      <w:r w:rsidR="00984B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C32CED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Atresmedia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, que ha registrado </w:t>
      </w:r>
      <w:r w:rsidR="00991802">
        <w:rPr>
          <w:rFonts w:ascii="Arial" w:eastAsia="Times New Roman" w:hAnsi="Arial" w:cs="Arial"/>
          <w:sz w:val="24"/>
          <w:szCs w:val="24"/>
          <w:lang w:eastAsia="es-ES"/>
        </w:rPr>
        <w:t>61,5</w:t>
      </w:r>
      <w:r w:rsidR="0004395A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>de vídeos v</w:t>
      </w:r>
      <w:r w:rsidR="00984B6B">
        <w:rPr>
          <w:rFonts w:ascii="Arial" w:eastAsia="Times New Roman" w:hAnsi="Arial" w:cs="Arial"/>
          <w:sz w:val="24"/>
          <w:szCs w:val="24"/>
          <w:lang w:eastAsia="es-ES"/>
        </w:rPr>
        <w:t>istos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84B6B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 a RTVE, con 1</w:t>
      </w:r>
      <w:r w:rsidR="00991802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4395A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217F38" w14:textId="4B1A550B" w:rsidR="00C32CED" w:rsidRDefault="00C32CED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748347" w14:textId="330E43F6" w:rsidR="0044216B" w:rsidRDefault="0099180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39,8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vídeos vistos, ha encabezado el consumo dentro del grupo, donde ha destacado especialmente </w:t>
      </w:r>
      <w:r w:rsidR="00C32CED"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C32CED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 25,4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>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reproducciones, casi un 50% más respecto a agosto de 2020. La web 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el </w:t>
      </w:r>
      <w:r w:rsidRPr="00AE142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r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 canal de televisión con mayor consumo, 36 veces más que el dato registrado por Antena3.com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0,7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>de vídeos vistos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 xml:space="preserve">. Esta última </w:t>
      </w:r>
      <w:r w:rsidR="005A0489" w:rsidRPr="005A0489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 w:rsidR="005A0489"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 xml:space="preserve">ha sido </w:t>
      </w:r>
      <w:r w:rsidRPr="009918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ampliamente superada por 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>, con 4,3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>de reproducciones, un 37% más, y muy por delante de los 0,5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>de LaSexta.com.</w:t>
      </w:r>
      <w:r w:rsidR="00A976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32CED" w:rsidRPr="00C32C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C32CED">
        <w:rPr>
          <w:rFonts w:ascii="Arial" w:eastAsia="Times New Roman" w:hAnsi="Arial" w:cs="Arial"/>
          <w:sz w:val="24"/>
          <w:szCs w:val="24"/>
          <w:lang w:eastAsia="es-ES"/>
        </w:rPr>
        <w:t xml:space="preserve">, la plataforma de contenido nativo digital de Mediaset España, </w:t>
      </w:r>
      <w:r w:rsidR="00C32CED" w:rsidRPr="00A97643"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="00A97643" w:rsidRPr="00A97643">
        <w:rPr>
          <w:rFonts w:ascii="Arial" w:eastAsia="Times New Roman" w:hAnsi="Arial" w:cs="Arial"/>
          <w:sz w:val="24"/>
          <w:szCs w:val="24"/>
          <w:lang w:eastAsia="es-ES"/>
        </w:rPr>
        <w:t>alcanzado los 2,7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7643" w:rsidRPr="00A97643">
        <w:rPr>
          <w:rFonts w:ascii="Arial" w:eastAsia="Times New Roman" w:hAnsi="Arial" w:cs="Arial"/>
          <w:sz w:val="24"/>
          <w:szCs w:val="24"/>
          <w:lang w:eastAsia="es-ES"/>
        </w:rPr>
        <w:t xml:space="preserve"> de vídeos vistos, un 6% más interanual</w:t>
      </w:r>
      <w:r w:rsidR="00C32C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03A7B6" w14:textId="3545DAD8" w:rsidR="000B5252" w:rsidRDefault="000B5252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97F5D7" w14:textId="4DCF0155" w:rsidR="00DB2037" w:rsidRDefault="008B4F6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Mejor agosto histórico de Telecinco.es, la web de TV más visitada con 11,1 millones de usuarios únicos</w:t>
      </w:r>
    </w:p>
    <w:p w14:paraId="60E5BD88" w14:textId="77777777" w:rsidR="00DB2037" w:rsidRPr="0044216B" w:rsidRDefault="00DB203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FF3FBE" w14:textId="5C8D8902" w:rsidR="002A5C1A" w:rsidRDefault="008B4F67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lo que respecta al tráfico,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ha logrado 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agosto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cuarto </w:t>
      </w:r>
      <w:r w:rsidR="002A5C1A">
        <w:rPr>
          <w:rFonts w:ascii="Arial" w:eastAsia="Times New Roman" w:hAnsi="Arial" w:cs="Arial"/>
          <w:sz w:val="24"/>
          <w:szCs w:val="24"/>
          <w:lang w:eastAsia="es-ES"/>
        </w:rPr>
        <w:t xml:space="preserve">mejor resultado histórico con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</w:t>
      </w:r>
      <w:r w:rsidR="002A5C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E14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usuarios únicos, </w:t>
      </w:r>
      <w:r w:rsidR="00637D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2A5C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más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que en el mismo mes del año anterior. Dentro del grupo, ha destacado un mes más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Telecinco.es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web de un canal de televisión más visitada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con 11,</w:t>
      </w:r>
      <w:r w:rsidR="002A5C1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de usuarios únicos, </w:t>
      </w:r>
      <w:r w:rsidR="002A5C1A" w:rsidRPr="001029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registro histórico en </w:t>
      </w:r>
      <w:r w:rsidR="005A0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mes estival</w:t>
      </w:r>
      <w:r w:rsidR="002A5C1A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1029A0">
        <w:rPr>
          <w:rFonts w:ascii="Arial" w:eastAsia="Times New Roman" w:hAnsi="Arial" w:cs="Arial"/>
          <w:sz w:val="24"/>
          <w:szCs w:val="24"/>
          <w:lang w:eastAsia="es-ES"/>
        </w:rPr>
        <w:t>incrementar sus cifras un 1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1029A0">
        <w:rPr>
          <w:rFonts w:ascii="Arial" w:eastAsia="Times New Roman" w:hAnsi="Arial" w:cs="Arial"/>
          <w:sz w:val="24"/>
          <w:szCs w:val="24"/>
          <w:lang w:eastAsia="es-ES"/>
        </w:rPr>
        <w:t>% sobre el mismo mes de 2020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 xml:space="preserve"> y superar ampliamente a Antena3.com, con 8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de usuarios únicos.</w:t>
      </w:r>
    </w:p>
    <w:p w14:paraId="6FA411E2" w14:textId="044EF7C0" w:rsidR="00DA3FC9" w:rsidRDefault="00DA3FC9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8342E9" w14:textId="041DA0C4" w:rsidR="00DA3FC9" w:rsidRDefault="00DA3FC9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sz w:val="24"/>
          <w:szCs w:val="24"/>
          <w:lang w:eastAsia="es-ES"/>
        </w:rPr>
        <w:t>, con 4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ha mejorado un 32% interanual, y </w:t>
      </w:r>
      <w:r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firmado su </w:t>
      </w:r>
      <w:r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mejor registro histórico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3,9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un 3% más. </w:t>
      </w:r>
    </w:p>
    <w:p w14:paraId="5EBBAC63" w14:textId="77777777" w:rsidR="001029A0" w:rsidRDefault="001029A0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70CAEB" w14:textId="3DFBB8A1" w:rsidR="00E62942" w:rsidRDefault="009E708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1420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</w:t>
      </w: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incrementado un </w:t>
      </w:r>
      <w:r w:rsidR="00E62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36</w:t>
      </w:r>
      <w:r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sus visitas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respecto a </w:t>
      </w:r>
      <w:r w:rsidR="00E62942">
        <w:rPr>
          <w:rFonts w:ascii="Arial" w:eastAsia="Times New Roman" w:hAnsi="Arial" w:cs="Arial"/>
          <w:sz w:val="24"/>
          <w:szCs w:val="24"/>
          <w:lang w:eastAsia="es-ES"/>
        </w:rPr>
        <w:t xml:space="preserve">agosto </w:t>
      </w:r>
      <w:r>
        <w:rPr>
          <w:rFonts w:ascii="Arial" w:eastAsia="Times New Roman" w:hAnsi="Arial" w:cs="Arial"/>
          <w:sz w:val="24"/>
          <w:szCs w:val="24"/>
          <w:lang w:eastAsia="es-ES"/>
        </w:rPr>
        <w:t>de 2020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proofErr w:type="spellStart"/>
      <w:r w:rsidR="00DA3FC9" w:rsidRPr="003041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 w:rsidR="00DA3FC9">
        <w:rPr>
          <w:rFonts w:ascii="Arial" w:eastAsia="Times New Roman" w:hAnsi="Arial" w:cs="Arial"/>
          <w:sz w:val="24"/>
          <w:szCs w:val="24"/>
          <w:lang w:eastAsia="es-ES"/>
        </w:rPr>
        <w:t xml:space="preserve"> ha alcanzado su tercera mejor marca con 1,8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DA3FC9">
        <w:rPr>
          <w:rFonts w:ascii="Arial" w:eastAsia="Times New Roman" w:hAnsi="Arial" w:cs="Arial"/>
          <w:sz w:val="24"/>
          <w:szCs w:val="24"/>
          <w:lang w:eastAsia="es-ES"/>
        </w:rPr>
        <w:t>de usuarios únicos, el doble que en el mismo mes del año pasado.</w:t>
      </w:r>
    </w:p>
    <w:p w14:paraId="7D920CE7" w14:textId="6705E92F" w:rsidR="009E708C" w:rsidRDefault="009E708C" w:rsidP="0055706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881DC4" w14:textId="3CCDF4A2" w:rsidR="00C920D3" w:rsidRDefault="00DA3FC9" w:rsidP="0013322E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os s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 xml:space="preserve">oportes digitales </w:t>
      </w:r>
      <w:r w:rsidR="00E248A3">
        <w:rPr>
          <w:rFonts w:ascii="Arial" w:eastAsia="Times New Roman" w:hAnsi="Arial" w:cs="Arial"/>
          <w:sz w:val="24"/>
          <w:szCs w:val="24"/>
          <w:lang w:eastAsia="es-ES"/>
        </w:rPr>
        <w:t xml:space="preserve">más recientes </w:t>
      </w:r>
      <w:r w:rsidR="00A03D2E">
        <w:rPr>
          <w:rFonts w:ascii="Arial" w:eastAsia="Times New Roman" w:hAnsi="Arial" w:cs="Arial"/>
          <w:sz w:val="24"/>
          <w:szCs w:val="24"/>
          <w:lang w:eastAsia="es-ES"/>
        </w:rPr>
        <w:t>de 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han logrado cifras destacada</w:t>
      </w:r>
      <w:r w:rsidR="005A0489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agosto: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, con 5,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alcanzado su segunda mejor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cifra desde su incorporación al grupo tras crecer un 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% interanual; el diario </w:t>
      </w:r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, con 4,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ha firmado su cuarta mejor marca histórica tras crecer un 15% respecto a agosto</w:t>
      </w:r>
      <w:r w:rsidR="003F37DF" w:rsidRPr="0060493D">
        <w:rPr>
          <w:rFonts w:ascii="Arial" w:eastAsia="Times New Roman" w:hAnsi="Arial" w:cs="Arial"/>
          <w:sz w:val="24"/>
          <w:szCs w:val="24"/>
          <w:lang w:eastAsia="es-ES"/>
        </w:rPr>
        <w:t xml:space="preserve"> de 2020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proofErr w:type="spellStart"/>
      <w:r w:rsidRPr="00DA3F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Uppers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batido su récord con 1,3</w:t>
      </w:r>
      <w:r w:rsidR="00304148">
        <w:rPr>
          <w:rFonts w:ascii="Arial" w:eastAsia="Times New Roman" w:hAnsi="Arial" w:cs="Arial"/>
          <w:sz w:val="24"/>
          <w:szCs w:val="24"/>
          <w:lang w:eastAsia="es-ES"/>
        </w:rPr>
        <w:t xml:space="preserve">M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usuarios únicos, el doble que en agosto de 2020;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9E708C" w:rsidRPr="009E70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Yasss</w:t>
      </w:r>
      <w:proofErr w:type="spellEnd"/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logrado su segunda mejor marca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>927.000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 usuarios,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cuatro veces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la cifra lograda en</w:t>
      </w:r>
      <w:r w:rsidR="003F37DF">
        <w:rPr>
          <w:rFonts w:ascii="Arial" w:eastAsia="Times New Roman" w:hAnsi="Arial" w:cs="Arial"/>
          <w:sz w:val="24"/>
          <w:szCs w:val="24"/>
          <w:lang w:eastAsia="es-ES"/>
        </w:rPr>
        <w:t xml:space="preserve"> el mismo mes 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sz w:val="24"/>
          <w:szCs w:val="24"/>
          <w:lang w:eastAsia="es-ES"/>
        </w:rPr>
        <w:t>el pasado año</w:t>
      </w:r>
      <w:r w:rsidR="009E708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bookmarkEnd w:id="0"/>
    </w:p>
    <w:sectPr w:rsidR="00C920D3" w:rsidSect="00F142A8">
      <w:footerReference w:type="default" r:id="rId8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A8F1" w14:textId="77777777" w:rsidR="00DA0B6E" w:rsidRDefault="00DA0B6E">
      <w:pPr>
        <w:spacing w:after="0" w:line="240" w:lineRule="auto"/>
      </w:pPr>
      <w:r>
        <w:separator/>
      </w:r>
    </w:p>
  </w:endnote>
  <w:endnote w:type="continuationSeparator" w:id="0">
    <w:p w14:paraId="3F1EA5D2" w14:textId="77777777" w:rsidR="00DA0B6E" w:rsidRDefault="00DA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611" w14:textId="77777777" w:rsidR="00B23904" w:rsidRDefault="00C920D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70ECC" wp14:editId="116F840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E299553" wp14:editId="1C52909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1E71812" w14:textId="77777777" w:rsidR="00B23904" w:rsidRDefault="00637D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0BAC" w14:textId="77777777" w:rsidR="00DA0B6E" w:rsidRDefault="00DA0B6E">
      <w:pPr>
        <w:spacing w:after="0" w:line="240" w:lineRule="auto"/>
      </w:pPr>
      <w:r>
        <w:separator/>
      </w:r>
    </w:p>
  </w:footnote>
  <w:footnote w:type="continuationSeparator" w:id="0">
    <w:p w14:paraId="6C4F9F43" w14:textId="77777777" w:rsidR="00DA0B6E" w:rsidRDefault="00DA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D3"/>
    <w:rsid w:val="000363B0"/>
    <w:rsid w:val="00036EB7"/>
    <w:rsid w:val="0004395A"/>
    <w:rsid w:val="000B5252"/>
    <w:rsid w:val="000E219D"/>
    <w:rsid w:val="001029A0"/>
    <w:rsid w:val="0011189A"/>
    <w:rsid w:val="00114928"/>
    <w:rsid w:val="0013322E"/>
    <w:rsid w:val="00146BFA"/>
    <w:rsid w:val="00153E43"/>
    <w:rsid w:val="001650DF"/>
    <w:rsid w:val="001E7FF9"/>
    <w:rsid w:val="001F20F7"/>
    <w:rsid w:val="00216CDD"/>
    <w:rsid w:val="0023103F"/>
    <w:rsid w:val="00252C06"/>
    <w:rsid w:val="002A5C1A"/>
    <w:rsid w:val="002E50E3"/>
    <w:rsid w:val="00304148"/>
    <w:rsid w:val="0031620E"/>
    <w:rsid w:val="003551D4"/>
    <w:rsid w:val="00393F1F"/>
    <w:rsid w:val="003E6C86"/>
    <w:rsid w:val="003F37DF"/>
    <w:rsid w:val="00401791"/>
    <w:rsid w:val="00405FC9"/>
    <w:rsid w:val="0044216B"/>
    <w:rsid w:val="004652D5"/>
    <w:rsid w:val="00475319"/>
    <w:rsid w:val="004D0BDA"/>
    <w:rsid w:val="005166E0"/>
    <w:rsid w:val="00524C4F"/>
    <w:rsid w:val="0055706B"/>
    <w:rsid w:val="0056290B"/>
    <w:rsid w:val="005A0489"/>
    <w:rsid w:val="005A2BCB"/>
    <w:rsid w:val="0060152D"/>
    <w:rsid w:val="0060493D"/>
    <w:rsid w:val="006317EC"/>
    <w:rsid w:val="00636755"/>
    <w:rsid w:val="00637D49"/>
    <w:rsid w:val="00650259"/>
    <w:rsid w:val="006A1A4A"/>
    <w:rsid w:val="006B24F9"/>
    <w:rsid w:val="006B561F"/>
    <w:rsid w:val="006E1C70"/>
    <w:rsid w:val="006E62D8"/>
    <w:rsid w:val="006F66CD"/>
    <w:rsid w:val="00705BF9"/>
    <w:rsid w:val="0070706E"/>
    <w:rsid w:val="007078A0"/>
    <w:rsid w:val="00711B2D"/>
    <w:rsid w:val="00732E06"/>
    <w:rsid w:val="007C3A09"/>
    <w:rsid w:val="007C73D2"/>
    <w:rsid w:val="00806B4F"/>
    <w:rsid w:val="0081054B"/>
    <w:rsid w:val="008167FE"/>
    <w:rsid w:val="0082318F"/>
    <w:rsid w:val="008937DA"/>
    <w:rsid w:val="008B4F67"/>
    <w:rsid w:val="00931572"/>
    <w:rsid w:val="00944DAF"/>
    <w:rsid w:val="00952F58"/>
    <w:rsid w:val="00984B6B"/>
    <w:rsid w:val="00991802"/>
    <w:rsid w:val="009C3484"/>
    <w:rsid w:val="009E6B9A"/>
    <w:rsid w:val="009E708C"/>
    <w:rsid w:val="00A03D2E"/>
    <w:rsid w:val="00A212BA"/>
    <w:rsid w:val="00A276DE"/>
    <w:rsid w:val="00A56947"/>
    <w:rsid w:val="00A97643"/>
    <w:rsid w:val="00AA4576"/>
    <w:rsid w:val="00AA7ECF"/>
    <w:rsid w:val="00AC6EC2"/>
    <w:rsid w:val="00AD0302"/>
    <w:rsid w:val="00AE1420"/>
    <w:rsid w:val="00AF048E"/>
    <w:rsid w:val="00B33235"/>
    <w:rsid w:val="00B34AC9"/>
    <w:rsid w:val="00B70925"/>
    <w:rsid w:val="00B963BA"/>
    <w:rsid w:val="00B976C9"/>
    <w:rsid w:val="00BD5F8B"/>
    <w:rsid w:val="00C32CED"/>
    <w:rsid w:val="00C646F5"/>
    <w:rsid w:val="00C920D3"/>
    <w:rsid w:val="00CB1BDB"/>
    <w:rsid w:val="00D13F39"/>
    <w:rsid w:val="00D14B93"/>
    <w:rsid w:val="00D46B35"/>
    <w:rsid w:val="00D50D1C"/>
    <w:rsid w:val="00D86E37"/>
    <w:rsid w:val="00D96A6C"/>
    <w:rsid w:val="00DA0B6E"/>
    <w:rsid w:val="00DA3D40"/>
    <w:rsid w:val="00DA3FC9"/>
    <w:rsid w:val="00DB2037"/>
    <w:rsid w:val="00DD1D5B"/>
    <w:rsid w:val="00E15489"/>
    <w:rsid w:val="00E248A3"/>
    <w:rsid w:val="00E36848"/>
    <w:rsid w:val="00E435A9"/>
    <w:rsid w:val="00E62942"/>
    <w:rsid w:val="00EA78DC"/>
    <w:rsid w:val="00EB40CF"/>
    <w:rsid w:val="00EC120C"/>
    <w:rsid w:val="00EC6B16"/>
    <w:rsid w:val="00ED3200"/>
    <w:rsid w:val="00ED7724"/>
    <w:rsid w:val="00F142A8"/>
    <w:rsid w:val="00F648DF"/>
    <w:rsid w:val="00F76CB8"/>
    <w:rsid w:val="00FE12A1"/>
    <w:rsid w:val="00FE1621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24D2"/>
  <w15:chartTrackingRefBased/>
  <w15:docId w15:val="{7E8FA532-0364-483D-9D55-7F30918D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2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D3"/>
  </w:style>
  <w:style w:type="paragraph" w:customStyle="1" w:styleId="xmsonormal">
    <w:name w:val="x_msonormal"/>
    <w:basedOn w:val="Normal"/>
    <w:rsid w:val="006B24F9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Gascon Moreno</dc:creator>
  <cp:keywords/>
  <dc:description/>
  <cp:lastModifiedBy>David Alegrete Bernal</cp:lastModifiedBy>
  <cp:revision>8</cp:revision>
  <dcterms:created xsi:type="dcterms:W3CDTF">2021-09-17T14:11:00Z</dcterms:created>
  <dcterms:modified xsi:type="dcterms:W3CDTF">2021-09-17T14:38:00Z</dcterms:modified>
</cp:coreProperties>
</file>