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65DBFD33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3548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603D7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D4DE2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655428D7" w14:textId="6F2DED6B" w:rsidR="006A4873" w:rsidRPr="00E63D3C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proofErr w:type="spellStart"/>
      <w:r w:rsidRPr="00E63D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Divinity</w:t>
      </w:r>
      <w:proofErr w:type="spellEnd"/>
      <w:r w:rsidRPr="00E63D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1B14A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</w:t>
      </w:r>
      <w:r w:rsidR="008603D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onmemora su décimo </w:t>
      </w:r>
      <w:r w:rsidR="004E1C0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aniversario con nuevos contenidos a lo largo de este otoño y una campaña en antena participada por nueve presentadoras de Mediaset España </w:t>
      </w:r>
    </w:p>
    <w:p w14:paraId="68AFA75B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64AB00" w14:textId="7EA045E9" w:rsidR="003B3FDC" w:rsidRPr="003B3FDC" w:rsidRDefault="004E1C02" w:rsidP="003B3FDC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canal femenino celebrará a lo largo de las próximas semanas su primera década con una batería de estrenos de </w:t>
      </w:r>
      <w:r w:rsidR="000E1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distintos géneros, entre ellos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3B3FDC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serie</w:t>
      </w:r>
      <w:r w:rsidR="003B3FDC">
        <w:rPr>
          <w:rFonts w:ascii="Arial" w:eastAsia="Times New Roman" w:hAnsi="Arial" w:cs="Arial"/>
          <w:b/>
          <w:sz w:val="24"/>
          <w:szCs w:val="24"/>
          <w:lang w:eastAsia="es-ES"/>
        </w:rPr>
        <w:t>s norteamericanas</w:t>
      </w:r>
      <w:r w:rsidR="00F174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‘Turno de noche’</w:t>
      </w:r>
      <w:r w:rsidR="003B3F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3B3FDC"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3B3FDC"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3B3FDC"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Bold </w:t>
      </w:r>
      <w:proofErr w:type="spellStart"/>
      <w:r w:rsidR="003B3FDC"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>Type</w:t>
      </w:r>
      <w:proofErr w:type="spellEnd"/>
      <w:r w:rsidR="003B3FDC" w:rsidRPr="003B3F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’, la producción francesa ‘Aquí empieza todo’, las ficciones de larga duración ‘Amor a segunda vista’, ‘Me robó mi vida’ y ‘Luz de esperanza’ y novedosos </w:t>
      </w:r>
      <w:proofErr w:type="spellStart"/>
      <w:r w:rsidR="003B3FDC" w:rsidRPr="003B3FD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factuals</w:t>
      </w:r>
      <w:proofErr w:type="spellEnd"/>
      <w:r w:rsidR="003B3FDC" w:rsidRPr="003B3F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‘Vaya jardines’.</w:t>
      </w:r>
    </w:p>
    <w:p w14:paraId="49CF3C6F" w14:textId="2E4E57D3" w:rsidR="003B3FDC" w:rsidRPr="003B3FDC" w:rsidRDefault="003B3FDC" w:rsidP="00F174B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506AA0B" w14:textId="596C41B2" w:rsidR="00C35191" w:rsidRDefault="008603D7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60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Nuria Marín, Patricia Pardo, Carme Chaparro, Ángeles Blanco, Marta </w:t>
      </w:r>
      <w:proofErr w:type="spellStart"/>
      <w:r w:rsidRPr="008603D7">
        <w:rPr>
          <w:rFonts w:ascii="Arial" w:eastAsia="Times New Roman" w:hAnsi="Arial" w:cs="Arial"/>
          <w:b/>
          <w:sz w:val="24"/>
          <w:szCs w:val="24"/>
          <w:lang w:eastAsia="es-ES"/>
        </w:rPr>
        <w:t>Flich</w:t>
      </w:r>
      <w:proofErr w:type="spellEnd"/>
      <w:r w:rsidRPr="008603D7">
        <w:rPr>
          <w:rFonts w:ascii="Arial" w:eastAsia="Times New Roman" w:hAnsi="Arial" w:cs="Arial"/>
          <w:b/>
          <w:sz w:val="24"/>
          <w:szCs w:val="24"/>
          <w:lang w:eastAsia="es-ES"/>
        </w:rPr>
        <w:t>, Carlota Corredera, Flora González, Sonsoles Ónega y Elia Gonzalo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E1C02">
        <w:rPr>
          <w:rFonts w:ascii="Arial" w:eastAsia="Times New Roman" w:hAnsi="Arial" w:cs="Arial"/>
          <w:b/>
          <w:sz w:val="24"/>
          <w:szCs w:val="24"/>
          <w:lang w:eastAsia="es-ES"/>
        </w:rPr>
        <w:t>protagonizan ‘</w:t>
      </w:r>
      <w:proofErr w:type="spellStart"/>
      <w:r w:rsidR="004E1C02">
        <w:rPr>
          <w:rFonts w:ascii="Arial" w:eastAsia="Times New Roman" w:hAnsi="Arial" w:cs="Arial"/>
          <w:b/>
          <w:sz w:val="24"/>
          <w:szCs w:val="24"/>
          <w:lang w:eastAsia="es-ES"/>
        </w:rPr>
        <w:t>Simply</w:t>
      </w:r>
      <w:proofErr w:type="spellEnd"/>
      <w:r w:rsidR="004E1C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E1C02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4E1C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E1C02">
        <w:rPr>
          <w:rFonts w:ascii="Arial" w:eastAsia="Times New Roman" w:hAnsi="Arial" w:cs="Arial"/>
          <w:b/>
          <w:sz w:val="24"/>
          <w:szCs w:val="24"/>
          <w:lang w:eastAsia="es-ES"/>
        </w:rPr>
        <w:t>best</w:t>
      </w:r>
      <w:proofErr w:type="spellEnd"/>
      <w:r w:rsidR="004E1C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’, </w:t>
      </w:r>
      <w:r w:rsidR="004E1C02" w:rsidRPr="003703E7">
        <w:rPr>
          <w:rFonts w:ascii="Arial" w:eastAsia="Times New Roman" w:hAnsi="Arial" w:cs="Arial"/>
          <w:b/>
          <w:sz w:val="24"/>
          <w:szCs w:val="24"/>
          <w:lang w:eastAsia="es-ES"/>
        </w:rPr>
        <w:t>campaña inspirada en Tina Turner</w:t>
      </w:r>
      <w:r w:rsidR="00645F2C" w:rsidRPr="003703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los valores de fuerza, determinación e independencia que su tema musical transmite.</w:t>
      </w:r>
    </w:p>
    <w:p w14:paraId="7822B644" w14:textId="77777777" w:rsidR="00C35191" w:rsidRDefault="00C35191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34C6AA" w14:textId="68B3EBDC" w:rsidR="0044694E" w:rsidRDefault="00C35191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3B3FDC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3B3F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uno de los canales femeninos con mayor reconocimiento y una de las marcas más sólidas entre las televisiones temáticas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ensalza en esta campaña</w:t>
      </w:r>
      <w:r w:rsidR="004E1C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valores del canal como la a</w:t>
      </w:r>
      <w:r w:rsidR="008603D7" w:rsidRPr="008603D7">
        <w:rPr>
          <w:rFonts w:ascii="Arial" w:eastAsia="Times New Roman" w:hAnsi="Arial" w:cs="Arial"/>
          <w:b/>
          <w:sz w:val="24"/>
          <w:szCs w:val="24"/>
          <w:lang w:eastAsia="es-ES"/>
        </w:rPr>
        <w:t>utenticidad, la sinceridad, el aprendizaje, la fortaleza, la tenacidad</w:t>
      </w:r>
      <w:r w:rsidR="008603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8603D7" w:rsidRPr="008603D7">
        <w:rPr>
          <w:rFonts w:ascii="Arial" w:eastAsia="Times New Roman" w:hAnsi="Arial" w:cs="Arial"/>
          <w:b/>
          <w:sz w:val="24"/>
          <w:szCs w:val="24"/>
          <w:lang w:eastAsia="es-ES"/>
        </w:rPr>
        <w:t>la confianza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rinde homenaje a su público objetivo, mujeres</w:t>
      </w:r>
      <w:r w:rsidR="00645F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urbanas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16 a 44 años.</w:t>
      </w:r>
    </w:p>
    <w:p w14:paraId="7064FA48" w14:textId="454A4D76" w:rsidR="008A4C76" w:rsidRDefault="008A4C76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029508" w14:textId="77777777" w:rsidR="004C7724" w:rsidRDefault="004C7724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D66DA7" w14:textId="5CD2CA72" w:rsidR="000E1570" w:rsidRDefault="00423F8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Diez años de innovadoras propuestas, de una amplia variedad de géneros</w:t>
      </w:r>
      <w:r w:rsidR="000E15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0E1570">
        <w:rPr>
          <w:rFonts w:ascii="Arial" w:eastAsia="Times New Roman" w:hAnsi="Arial" w:cs="Arial"/>
          <w:bCs/>
          <w:sz w:val="24"/>
          <w:szCs w:val="24"/>
          <w:lang w:eastAsia="es-ES"/>
        </w:rPr>
        <w:t>una cuidada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elección de ficción</w:t>
      </w:r>
      <w:r w:rsidR="000E1570">
        <w:rPr>
          <w:rFonts w:ascii="Arial" w:eastAsia="Times New Roman" w:hAnsi="Arial" w:cs="Arial"/>
          <w:bCs/>
          <w:sz w:val="24"/>
          <w:szCs w:val="24"/>
          <w:lang w:eastAsia="es-ES"/>
        </w:rPr>
        <w:t>, de apuestas por nuevas tendencias televisivas a través de formatos que</w:t>
      </w:r>
      <w:r w:rsidR="00724F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</w:t>
      </w:r>
      <w:r w:rsidR="000E1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forman parte de su ADN, de compromiso con la industria musical, de ensalzar valores femeninos y de impregnar todo su universo con una estética moderna, joven, dinámica, abierta y cosmopolita. </w:t>
      </w:r>
      <w:proofErr w:type="spellStart"/>
      <w:r w:rsidRPr="003B3FDC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Pr="003B3F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E1570" w:rsidRPr="003B3F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celebra este otoño </w:t>
      </w:r>
      <w:r w:rsidRPr="003B3F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primera década de </w:t>
      </w:r>
      <w:r w:rsidR="000E1570" w:rsidRPr="003B3F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vida como uno de los canales femeninos con mayor reconocimiento y como una de las marcas más sólidas entre las televisiones temáticas </w:t>
      </w:r>
      <w:r w:rsidR="000E1570"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lo hace cargada de grandes </w:t>
      </w:r>
      <w:r w:rsidR="000E1570" w:rsidRPr="00C35191">
        <w:rPr>
          <w:rFonts w:ascii="Arial" w:eastAsia="Times New Roman" w:hAnsi="Arial" w:cs="Arial"/>
          <w:b/>
          <w:sz w:val="24"/>
          <w:szCs w:val="24"/>
          <w:lang w:eastAsia="es-ES"/>
        </w:rPr>
        <w:t>novedades tanto en su programación</w:t>
      </w:r>
      <w:r w:rsidR="000E1570" w:rsidRPr="005D57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E1570" w:rsidRPr="00C351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E1570"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>con numerosos estreno</w:t>
      </w:r>
      <w:r w:rsidR="00724F0D"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de muy diverso género </w:t>
      </w:r>
      <w:r w:rsidR="000E1570"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irán sucediéndose a lo largo de las próximas semanas, </w:t>
      </w:r>
      <w:r w:rsidR="000E1570" w:rsidRPr="00C35191">
        <w:rPr>
          <w:rFonts w:ascii="Arial" w:eastAsia="Times New Roman" w:hAnsi="Arial" w:cs="Arial"/>
          <w:b/>
          <w:sz w:val="24"/>
          <w:szCs w:val="24"/>
          <w:lang w:eastAsia="es-ES"/>
        </w:rPr>
        <w:t>como en su antena</w:t>
      </w:r>
      <w:r w:rsidR="000E1570"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</w:t>
      </w:r>
      <w:r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campaña institucional </w:t>
      </w:r>
      <w:r w:rsidR="000E1570"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>en la que un total de</w:t>
      </w:r>
      <w:r w:rsidR="009B542E"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nueve </w:t>
      </w:r>
      <w:r w:rsidR="000E1570"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>presentadoras</w:t>
      </w:r>
      <w:r w:rsidR="009B542E"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1570"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9B542E" w:rsidRPr="00724F0D">
        <w:rPr>
          <w:rFonts w:ascii="Arial" w:eastAsia="Times New Roman" w:hAnsi="Arial" w:cs="Arial"/>
          <w:bCs/>
          <w:sz w:val="24"/>
          <w:szCs w:val="24"/>
          <w:lang w:eastAsia="es-ES"/>
        </w:rPr>
        <w:t>Mediaset España</w:t>
      </w:r>
      <w:r w:rsidR="009B54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1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ensalzan algunos de los principales </w:t>
      </w:r>
      <w:r w:rsidR="00724F0D">
        <w:rPr>
          <w:rFonts w:ascii="Arial" w:eastAsia="Times New Roman" w:hAnsi="Arial" w:cs="Arial"/>
          <w:bCs/>
          <w:sz w:val="24"/>
          <w:szCs w:val="24"/>
          <w:lang w:eastAsia="es-ES"/>
        </w:rPr>
        <w:t>atributos</w:t>
      </w:r>
      <w:r w:rsidR="000E15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724F0D">
        <w:rPr>
          <w:rFonts w:ascii="Arial" w:eastAsia="Times New Roman" w:hAnsi="Arial" w:cs="Arial"/>
          <w:bCs/>
          <w:sz w:val="24"/>
          <w:szCs w:val="24"/>
          <w:lang w:eastAsia="es-ES"/>
        </w:rPr>
        <w:t>l canal, dirigido a mujeres jóvenes</w:t>
      </w:r>
      <w:r w:rsidR="007048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724F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urbanas.</w:t>
      </w:r>
    </w:p>
    <w:p w14:paraId="0A4D4857" w14:textId="77777777" w:rsidR="000E1570" w:rsidRDefault="000E1570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DD08D0" w14:textId="7179BCCF" w:rsidR="006A4873" w:rsidRDefault="00C913F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913F3">
        <w:rPr>
          <w:rFonts w:ascii="Arial" w:eastAsia="Times New Roman" w:hAnsi="Arial" w:cs="Arial"/>
          <w:b/>
          <w:sz w:val="24"/>
          <w:szCs w:val="24"/>
          <w:lang w:eastAsia="es-ES"/>
        </w:rPr>
        <w:t>‘Turno de noche’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serie</w:t>
      </w:r>
      <w:r w:rsidR="003B3F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norteamericana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="004C65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913F3">
        <w:rPr>
          <w:rFonts w:ascii="Arial" w:eastAsia="Times New Roman" w:hAnsi="Arial" w:cs="Arial"/>
          <w:bCs/>
          <w:sz w:val="24"/>
          <w:szCs w:val="24"/>
          <w:lang w:eastAsia="es-ES"/>
        </w:rPr>
        <w:t>narra la labor del personal médico de Urgencias de un hospital estadounidense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</w:t>
      </w:r>
      <w:r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>el canal femenino estrenará muy pronto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será el </w:t>
      </w:r>
      <w:r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punto de arranque de los contenidos conmemorativos </w:t>
      </w:r>
      <w:r w:rsidR="005E4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proofErr w:type="spellStart"/>
      <w:r w:rsidR="005E4AA6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="005E4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E4AA6" w:rsidRPr="005E4AA6">
        <w:rPr>
          <w:rFonts w:ascii="Arial" w:eastAsia="Times New Roman" w:hAnsi="Arial" w:cs="Arial"/>
          <w:bCs/>
          <w:sz w:val="24"/>
          <w:szCs w:val="24"/>
          <w:lang w:eastAsia="es-ES"/>
        </w:rPr>
        <w:t>para este otoño</w:t>
      </w:r>
      <w:r w:rsidRPr="005E4A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incluirá también </w:t>
      </w:r>
      <w:r w:rsidRPr="00735481">
        <w:rPr>
          <w:rFonts w:ascii="Arial" w:eastAsia="Times New Roman" w:hAnsi="Arial" w:cs="Arial"/>
          <w:b/>
          <w:sz w:val="24"/>
          <w:szCs w:val="24"/>
          <w:lang w:eastAsia="es-ES"/>
        </w:rPr>
        <w:t>nuevos títulos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ficción </w:t>
      </w:r>
      <w:r w:rsidR="00CF3D0A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internacional </w:t>
      </w:r>
      <w:r w:rsidRPr="00735481">
        <w:rPr>
          <w:rFonts w:ascii="Arial" w:eastAsia="Times New Roman" w:hAnsi="Arial" w:cs="Arial"/>
          <w:bCs/>
          <w:sz w:val="24"/>
          <w:szCs w:val="24"/>
          <w:lang w:eastAsia="es-ES"/>
        </w:rPr>
        <w:t>como</w:t>
      </w:r>
      <w:r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proofErr w:type="spellStart"/>
      <w:r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Bold </w:t>
      </w:r>
      <w:proofErr w:type="spellStart"/>
      <w:r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>Type</w:t>
      </w:r>
      <w:proofErr w:type="spellEnd"/>
      <w:r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5E4A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E4AA6" w:rsidRPr="005E4AA6">
        <w:rPr>
          <w:rFonts w:ascii="Arial" w:eastAsia="Times New Roman" w:hAnsi="Arial" w:cs="Arial"/>
          <w:bCs/>
          <w:sz w:val="24"/>
          <w:szCs w:val="24"/>
          <w:lang w:eastAsia="es-ES"/>
        </w:rPr>
        <w:t>la pr</w:t>
      </w:r>
      <w:r w:rsidR="005E4A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oducción francesa </w:t>
      </w:r>
      <w:r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>‘Aquí empieza todo’</w:t>
      </w:r>
      <w:r w:rsidRPr="005E4AA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E4AA6" w:rsidRPr="005E4A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series de larga duración</w:t>
      </w:r>
      <w:r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‘Amor a segunda vista’, ‘Me robó mi vida’ y ‘Luz de esperanza’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novedosos </w:t>
      </w:r>
      <w:proofErr w:type="spellStart"/>
      <w:r w:rsidRPr="005E4AA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factuals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Pr="005E4AA6">
        <w:rPr>
          <w:rFonts w:ascii="Arial" w:eastAsia="Times New Roman" w:hAnsi="Arial" w:cs="Arial"/>
          <w:b/>
          <w:sz w:val="24"/>
          <w:szCs w:val="24"/>
          <w:lang w:eastAsia="es-ES"/>
        </w:rPr>
        <w:t>‘Vaya jardines’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entre otros.</w:t>
      </w:r>
    </w:p>
    <w:p w14:paraId="664D3E25" w14:textId="3C55EF7A" w:rsidR="00E778E7" w:rsidRDefault="00E778E7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D0F396" w14:textId="01E11D52" w:rsidR="00E778E7" w:rsidRDefault="00E778E7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1005BB">
        <w:rPr>
          <w:rFonts w:ascii="Arial" w:eastAsia="Times New Roman" w:hAnsi="Arial" w:cs="Arial"/>
          <w:bCs/>
          <w:sz w:val="24"/>
          <w:szCs w:val="24"/>
          <w:lang w:eastAsia="es-ES"/>
        </w:rPr>
        <w:t>culminar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1005BB">
        <w:rPr>
          <w:rFonts w:ascii="Arial" w:eastAsia="Times New Roman" w:hAnsi="Arial" w:cs="Arial"/>
          <w:b/>
          <w:sz w:val="24"/>
          <w:szCs w:val="24"/>
          <w:lang w:eastAsia="es-ES"/>
        </w:rPr>
        <w:t>pasada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</w:t>
      </w:r>
      <w:r w:rsidRPr="001005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temática femenina líder en </w:t>
      </w:r>
      <w:proofErr w:type="gramStart"/>
      <w:r w:rsidRPr="001005B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1005B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Pr="001005BB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Pr="00E778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(2%),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Divinity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005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revalidó este título el pasado </w:t>
      </w:r>
      <w:r w:rsidR="001005BB" w:rsidRPr="001005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agosto </w:t>
      </w:r>
      <w:r w:rsidR="001005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registro del </w:t>
      </w:r>
      <w:r w:rsidRPr="001005BB">
        <w:rPr>
          <w:rFonts w:ascii="Arial" w:eastAsia="Times New Roman" w:hAnsi="Arial" w:cs="Arial"/>
          <w:b/>
          <w:sz w:val="24"/>
          <w:szCs w:val="24"/>
          <w:lang w:eastAsia="es-ES"/>
        </w:rPr>
        <w:t>2,6%</w:t>
      </w:r>
      <w:r w:rsidRPr="001005B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E778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firmando su mejor marca</w:t>
      </w:r>
      <w:r w:rsidR="001005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778E7">
        <w:rPr>
          <w:rFonts w:ascii="Arial" w:eastAsia="Times New Roman" w:hAnsi="Arial" w:cs="Arial"/>
          <w:bCs/>
          <w:sz w:val="24"/>
          <w:szCs w:val="24"/>
          <w:lang w:eastAsia="es-ES"/>
        </w:rPr>
        <w:t>desde agosto del 2020</w:t>
      </w:r>
      <w:r w:rsidR="001005B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9AD83DE" w14:textId="77777777" w:rsidR="005D575B" w:rsidRPr="009B542E" w:rsidRDefault="005D575B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38AE36" w14:textId="2DD35B57" w:rsidR="006A4873" w:rsidRPr="001E5C93" w:rsidRDefault="001B14AB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bookmarkStart w:id="0" w:name="_Hlk75938373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Nueve mujeres abanderan la campaña ‘</w:t>
      </w:r>
      <w:proofErr w:type="spellStart"/>
      <w:r w:rsidR="001B1AA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imply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best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’ </w:t>
      </w:r>
    </w:p>
    <w:bookmarkEnd w:id="0"/>
    <w:p w14:paraId="31BB42C4" w14:textId="77777777" w:rsidR="007D4CD4" w:rsidRDefault="007D4CD4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12ABA0" w14:textId="7EE235B1" w:rsidR="00172A47" w:rsidRDefault="006A3C86" w:rsidP="00172A4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EA792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72A47"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="00EA7924">
        <w:rPr>
          <w:rFonts w:ascii="Arial" w:eastAsia="Times New Roman" w:hAnsi="Arial" w:cs="Arial"/>
          <w:sz w:val="24"/>
          <w:szCs w:val="24"/>
          <w:lang w:eastAsia="es-ES"/>
        </w:rPr>
        <w:t>presentadoras</w:t>
      </w:r>
      <w:r w:rsidR="00172A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2A47" w:rsidRPr="00172A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Nuria Marín, Patricia Pardo, Carme Chaparro, Ángeles Blanco, Marta </w:t>
      </w:r>
      <w:proofErr w:type="spellStart"/>
      <w:r w:rsidR="00172A47" w:rsidRPr="00172A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Flich</w:t>
      </w:r>
      <w:proofErr w:type="spellEnd"/>
      <w:r w:rsidR="00172A47" w:rsidRPr="00172A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Carlota Corredera, Flora González</w:t>
      </w:r>
      <w:r w:rsidR="00172A4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72A47" w:rsidRPr="00172A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Sonsoles </w:t>
      </w:r>
      <w:r w:rsidR="00172A47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Ónega</w:t>
      </w:r>
      <w:r w:rsidR="00172A47">
        <w:rPr>
          <w:rFonts w:ascii="Arial" w:eastAsia="Times New Roman" w:hAnsi="Arial" w:cs="Arial"/>
          <w:sz w:val="24"/>
          <w:szCs w:val="24"/>
          <w:lang w:eastAsia="es-ES"/>
        </w:rPr>
        <w:t xml:space="preserve"> y la colaboradora de ‘Viva la vida’, </w:t>
      </w:r>
      <w:r w:rsidR="00172A47" w:rsidRPr="00172A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Elia Gonzalo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protagonizan esta</w:t>
      </w:r>
      <w:r w:rsidR="00023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2A47">
        <w:rPr>
          <w:rFonts w:ascii="Arial" w:eastAsia="Times New Roman" w:hAnsi="Arial" w:cs="Arial"/>
          <w:sz w:val="24"/>
          <w:szCs w:val="24"/>
          <w:lang w:eastAsia="es-ES"/>
        </w:rPr>
        <w:t>campaña</w:t>
      </w:r>
      <w:r w:rsidR="009B542E">
        <w:rPr>
          <w:rFonts w:ascii="Arial" w:eastAsia="Times New Roman" w:hAnsi="Arial" w:cs="Arial"/>
          <w:sz w:val="24"/>
          <w:szCs w:val="24"/>
          <w:lang w:eastAsia="es-ES"/>
        </w:rPr>
        <w:t xml:space="preserve"> institucional</w:t>
      </w:r>
      <w:r w:rsidR="00172A47">
        <w:rPr>
          <w:rFonts w:ascii="Arial" w:eastAsia="Times New Roman" w:hAnsi="Arial" w:cs="Arial"/>
          <w:sz w:val="24"/>
          <w:szCs w:val="24"/>
          <w:lang w:eastAsia="es-ES"/>
        </w:rPr>
        <w:t xml:space="preserve"> que ensalza </w:t>
      </w:r>
      <w:r w:rsidR="00172A47" w:rsidRPr="00AE1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valores</w:t>
      </w:r>
      <w:r w:rsidR="00172A47">
        <w:rPr>
          <w:rFonts w:ascii="Arial" w:eastAsia="Times New Roman" w:hAnsi="Arial" w:cs="Arial"/>
          <w:sz w:val="24"/>
          <w:szCs w:val="24"/>
          <w:lang w:eastAsia="es-ES"/>
        </w:rPr>
        <w:t xml:space="preserve"> como</w:t>
      </w:r>
      <w:r w:rsidR="00172A47" w:rsidRPr="00AE1820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="00172A47" w:rsidRPr="00AE1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autenticidad</w:t>
      </w:r>
      <w:r w:rsidR="00172A47" w:rsidRPr="00AE18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51720" w:rsidRPr="00AE1820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551720" w:rsidRPr="00AE1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sinceridad</w:t>
      </w:r>
      <w:r w:rsidR="00551720" w:rsidRPr="00AE1820"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r w:rsidR="00551720" w:rsidRPr="00AE1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determinación</w:t>
      </w:r>
      <w:r w:rsidR="00551720" w:rsidRPr="00AE1820">
        <w:rPr>
          <w:rFonts w:ascii="Arial" w:eastAsia="Times New Roman" w:hAnsi="Arial" w:cs="Arial"/>
          <w:sz w:val="24"/>
          <w:szCs w:val="24"/>
          <w:lang w:eastAsia="es-ES"/>
        </w:rPr>
        <w:t>, el</w:t>
      </w:r>
      <w:r w:rsidR="00551720" w:rsidRPr="00AE1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aprendizaje continuo</w:t>
      </w:r>
      <w:r w:rsidR="00551720" w:rsidRPr="00AE18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72A47" w:rsidRPr="00AE1820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172A47" w:rsidRPr="00AE1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fortaleza</w:t>
      </w:r>
      <w:r w:rsidR="00172A47" w:rsidRPr="00AE1820">
        <w:rPr>
          <w:rFonts w:ascii="Arial" w:eastAsia="Times New Roman" w:hAnsi="Arial" w:cs="Arial"/>
          <w:sz w:val="24"/>
          <w:szCs w:val="24"/>
          <w:lang w:eastAsia="es-ES"/>
        </w:rPr>
        <w:t>, la</w:t>
      </w:r>
      <w:r w:rsidR="00172A47" w:rsidRPr="00AE1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tenacidad</w:t>
      </w:r>
      <w:r w:rsidR="00172A47" w:rsidRPr="00AE18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51720" w:rsidRPr="00AE1820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551720" w:rsidRPr="00AE1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perseverancia</w:t>
      </w:r>
      <w:r w:rsidR="00551720" w:rsidRPr="00AE1820">
        <w:rPr>
          <w:rFonts w:ascii="Arial" w:eastAsia="Times New Roman" w:hAnsi="Arial" w:cs="Arial"/>
          <w:sz w:val="24"/>
          <w:szCs w:val="24"/>
          <w:lang w:eastAsia="es-ES"/>
        </w:rPr>
        <w:t xml:space="preserve">, la </w:t>
      </w:r>
      <w:r w:rsidR="00551720" w:rsidRPr="00AE1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confianza en los demás</w:t>
      </w:r>
      <w:r w:rsidR="00551720" w:rsidRPr="00AE1820">
        <w:rPr>
          <w:rFonts w:ascii="Arial" w:eastAsia="Times New Roman" w:hAnsi="Arial" w:cs="Arial"/>
          <w:sz w:val="24"/>
          <w:szCs w:val="24"/>
          <w:lang w:eastAsia="es-ES"/>
        </w:rPr>
        <w:t>, la</w:t>
      </w:r>
      <w:r w:rsidR="00551720" w:rsidRPr="00AE1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lucha por alcanzar los objetivos</w:t>
      </w:r>
      <w:r w:rsidR="00551720" w:rsidRPr="00AE1820">
        <w:rPr>
          <w:rFonts w:ascii="Arial" w:eastAsia="Times New Roman" w:hAnsi="Arial" w:cs="Arial"/>
          <w:sz w:val="24"/>
          <w:szCs w:val="24"/>
          <w:lang w:eastAsia="es-ES"/>
        </w:rPr>
        <w:t>, la</w:t>
      </w:r>
      <w:r w:rsidR="00551720" w:rsidRPr="00AE18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valentía y la constancia</w:t>
      </w:r>
      <w:r w:rsidR="00AE1820">
        <w:rPr>
          <w:rFonts w:ascii="Arial" w:eastAsia="Times New Roman" w:hAnsi="Arial" w:cs="Arial"/>
          <w:sz w:val="24"/>
          <w:szCs w:val="24"/>
          <w:lang w:eastAsia="es-ES"/>
        </w:rPr>
        <w:t xml:space="preserve">, señas de identidad que comparten los espectadores del canal, a quienes </w:t>
      </w:r>
      <w:proofErr w:type="spellStart"/>
      <w:r w:rsidR="00AE1820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 w:rsidR="00AE1820">
        <w:rPr>
          <w:rFonts w:ascii="Arial" w:eastAsia="Times New Roman" w:hAnsi="Arial" w:cs="Arial"/>
          <w:sz w:val="24"/>
          <w:szCs w:val="24"/>
          <w:lang w:eastAsia="es-ES"/>
        </w:rPr>
        <w:t xml:space="preserve"> rinde homenaje con esta iniciativa. </w:t>
      </w:r>
    </w:p>
    <w:p w14:paraId="20083B8E" w14:textId="76E178BF" w:rsidR="00590CC7" w:rsidRDefault="00590CC7" w:rsidP="00172A4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B77298" w14:textId="7F9DA130" w:rsidR="007C0DC9" w:rsidRDefault="00590CC7" w:rsidP="007C0DC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730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1B1A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3730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imply</w:t>
      </w:r>
      <w:proofErr w:type="spellEnd"/>
      <w:r w:rsidRPr="003730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3730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Pr="003730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3730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best</w:t>
      </w:r>
      <w:proofErr w:type="spellEnd"/>
      <w:r w:rsidRPr="003730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el</w:t>
      </w:r>
      <w:r w:rsidR="00023930" w:rsidRPr="00DA3C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23930" w:rsidRPr="00DA3C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claim</w:t>
      </w:r>
      <w:proofErr w:type="spellEnd"/>
      <w:r w:rsidRPr="003730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esta campaña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253F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Pr="00590CC7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Pr="00590C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590CC7">
        <w:rPr>
          <w:rFonts w:ascii="Arial" w:eastAsia="Times New Roman" w:hAnsi="Arial" w:cs="Arial"/>
          <w:sz w:val="24"/>
          <w:szCs w:val="24"/>
          <w:lang w:eastAsia="es-ES"/>
        </w:rPr>
        <w:t>Best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B253F0">
        <w:rPr>
          <w:rFonts w:ascii="Arial" w:eastAsia="Times New Roman" w:hAnsi="Arial" w:cs="Arial"/>
          <w:sz w:val="24"/>
          <w:szCs w:val="24"/>
          <w:lang w:eastAsia="es-ES"/>
        </w:rPr>
        <w:t xml:space="preserve"> como tema central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730BA" w:rsidRPr="003730BA">
        <w:rPr>
          <w:rFonts w:ascii="Arial" w:eastAsia="Times New Roman" w:hAnsi="Arial" w:cs="Arial"/>
          <w:sz w:val="24"/>
          <w:szCs w:val="24"/>
          <w:lang w:eastAsia="es-ES"/>
        </w:rPr>
        <w:t>canción</w:t>
      </w:r>
      <w:r w:rsidR="003730BA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3B5C7A">
        <w:rPr>
          <w:rFonts w:ascii="Arial" w:eastAsia="Times New Roman" w:hAnsi="Arial" w:cs="Arial"/>
          <w:sz w:val="24"/>
          <w:szCs w:val="24"/>
          <w:lang w:eastAsia="es-ES"/>
        </w:rPr>
        <w:t xml:space="preserve"> la artista galesa</w:t>
      </w:r>
      <w:r w:rsidR="003730BA">
        <w:rPr>
          <w:rFonts w:ascii="Arial" w:eastAsia="Times New Roman" w:hAnsi="Arial" w:cs="Arial"/>
          <w:sz w:val="24"/>
          <w:szCs w:val="24"/>
          <w:lang w:eastAsia="es-ES"/>
        </w:rPr>
        <w:t xml:space="preserve"> Bonnie Tyler reinterpretada por Tina Turner</w:t>
      </w:r>
      <w:r w:rsidR="003B5C7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730BA" w:rsidRPr="003730BA">
        <w:rPr>
          <w:rFonts w:ascii="Arial" w:eastAsia="Times New Roman" w:hAnsi="Arial" w:cs="Arial"/>
          <w:sz w:val="24"/>
          <w:szCs w:val="24"/>
          <w:lang w:eastAsia="es-ES"/>
        </w:rPr>
        <w:t xml:space="preserve"> que alcanzó el éxito </w:t>
      </w:r>
      <w:r w:rsidR="00BF6B2F">
        <w:rPr>
          <w:rFonts w:ascii="Arial" w:eastAsia="Times New Roman" w:hAnsi="Arial" w:cs="Arial"/>
          <w:sz w:val="24"/>
          <w:szCs w:val="24"/>
          <w:lang w:eastAsia="es-ES"/>
        </w:rPr>
        <w:t>mundial</w:t>
      </w:r>
      <w:r w:rsidR="003730BA">
        <w:rPr>
          <w:rFonts w:ascii="Arial" w:eastAsia="Times New Roman" w:hAnsi="Arial" w:cs="Arial"/>
          <w:sz w:val="24"/>
          <w:szCs w:val="24"/>
          <w:lang w:eastAsia="es-ES"/>
        </w:rPr>
        <w:t xml:space="preserve">, entrando </w:t>
      </w:r>
      <w:r w:rsidR="003730BA" w:rsidRPr="003730BA">
        <w:rPr>
          <w:rFonts w:ascii="Arial" w:eastAsia="Times New Roman" w:hAnsi="Arial" w:cs="Arial"/>
          <w:sz w:val="24"/>
          <w:szCs w:val="24"/>
          <w:lang w:eastAsia="es-ES"/>
        </w:rPr>
        <w:t>en la historia de la música rock</w:t>
      </w:r>
      <w:r w:rsidR="009F4666">
        <w:rPr>
          <w:rFonts w:ascii="Arial" w:eastAsia="Times New Roman" w:hAnsi="Arial" w:cs="Arial"/>
          <w:sz w:val="24"/>
          <w:szCs w:val="24"/>
          <w:lang w:eastAsia="es-ES"/>
        </w:rPr>
        <w:t xml:space="preserve">, y en la propia Turner, una mujer </w:t>
      </w:r>
      <w:r w:rsidR="00B253F0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B253F0" w:rsidRPr="0061032C">
        <w:rPr>
          <w:rFonts w:ascii="Arial" w:eastAsia="Times New Roman" w:hAnsi="Arial" w:cs="Arial"/>
          <w:sz w:val="24"/>
          <w:szCs w:val="24"/>
          <w:lang w:eastAsia="es-ES"/>
        </w:rPr>
        <w:t>encarna los valores de igualdad, esfuerzo y lucha por romper barreras y estereotipos</w:t>
      </w:r>
      <w:r w:rsidR="00A13A1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253F0" w:rsidRPr="006103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F4666">
        <w:rPr>
          <w:rFonts w:ascii="Arial" w:eastAsia="Times New Roman" w:hAnsi="Arial" w:cs="Arial"/>
          <w:sz w:val="24"/>
          <w:szCs w:val="24"/>
          <w:lang w:eastAsia="es-ES"/>
        </w:rPr>
        <w:t>fuerte, valiente, luchadora, enérgica</w:t>
      </w:r>
      <w:r w:rsidR="00B253F0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9F4666">
        <w:rPr>
          <w:rFonts w:ascii="Arial" w:eastAsia="Times New Roman" w:hAnsi="Arial" w:cs="Arial"/>
          <w:sz w:val="24"/>
          <w:szCs w:val="24"/>
          <w:lang w:eastAsia="es-ES"/>
        </w:rPr>
        <w:t xml:space="preserve"> independiente</w:t>
      </w:r>
      <w:r w:rsidR="00A13A1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C0DC9" w:rsidRPr="007C0DC9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es-ES"/>
        </w:rPr>
        <w:t xml:space="preserve"> </w:t>
      </w:r>
      <w:proofErr w:type="spellStart"/>
      <w:r w:rsidR="007C0DC9" w:rsidRPr="00370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7C0DC9" w:rsidRPr="00370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escogido</w:t>
      </w:r>
      <w:r w:rsidR="007C0DC9" w:rsidRPr="003703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C0DC9" w:rsidRPr="00370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clásico</w:t>
      </w:r>
      <w:r w:rsidR="007C0DC9" w:rsidRPr="003703E7">
        <w:rPr>
          <w:rFonts w:ascii="Arial" w:eastAsia="Times New Roman" w:hAnsi="Arial" w:cs="Arial"/>
          <w:sz w:val="24"/>
          <w:szCs w:val="24"/>
          <w:lang w:eastAsia="es-ES"/>
        </w:rPr>
        <w:t>, dado que la diva mundial del rock volverá a estar de actualidad con el musical ‘Tina’.</w:t>
      </w:r>
    </w:p>
    <w:p w14:paraId="789113AA" w14:textId="77777777" w:rsidR="00B253F0" w:rsidRDefault="00B253F0" w:rsidP="00172A4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4DF27D" w14:textId="1D96C20F" w:rsidR="0061032C" w:rsidRDefault="0061032C" w:rsidP="00172A4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campaña</w:t>
      </w:r>
      <w:r w:rsidR="00B253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103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consta de doce piezas distintas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las que </w:t>
      </w:r>
      <w:r w:rsidRPr="006103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recrea una estética disco ochentera</w:t>
      </w:r>
      <w:r w:rsidRPr="006103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3C57">
        <w:rPr>
          <w:rFonts w:ascii="Arial" w:eastAsia="Times New Roman" w:hAnsi="Arial" w:cs="Arial"/>
          <w:sz w:val="24"/>
          <w:szCs w:val="24"/>
          <w:lang w:eastAsia="es-ES"/>
        </w:rPr>
        <w:t>en la que predominan</w:t>
      </w:r>
      <w:r w:rsidRPr="0061032C">
        <w:rPr>
          <w:rFonts w:ascii="Arial" w:eastAsia="Times New Roman" w:hAnsi="Arial" w:cs="Arial"/>
          <w:sz w:val="24"/>
          <w:szCs w:val="24"/>
          <w:lang w:eastAsia="es-ES"/>
        </w:rPr>
        <w:t xml:space="preserve"> los colores negro y rosa, identificativos de canal</w:t>
      </w:r>
      <w:r w:rsidR="00F30A8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 la</w:t>
      </w:r>
      <w:r w:rsidRPr="0061032C">
        <w:rPr>
          <w:rFonts w:ascii="Arial" w:eastAsia="Times New Roman" w:hAnsi="Arial" w:cs="Arial"/>
          <w:sz w:val="24"/>
          <w:szCs w:val="24"/>
          <w:lang w:eastAsia="es-ES"/>
        </w:rPr>
        <w:t xml:space="preserve"> que las </w:t>
      </w:r>
      <w:r w:rsidRPr="006103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cortinas de vinilos, </w:t>
      </w:r>
      <w:proofErr w:type="gramStart"/>
      <w:r w:rsidRPr="006103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singles</w:t>
      </w:r>
      <w:proofErr w:type="gramEnd"/>
      <w:r w:rsidRPr="006103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LP</w:t>
      </w:r>
      <w:r w:rsidRPr="0061032C">
        <w:t xml:space="preserve"> </w:t>
      </w:r>
      <w:r w:rsidRPr="0061032C">
        <w:rPr>
          <w:rFonts w:ascii="Arial" w:eastAsia="Times New Roman" w:hAnsi="Arial" w:cs="Arial"/>
          <w:sz w:val="24"/>
          <w:szCs w:val="24"/>
          <w:lang w:eastAsia="es-ES"/>
        </w:rPr>
        <w:t xml:space="preserve">se convierten en el </w:t>
      </w:r>
      <w:r w:rsidRPr="006103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principal elemento escenográfico</w:t>
      </w:r>
      <w:r w:rsidR="00B253F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61032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A8D7B04" w14:textId="77777777" w:rsidR="003730BA" w:rsidRDefault="003730BA" w:rsidP="00172A4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BF46F9" w14:textId="4D32F730" w:rsidR="00172A47" w:rsidRDefault="00BF6B2F" w:rsidP="000E74D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3930">
        <w:rPr>
          <w:rFonts w:ascii="Arial" w:eastAsia="Times New Roman" w:hAnsi="Arial" w:cs="Arial"/>
          <w:sz w:val="24"/>
          <w:szCs w:val="24"/>
          <w:lang w:eastAsia="es-ES"/>
        </w:rPr>
        <w:t>sus distintos desarrollos,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74D0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Nuria Marín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 incide en </w:t>
      </w:r>
      <w:r w:rsidR="000E74D0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“por ser como eres, por convertir</w:t>
      </w:r>
      <w:r w:rsidR="00E91FE1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tus diferencias en tu punto fuerte</w:t>
      </w:r>
      <w:r w:rsidR="000E74D0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Tú eres </w:t>
      </w:r>
      <w:proofErr w:type="spellStart"/>
      <w:r w:rsidR="00E91FE1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</w:t>
      </w:r>
      <w:r w:rsidR="000E74D0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ivinity</w:t>
      </w:r>
      <w:proofErr w:type="spellEnd"/>
      <w:r w:rsidR="003B5C7A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10 años </w:t>
      </w:r>
      <w:proofErr w:type="spellStart"/>
      <w:r w:rsidR="003B5C7A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Divinity</w:t>
      </w:r>
      <w:proofErr w:type="spellEnd"/>
      <w:r w:rsidR="00532939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”</w:t>
      </w:r>
      <w:r w:rsidR="000E74D0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;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74D0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Elia G</w:t>
      </w:r>
      <w:r w:rsidR="00E91FE1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onzalo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 aboga </w:t>
      </w:r>
      <w:r w:rsidR="000E74D0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“por decir las cosas claras sin perder la sonrisa”; </w:t>
      </w:r>
      <w:r w:rsidR="000E74D0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Patricia Pardo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 defiende ser </w:t>
      </w:r>
      <w:r w:rsidR="000E74D0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“fiel a tus ideas para construir la vida a tu manera”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0E74D0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 Chaparro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87FE6">
        <w:rPr>
          <w:rFonts w:ascii="Arial" w:eastAsia="Times New Roman" w:hAnsi="Arial" w:cs="Arial"/>
          <w:sz w:val="24"/>
          <w:szCs w:val="24"/>
          <w:lang w:eastAsia="es-ES"/>
        </w:rPr>
        <w:t>celebra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74D0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“por escribir las líneas de tu vida y aprender cada día”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0E74D0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Ángeles Blanco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 pone en valor ser </w:t>
      </w:r>
      <w:r w:rsidR="000E74D0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“tenaz y perseverante sin miedo al fracaso”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0E74D0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Marta </w:t>
      </w:r>
      <w:proofErr w:type="spellStart"/>
      <w:r w:rsidR="000E74D0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Flich</w:t>
      </w:r>
      <w:proofErr w:type="spellEnd"/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1FE1">
        <w:rPr>
          <w:rFonts w:ascii="Arial" w:eastAsia="Times New Roman" w:hAnsi="Arial" w:cs="Arial"/>
          <w:sz w:val="24"/>
          <w:szCs w:val="24"/>
          <w:lang w:eastAsia="es-ES"/>
        </w:rPr>
        <w:t>brinda su apoyo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74D0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“por todo lo que has conseguido y conseguirás”</w:t>
      </w:r>
      <w:r w:rsidR="000E74D0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E91FE1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Carlota Corredera</w:t>
      </w:r>
      <w:r w:rsidR="00E91FE1">
        <w:rPr>
          <w:rFonts w:ascii="Arial" w:eastAsia="Times New Roman" w:hAnsi="Arial" w:cs="Arial"/>
          <w:sz w:val="24"/>
          <w:szCs w:val="24"/>
          <w:lang w:eastAsia="es-ES"/>
        </w:rPr>
        <w:t xml:space="preserve"> destaca </w:t>
      </w:r>
      <w:r w:rsidR="00E91FE1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“por creer en los demás y amar tus virtudes y tus defectos”</w:t>
      </w:r>
      <w:r w:rsidR="00E91FE1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E91FE1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Flora González</w:t>
      </w:r>
      <w:r w:rsidR="00E91FE1">
        <w:rPr>
          <w:rFonts w:ascii="Arial" w:eastAsia="Times New Roman" w:hAnsi="Arial" w:cs="Arial"/>
          <w:sz w:val="24"/>
          <w:szCs w:val="24"/>
          <w:lang w:eastAsia="es-ES"/>
        </w:rPr>
        <w:t xml:space="preserve"> valora </w:t>
      </w:r>
      <w:r w:rsidR="00E91FE1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“por mantener la calma en mitad de la tormenta”</w:t>
      </w:r>
      <w:r w:rsidR="00E91FE1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E91FE1" w:rsidRPr="00E91F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Sonsoles Ónega</w:t>
      </w:r>
      <w:r w:rsidR="00E91FE1">
        <w:rPr>
          <w:rFonts w:ascii="Arial" w:eastAsia="Times New Roman" w:hAnsi="Arial" w:cs="Arial"/>
          <w:sz w:val="24"/>
          <w:szCs w:val="24"/>
          <w:lang w:eastAsia="es-ES"/>
        </w:rPr>
        <w:t xml:space="preserve"> alaba </w:t>
      </w:r>
      <w:r w:rsidR="00E91FE1" w:rsidRPr="004C77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ser “valiente y constante para alcanzar lo inalcanzable”</w:t>
      </w:r>
      <w:r w:rsidR="00787FE6">
        <w:rPr>
          <w:rFonts w:ascii="Arial" w:eastAsia="Times New Roman" w:hAnsi="Arial" w:cs="Arial"/>
          <w:sz w:val="24"/>
          <w:szCs w:val="24"/>
          <w:lang w:eastAsia="es-ES"/>
        </w:rPr>
        <w:t xml:space="preserve">, unos mensajes directos al </w:t>
      </w:r>
      <w:proofErr w:type="spellStart"/>
      <w:r w:rsidR="00787FE6" w:rsidRPr="005D575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core</w:t>
      </w:r>
      <w:proofErr w:type="spellEnd"/>
      <w:r w:rsidR="00787FE6" w:rsidRPr="005D575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target</w:t>
      </w:r>
      <w:r w:rsidR="00787FE6">
        <w:rPr>
          <w:rFonts w:ascii="Arial" w:eastAsia="Times New Roman" w:hAnsi="Arial" w:cs="Arial"/>
          <w:sz w:val="24"/>
          <w:szCs w:val="24"/>
          <w:lang w:eastAsia="es-ES"/>
        </w:rPr>
        <w:t xml:space="preserve"> del canal, mujeres dinámicas de 16 a 44 años, de gran interés para los anunciantes.</w:t>
      </w:r>
    </w:p>
    <w:p w14:paraId="3741C621" w14:textId="715AA3B9" w:rsidR="001005BB" w:rsidRDefault="001005BB" w:rsidP="000E74D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246615" w14:textId="3A6CEEF9" w:rsidR="00714A7A" w:rsidRDefault="00714A7A" w:rsidP="000E74D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52E476" w14:textId="23F03519" w:rsidR="00D45CA0" w:rsidRDefault="00D45CA0" w:rsidP="00D45C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D45CA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5F7C" w14:textId="77777777" w:rsidR="00442CD6" w:rsidRDefault="00442CD6" w:rsidP="00B23904">
      <w:pPr>
        <w:spacing w:after="0" w:line="240" w:lineRule="auto"/>
      </w:pPr>
      <w:r>
        <w:separator/>
      </w:r>
    </w:p>
  </w:endnote>
  <w:endnote w:type="continuationSeparator" w:id="0">
    <w:p w14:paraId="03A5A155" w14:textId="77777777" w:rsidR="00442CD6" w:rsidRDefault="00442CD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9987" w14:textId="77777777" w:rsidR="00442CD6" w:rsidRDefault="00442CD6" w:rsidP="00B23904">
      <w:pPr>
        <w:spacing w:after="0" w:line="240" w:lineRule="auto"/>
      </w:pPr>
      <w:r>
        <w:separator/>
      </w:r>
    </w:p>
  </w:footnote>
  <w:footnote w:type="continuationSeparator" w:id="0">
    <w:p w14:paraId="5AF0BEC9" w14:textId="77777777" w:rsidR="00442CD6" w:rsidRDefault="00442CD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22401"/>
    <w:rsid w:val="00023930"/>
    <w:rsid w:val="00027DBC"/>
    <w:rsid w:val="00041A9B"/>
    <w:rsid w:val="00045B76"/>
    <w:rsid w:val="00051271"/>
    <w:rsid w:val="00051739"/>
    <w:rsid w:val="00053926"/>
    <w:rsid w:val="00055907"/>
    <w:rsid w:val="00060CD7"/>
    <w:rsid w:val="000628FE"/>
    <w:rsid w:val="0007019D"/>
    <w:rsid w:val="00071767"/>
    <w:rsid w:val="00072175"/>
    <w:rsid w:val="00080656"/>
    <w:rsid w:val="00083D77"/>
    <w:rsid w:val="000868B2"/>
    <w:rsid w:val="000A56F0"/>
    <w:rsid w:val="000A6340"/>
    <w:rsid w:val="000B4003"/>
    <w:rsid w:val="000B778E"/>
    <w:rsid w:val="000C308B"/>
    <w:rsid w:val="000C31B5"/>
    <w:rsid w:val="000C63DE"/>
    <w:rsid w:val="000D140B"/>
    <w:rsid w:val="000D2CA8"/>
    <w:rsid w:val="000E1570"/>
    <w:rsid w:val="000E74D0"/>
    <w:rsid w:val="000F465E"/>
    <w:rsid w:val="001005BB"/>
    <w:rsid w:val="00100E93"/>
    <w:rsid w:val="00102EEE"/>
    <w:rsid w:val="00127888"/>
    <w:rsid w:val="001453D4"/>
    <w:rsid w:val="00153EB0"/>
    <w:rsid w:val="00156E96"/>
    <w:rsid w:val="001573F3"/>
    <w:rsid w:val="00157875"/>
    <w:rsid w:val="001614CD"/>
    <w:rsid w:val="00170797"/>
    <w:rsid w:val="0017233B"/>
    <w:rsid w:val="00172A47"/>
    <w:rsid w:val="00173462"/>
    <w:rsid w:val="00174A49"/>
    <w:rsid w:val="0017607F"/>
    <w:rsid w:val="001835C8"/>
    <w:rsid w:val="00183C23"/>
    <w:rsid w:val="00195BB8"/>
    <w:rsid w:val="001A37F3"/>
    <w:rsid w:val="001B14AB"/>
    <w:rsid w:val="001B1AA2"/>
    <w:rsid w:val="001D45AF"/>
    <w:rsid w:val="001D6822"/>
    <w:rsid w:val="001E5C93"/>
    <w:rsid w:val="001F15EB"/>
    <w:rsid w:val="001F6DBB"/>
    <w:rsid w:val="00203929"/>
    <w:rsid w:val="00215BA0"/>
    <w:rsid w:val="0022195C"/>
    <w:rsid w:val="00233AC2"/>
    <w:rsid w:val="00241235"/>
    <w:rsid w:val="00250A06"/>
    <w:rsid w:val="00253A35"/>
    <w:rsid w:val="002774B6"/>
    <w:rsid w:val="00291B3F"/>
    <w:rsid w:val="00296ACF"/>
    <w:rsid w:val="002B4EA9"/>
    <w:rsid w:val="002C61DF"/>
    <w:rsid w:val="002C6DAD"/>
    <w:rsid w:val="002D4680"/>
    <w:rsid w:val="002F1787"/>
    <w:rsid w:val="002F513B"/>
    <w:rsid w:val="00304AFA"/>
    <w:rsid w:val="003100A3"/>
    <w:rsid w:val="003156A5"/>
    <w:rsid w:val="00316A25"/>
    <w:rsid w:val="00321974"/>
    <w:rsid w:val="00324271"/>
    <w:rsid w:val="003277C3"/>
    <w:rsid w:val="00334D9D"/>
    <w:rsid w:val="00344865"/>
    <w:rsid w:val="00347C56"/>
    <w:rsid w:val="0035068A"/>
    <w:rsid w:val="003534D7"/>
    <w:rsid w:val="00354A87"/>
    <w:rsid w:val="00357868"/>
    <w:rsid w:val="003703E7"/>
    <w:rsid w:val="003730BA"/>
    <w:rsid w:val="00376017"/>
    <w:rsid w:val="00383ADB"/>
    <w:rsid w:val="003879DF"/>
    <w:rsid w:val="00387B2B"/>
    <w:rsid w:val="00390DBC"/>
    <w:rsid w:val="00391881"/>
    <w:rsid w:val="00393888"/>
    <w:rsid w:val="00393B80"/>
    <w:rsid w:val="00395B21"/>
    <w:rsid w:val="003A2762"/>
    <w:rsid w:val="003A33DF"/>
    <w:rsid w:val="003A592E"/>
    <w:rsid w:val="003A73C7"/>
    <w:rsid w:val="003B1DAC"/>
    <w:rsid w:val="003B1F94"/>
    <w:rsid w:val="003B3FDC"/>
    <w:rsid w:val="003B5C7A"/>
    <w:rsid w:val="003C337D"/>
    <w:rsid w:val="003D16A2"/>
    <w:rsid w:val="003D66E2"/>
    <w:rsid w:val="003D7EBD"/>
    <w:rsid w:val="003E7D9A"/>
    <w:rsid w:val="003F0B80"/>
    <w:rsid w:val="00400DBD"/>
    <w:rsid w:val="0040403F"/>
    <w:rsid w:val="00410C5A"/>
    <w:rsid w:val="00415E09"/>
    <w:rsid w:val="00422070"/>
    <w:rsid w:val="00423F8E"/>
    <w:rsid w:val="004310B4"/>
    <w:rsid w:val="00433BE5"/>
    <w:rsid w:val="00436443"/>
    <w:rsid w:val="00440440"/>
    <w:rsid w:val="00441DDB"/>
    <w:rsid w:val="004427B8"/>
    <w:rsid w:val="00442CD6"/>
    <w:rsid w:val="0044694D"/>
    <w:rsid w:val="0044694E"/>
    <w:rsid w:val="00463D7E"/>
    <w:rsid w:val="00473768"/>
    <w:rsid w:val="004800F4"/>
    <w:rsid w:val="00493228"/>
    <w:rsid w:val="00496277"/>
    <w:rsid w:val="00497E33"/>
    <w:rsid w:val="004A490D"/>
    <w:rsid w:val="004B1427"/>
    <w:rsid w:val="004B1903"/>
    <w:rsid w:val="004C659F"/>
    <w:rsid w:val="004C7724"/>
    <w:rsid w:val="004C7FCE"/>
    <w:rsid w:val="004D49C9"/>
    <w:rsid w:val="004E1C02"/>
    <w:rsid w:val="004E3C77"/>
    <w:rsid w:val="004E49B5"/>
    <w:rsid w:val="004F03DA"/>
    <w:rsid w:val="004F6F0F"/>
    <w:rsid w:val="00511A0F"/>
    <w:rsid w:val="00532188"/>
    <w:rsid w:val="00532939"/>
    <w:rsid w:val="00551720"/>
    <w:rsid w:val="005620EB"/>
    <w:rsid w:val="00563A2D"/>
    <w:rsid w:val="005677E2"/>
    <w:rsid w:val="00575426"/>
    <w:rsid w:val="00590CC7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D575B"/>
    <w:rsid w:val="005E1BC1"/>
    <w:rsid w:val="005E4AA6"/>
    <w:rsid w:val="005F280F"/>
    <w:rsid w:val="005F5701"/>
    <w:rsid w:val="0061032C"/>
    <w:rsid w:val="00611E1C"/>
    <w:rsid w:val="00615D03"/>
    <w:rsid w:val="00622499"/>
    <w:rsid w:val="00626F21"/>
    <w:rsid w:val="006304FF"/>
    <w:rsid w:val="0064092B"/>
    <w:rsid w:val="00642B35"/>
    <w:rsid w:val="00643731"/>
    <w:rsid w:val="00645B22"/>
    <w:rsid w:val="00645F2C"/>
    <w:rsid w:val="00650122"/>
    <w:rsid w:val="00650759"/>
    <w:rsid w:val="0065307D"/>
    <w:rsid w:val="006555AB"/>
    <w:rsid w:val="00655A74"/>
    <w:rsid w:val="00661207"/>
    <w:rsid w:val="006771B8"/>
    <w:rsid w:val="0068011B"/>
    <w:rsid w:val="00683110"/>
    <w:rsid w:val="00691DCC"/>
    <w:rsid w:val="006951BA"/>
    <w:rsid w:val="00695B75"/>
    <w:rsid w:val="006A1B8D"/>
    <w:rsid w:val="006A3C86"/>
    <w:rsid w:val="006A4873"/>
    <w:rsid w:val="006B4D0A"/>
    <w:rsid w:val="006C086A"/>
    <w:rsid w:val="006C20F2"/>
    <w:rsid w:val="006C3D7E"/>
    <w:rsid w:val="006E04E5"/>
    <w:rsid w:val="006E7E2A"/>
    <w:rsid w:val="007048C1"/>
    <w:rsid w:val="00705601"/>
    <w:rsid w:val="0070633F"/>
    <w:rsid w:val="00710934"/>
    <w:rsid w:val="00714A7A"/>
    <w:rsid w:val="00717D5A"/>
    <w:rsid w:val="00724F0D"/>
    <w:rsid w:val="00725984"/>
    <w:rsid w:val="007318BC"/>
    <w:rsid w:val="00734290"/>
    <w:rsid w:val="00735481"/>
    <w:rsid w:val="00735AEB"/>
    <w:rsid w:val="00740153"/>
    <w:rsid w:val="00741859"/>
    <w:rsid w:val="00742219"/>
    <w:rsid w:val="00743554"/>
    <w:rsid w:val="007442A2"/>
    <w:rsid w:val="00757E32"/>
    <w:rsid w:val="00766D09"/>
    <w:rsid w:val="00786425"/>
    <w:rsid w:val="0078694A"/>
    <w:rsid w:val="00787FE6"/>
    <w:rsid w:val="0079225D"/>
    <w:rsid w:val="0079426C"/>
    <w:rsid w:val="007A401D"/>
    <w:rsid w:val="007A5F6B"/>
    <w:rsid w:val="007A67B3"/>
    <w:rsid w:val="007B08B3"/>
    <w:rsid w:val="007B0FB5"/>
    <w:rsid w:val="007B6E10"/>
    <w:rsid w:val="007C0DC9"/>
    <w:rsid w:val="007C6678"/>
    <w:rsid w:val="007D4CD4"/>
    <w:rsid w:val="007D78F2"/>
    <w:rsid w:val="007E204E"/>
    <w:rsid w:val="007E4B3E"/>
    <w:rsid w:val="0080062D"/>
    <w:rsid w:val="00801309"/>
    <w:rsid w:val="00802835"/>
    <w:rsid w:val="00802C28"/>
    <w:rsid w:val="00821E80"/>
    <w:rsid w:val="00834854"/>
    <w:rsid w:val="008356E5"/>
    <w:rsid w:val="00841EA2"/>
    <w:rsid w:val="00851338"/>
    <w:rsid w:val="008575D7"/>
    <w:rsid w:val="008603D7"/>
    <w:rsid w:val="008620AB"/>
    <w:rsid w:val="0086724B"/>
    <w:rsid w:val="00887265"/>
    <w:rsid w:val="00887EE4"/>
    <w:rsid w:val="00895D8C"/>
    <w:rsid w:val="008A4C76"/>
    <w:rsid w:val="008B1257"/>
    <w:rsid w:val="008C1BF3"/>
    <w:rsid w:val="008C2C2F"/>
    <w:rsid w:val="008C3B8D"/>
    <w:rsid w:val="008C49BC"/>
    <w:rsid w:val="008C52C6"/>
    <w:rsid w:val="008D4FE7"/>
    <w:rsid w:val="008E21E9"/>
    <w:rsid w:val="008F3BA6"/>
    <w:rsid w:val="008F7771"/>
    <w:rsid w:val="00905457"/>
    <w:rsid w:val="00905E8F"/>
    <w:rsid w:val="00910B80"/>
    <w:rsid w:val="00915B4E"/>
    <w:rsid w:val="009259AB"/>
    <w:rsid w:val="00925BF1"/>
    <w:rsid w:val="00931C1D"/>
    <w:rsid w:val="00951134"/>
    <w:rsid w:val="00952220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1C53"/>
    <w:rsid w:val="009965C6"/>
    <w:rsid w:val="009A0160"/>
    <w:rsid w:val="009A19E4"/>
    <w:rsid w:val="009A540D"/>
    <w:rsid w:val="009B542E"/>
    <w:rsid w:val="009B6168"/>
    <w:rsid w:val="009B665F"/>
    <w:rsid w:val="009B6E6B"/>
    <w:rsid w:val="009C0190"/>
    <w:rsid w:val="009C3193"/>
    <w:rsid w:val="009C4E3A"/>
    <w:rsid w:val="009D18E7"/>
    <w:rsid w:val="009D4DE2"/>
    <w:rsid w:val="009D5BAC"/>
    <w:rsid w:val="009E2F06"/>
    <w:rsid w:val="009F4666"/>
    <w:rsid w:val="009F5076"/>
    <w:rsid w:val="00A11DE9"/>
    <w:rsid w:val="00A13A1B"/>
    <w:rsid w:val="00A31ECE"/>
    <w:rsid w:val="00A4187D"/>
    <w:rsid w:val="00A451D3"/>
    <w:rsid w:val="00A513AB"/>
    <w:rsid w:val="00A54D4D"/>
    <w:rsid w:val="00A623EB"/>
    <w:rsid w:val="00A86D59"/>
    <w:rsid w:val="00A92D3F"/>
    <w:rsid w:val="00A930AC"/>
    <w:rsid w:val="00A94D3A"/>
    <w:rsid w:val="00A97969"/>
    <w:rsid w:val="00AA107E"/>
    <w:rsid w:val="00AA388C"/>
    <w:rsid w:val="00AA6CC0"/>
    <w:rsid w:val="00AA7FCA"/>
    <w:rsid w:val="00AB0BC7"/>
    <w:rsid w:val="00AB7072"/>
    <w:rsid w:val="00AB71B1"/>
    <w:rsid w:val="00AC0C8D"/>
    <w:rsid w:val="00AC2681"/>
    <w:rsid w:val="00AC5800"/>
    <w:rsid w:val="00AD4D46"/>
    <w:rsid w:val="00AE009F"/>
    <w:rsid w:val="00AE15CC"/>
    <w:rsid w:val="00AE1820"/>
    <w:rsid w:val="00AE56D6"/>
    <w:rsid w:val="00AE7F7B"/>
    <w:rsid w:val="00AF1F08"/>
    <w:rsid w:val="00AF3A61"/>
    <w:rsid w:val="00AF6C3A"/>
    <w:rsid w:val="00B0375D"/>
    <w:rsid w:val="00B06604"/>
    <w:rsid w:val="00B108BD"/>
    <w:rsid w:val="00B12893"/>
    <w:rsid w:val="00B16691"/>
    <w:rsid w:val="00B21F1E"/>
    <w:rsid w:val="00B23904"/>
    <w:rsid w:val="00B253F0"/>
    <w:rsid w:val="00B25FC0"/>
    <w:rsid w:val="00B27FEC"/>
    <w:rsid w:val="00B43F5F"/>
    <w:rsid w:val="00B53C01"/>
    <w:rsid w:val="00B63118"/>
    <w:rsid w:val="00B67438"/>
    <w:rsid w:val="00B70430"/>
    <w:rsid w:val="00B7085F"/>
    <w:rsid w:val="00B742F5"/>
    <w:rsid w:val="00B75F7D"/>
    <w:rsid w:val="00B815D9"/>
    <w:rsid w:val="00B85BF7"/>
    <w:rsid w:val="00BA21F5"/>
    <w:rsid w:val="00BB02D8"/>
    <w:rsid w:val="00BB299F"/>
    <w:rsid w:val="00BB4BD2"/>
    <w:rsid w:val="00BF2BA1"/>
    <w:rsid w:val="00BF6B2F"/>
    <w:rsid w:val="00C017DD"/>
    <w:rsid w:val="00C01A0F"/>
    <w:rsid w:val="00C056E3"/>
    <w:rsid w:val="00C146FF"/>
    <w:rsid w:val="00C16CC9"/>
    <w:rsid w:val="00C1759F"/>
    <w:rsid w:val="00C203BD"/>
    <w:rsid w:val="00C2553F"/>
    <w:rsid w:val="00C25D3B"/>
    <w:rsid w:val="00C27003"/>
    <w:rsid w:val="00C31625"/>
    <w:rsid w:val="00C3192E"/>
    <w:rsid w:val="00C35191"/>
    <w:rsid w:val="00C36FA7"/>
    <w:rsid w:val="00C44626"/>
    <w:rsid w:val="00C50CE2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13F3"/>
    <w:rsid w:val="00C97890"/>
    <w:rsid w:val="00CA2B12"/>
    <w:rsid w:val="00CA2E8A"/>
    <w:rsid w:val="00CA38E6"/>
    <w:rsid w:val="00CA5E59"/>
    <w:rsid w:val="00CB0590"/>
    <w:rsid w:val="00CC1642"/>
    <w:rsid w:val="00CC63EF"/>
    <w:rsid w:val="00CD363B"/>
    <w:rsid w:val="00CD37F5"/>
    <w:rsid w:val="00CF06BE"/>
    <w:rsid w:val="00CF3D0A"/>
    <w:rsid w:val="00CF4CF9"/>
    <w:rsid w:val="00D0717B"/>
    <w:rsid w:val="00D11C3E"/>
    <w:rsid w:val="00D23234"/>
    <w:rsid w:val="00D2784A"/>
    <w:rsid w:val="00D324E1"/>
    <w:rsid w:val="00D35B52"/>
    <w:rsid w:val="00D45CA0"/>
    <w:rsid w:val="00D5450C"/>
    <w:rsid w:val="00D54B40"/>
    <w:rsid w:val="00D566B3"/>
    <w:rsid w:val="00D605E8"/>
    <w:rsid w:val="00D62925"/>
    <w:rsid w:val="00D7570B"/>
    <w:rsid w:val="00D838A1"/>
    <w:rsid w:val="00D85125"/>
    <w:rsid w:val="00D87750"/>
    <w:rsid w:val="00D926FB"/>
    <w:rsid w:val="00DA3C57"/>
    <w:rsid w:val="00DB21A2"/>
    <w:rsid w:val="00DB5191"/>
    <w:rsid w:val="00DD6DB2"/>
    <w:rsid w:val="00DE289D"/>
    <w:rsid w:val="00DE3CC2"/>
    <w:rsid w:val="00DF1BFC"/>
    <w:rsid w:val="00DF559E"/>
    <w:rsid w:val="00DF79B1"/>
    <w:rsid w:val="00E046E3"/>
    <w:rsid w:val="00E0483C"/>
    <w:rsid w:val="00E07FCD"/>
    <w:rsid w:val="00E17674"/>
    <w:rsid w:val="00E35DF6"/>
    <w:rsid w:val="00E4178F"/>
    <w:rsid w:val="00E41A98"/>
    <w:rsid w:val="00E6352E"/>
    <w:rsid w:val="00E63D3C"/>
    <w:rsid w:val="00E672A8"/>
    <w:rsid w:val="00E7051C"/>
    <w:rsid w:val="00E76F8A"/>
    <w:rsid w:val="00E778E7"/>
    <w:rsid w:val="00E81ACB"/>
    <w:rsid w:val="00E839C8"/>
    <w:rsid w:val="00E91FE1"/>
    <w:rsid w:val="00E92E2A"/>
    <w:rsid w:val="00E9352B"/>
    <w:rsid w:val="00EA0839"/>
    <w:rsid w:val="00EA2200"/>
    <w:rsid w:val="00EA44AC"/>
    <w:rsid w:val="00EA7924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6119"/>
    <w:rsid w:val="00EE050E"/>
    <w:rsid w:val="00EE0AF8"/>
    <w:rsid w:val="00EF7D1F"/>
    <w:rsid w:val="00F02DA5"/>
    <w:rsid w:val="00F16B61"/>
    <w:rsid w:val="00F174B7"/>
    <w:rsid w:val="00F27649"/>
    <w:rsid w:val="00F27A50"/>
    <w:rsid w:val="00F30A89"/>
    <w:rsid w:val="00F32717"/>
    <w:rsid w:val="00F36830"/>
    <w:rsid w:val="00F41A7F"/>
    <w:rsid w:val="00F43F1D"/>
    <w:rsid w:val="00F5229C"/>
    <w:rsid w:val="00F5667E"/>
    <w:rsid w:val="00F66C2F"/>
    <w:rsid w:val="00F74F7F"/>
    <w:rsid w:val="00F86580"/>
    <w:rsid w:val="00FA035E"/>
    <w:rsid w:val="00FB280E"/>
    <w:rsid w:val="00FB5D4A"/>
    <w:rsid w:val="00FC1D56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5</cp:revision>
  <cp:lastPrinted>2019-12-04T16:01:00Z</cp:lastPrinted>
  <dcterms:created xsi:type="dcterms:W3CDTF">2021-09-06T18:58:00Z</dcterms:created>
  <dcterms:modified xsi:type="dcterms:W3CDTF">2021-09-07T13:06:00Z</dcterms:modified>
</cp:coreProperties>
</file>