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7B6F9F56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61FE5">
        <w:rPr>
          <w:rFonts w:ascii="Arial" w:eastAsia="Times New Roman" w:hAnsi="Arial" w:cs="Arial"/>
          <w:sz w:val="24"/>
          <w:szCs w:val="24"/>
          <w:lang w:eastAsia="es-ES"/>
        </w:rPr>
        <w:t>31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1FE5">
        <w:rPr>
          <w:rFonts w:ascii="Arial" w:eastAsia="Times New Roman" w:hAnsi="Arial" w:cs="Arial"/>
          <w:sz w:val="24"/>
          <w:szCs w:val="24"/>
          <w:lang w:eastAsia="es-ES"/>
        </w:rPr>
        <w:t xml:space="preserve">julio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46093">
        <w:rPr>
          <w:rFonts w:ascii="Arial" w:eastAsia="Times New Roman" w:hAnsi="Arial" w:cs="Arial"/>
          <w:sz w:val="24"/>
          <w:szCs w:val="24"/>
          <w:lang w:eastAsia="es-ES"/>
        </w:rPr>
        <w:t>2021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655428D7" w14:textId="2FD76DC5" w:rsidR="006A4873" w:rsidRPr="00E63D3C" w:rsidRDefault="00C46DE0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Telecinco</w:t>
      </w:r>
      <w:r w:rsidR="00311FF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estrena</w:t>
      </w:r>
      <w:r w:rsidR="006A4873" w:rsidRPr="00E63D3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677E3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proofErr w:type="spellStart"/>
      <w:r w:rsidR="00DB28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Doc</w:t>
      </w:r>
      <w:proofErr w:type="spellEnd"/>
      <w:r w:rsidR="00DB285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  <w:r w:rsidR="00677E3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,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0D18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exitosa 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ficción médica </w:t>
      </w:r>
      <w:r w:rsidR="008B01B2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inspirada</w:t>
      </w:r>
      <w:r w:rsidR="000D184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 una historia real</w:t>
      </w:r>
    </w:p>
    <w:p w14:paraId="5D26204F" w14:textId="77777777" w:rsidR="006A4873" w:rsidRDefault="006A487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8AA587" w14:textId="77777777" w:rsidR="002C3979" w:rsidRDefault="002C3979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991C79" w14:textId="5A6EC606" w:rsidR="00677E37" w:rsidRDefault="000D184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62138550"/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7C1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arra </w:t>
      </w:r>
      <w:r w:rsidR="007C1129" w:rsidRPr="007C1129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 w:rsidR="007C1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odisea</w:t>
      </w:r>
      <w:r w:rsidR="007C1129" w:rsidRPr="007C1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 </w:t>
      </w:r>
      <w:r w:rsidR="007C1129">
        <w:rPr>
          <w:rFonts w:ascii="Arial" w:eastAsia="Times New Roman" w:hAnsi="Arial" w:cs="Arial"/>
          <w:b/>
          <w:sz w:val="24"/>
          <w:szCs w:val="24"/>
          <w:lang w:eastAsia="es-ES"/>
        </w:rPr>
        <w:t>médico</w:t>
      </w:r>
      <w:r w:rsidR="007C1129" w:rsidRPr="007C1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que, tras un traumático acontecimiento, pierde la memoria de los últimos doce años de su vida</w:t>
      </w:r>
      <w:r w:rsidR="007C1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lucha por redescubrir sus recuerdos y reaprender su profesión.</w:t>
      </w:r>
    </w:p>
    <w:bookmarkEnd w:id="0"/>
    <w:p w14:paraId="6E33A824" w14:textId="77777777" w:rsidR="002C3979" w:rsidRDefault="002C3979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EC93163" w14:textId="36EE03FA" w:rsidR="00677E37" w:rsidRDefault="007C1129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1" w:name="_Hlk65598559"/>
      <w:r>
        <w:rPr>
          <w:rFonts w:ascii="Arial" w:eastAsia="Times New Roman" w:hAnsi="Arial" w:cs="Arial"/>
          <w:b/>
          <w:sz w:val="24"/>
          <w:szCs w:val="24"/>
          <w:lang w:eastAsia="es-ES"/>
        </w:rPr>
        <w:t>Luca Argentero</w:t>
      </w:r>
      <w:r w:rsidR="00EC7C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(‘Come, reza,</w:t>
      </w:r>
      <w:r w:rsidR="00A956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C7CDA">
        <w:rPr>
          <w:rFonts w:ascii="Arial" w:eastAsia="Times New Roman" w:hAnsi="Arial" w:cs="Arial"/>
          <w:b/>
          <w:sz w:val="24"/>
          <w:szCs w:val="24"/>
          <w:lang w:eastAsia="es-ES"/>
        </w:rPr>
        <w:t>ama’)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End w:id="1"/>
      <w:r w:rsidR="00203B0D">
        <w:rPr>
          <w:rFonts w:ascii="Arial" w:eastAsia="Times New Roman" w:hAnsi="Arial" w:cs="Arial"/>
          <w:b/>
          <w:sz w:val="24"/>
          <w:szCs w:val="24"/>
          <w:lang w:eastAsia="es-ES"/>
        </w:rPr>
        <w:t>protagoniza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drama hospitalario</w:t>
      </w:r>
      <w:r w:rsidR="00F143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producción italiana</w:t>
      </w:r>
      <w:r w:rsid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también interpretado por Matilde </w:t>
      </w:r>
      <w:proofErr w:type="spellStart"/>
      <w:r w:rsidR="00203B0D">
        <w:rPr>
          <w:rFonts w:ascii="Arial" w:eastAsia="Times New Roman" w:hAnsi="Arial" w:cs="Arial"/>
          <w:b/>
          <w:sz w:val="24"/>
          <w:szCs w:val="24"/>
          <w:lang w:eastAsia="es-ES"/>
        </w:rPr>
        <w:t>Gioli</w:t>
      </w:r>
      <w:proofErr w:type="spellEnd"/>
      <w:r w:rsid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>Saurino</w:t>
      </w:r>
      <w:proofErr w:type="spellEnd"/>
      <w:r w:rsid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Sara </w:t>
      </w:r>
      <w:proofErr w:type="spellStart"/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>Lazzaro</w:t>
      </w:r>
      <w:proofErr w:type="spellEnd"/>
      <w:r w:rsid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Beatrice </w:t>
      </w:r>
      <w:proofErr w:type="spellStart"/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>Grannò</w:t>
      </w:r>
      <w:proofErr w:type="spellEnd"/>
      <w:r w:rsid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Giovanni </w:t>
      </w:r>
      <w:proofErr w:type="spellStart"/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>Scifoni</w:t>
      </w:r>
      <w:proofErr w:type="spellEnd"/>
      <w:r w:rsid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>Raffaele</w:t>
      </w:r>
      <w:proofErr w:type="spellEnd"/>
      <w:r w:rsidR="00203B0D" w:rsidRPr="00203B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Esposito</w:t>
      </w:r>
      <w:r w:rsidR="00203B0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41B52FA" w14:textId="074B3F3A" w:rsidR="00DC2A4E" w:rsidRDefault="00DC2A4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CC557F4" w14:textId="466996D3" w:rsidR="00DC2A4E" w:rsidRDefault="00DC2A4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Con 8,3 millones de espectadores de media,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Doc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se ha alzado en la </w:t>
      </w:r>
      <w:r w:rsidRPr="00DC2A4E">
        <w:rPr>
          <w:rFonts w:ascii="Arial" w:eastAsia="Times New Roman" w:hAnsi="Arial" w:cs="Arial"/>
          <w:b/>
          <w:sz w:val="24"/>
          <w:szCs w:val="24"/>
          <w:lang w:eastAsia="es-ES"/>
        </w:rPr>
        <w:t>ficción médica de producción propia de mayor éxito en la historia de la televisión italiana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13501C">
        <w:rPr>
          <w:rFonts w:ascii="Arial" w:eastAsia="Times New Roman" w:hAnsi="Arial" w:cs="Arial"/>
          <w:b/>
          <w:sz w:val="24"/>
          <w:szCs w:val="24"/>
          <w:lang w:eastAsia="es-ES"/>
        </w:rPr>
        <w:t>ha sido adquirida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de un centenar de países en todo el mundo.</w:t>
      </w:r>
    </w:p>
    <w:p w14:paraId="77138051" w14:textId="77777777" w:rsidR="007A1DBE" w:rsidRDefault="007A1DB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3B36A8" w14:textId="77777777" w:rsidR="00F143DA" w:rsidRDefault="00F143DA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5AFC38" w14:textId="67FD59DF" w:rsidR="00DB717C" w:rsidRDefault="00C77CD3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77CD3">
        <w:rPr>
          <w:rFonts w:ascii="Arial" w:eastAsia="Times New Roman" w:hAnsi="Arial" w:cs="Arial"/>
          <w:b/>
          <w:sz w:val="24"/>
          <w:szCs w:val="24"/>
          <w:lang w:eastAsia="es-ES"/>
        </w:rPr>
        <w:t>Doce años de amnesia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Doce años de una </w:t>
      </w:r>
      <w:r w:rsidRPr="00C77CD3">
        <w:rPr>
          <w:rFonts w:ascii="Arial" w:eastAsia="Times New Roman" w:hAnsi="Arial" w:cs="Arial"/>
          <w:b/>
          <w:sz w:val="24"/>
          <w:szCs w:val="24"/>
          <w:lang w:eastAsia="es-ES"/>
        </w:rPr>
        <w:t>brillante trayectoria como médico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</w:t>
      </w:r>
      <w:r w:rsidRPr="00C77CD3">
        <w:rPr>
          <w:rFonts w:ascii="Arial" w:eastAsia="Times New Roman" w:hAnsi="Arial" w:cs="Arial"/>
          <w:b/>
          <w:sz w:val="24"/>
          <w:szCs w:val="24"/>
          <w:lang w:eastAsia="es-ES"/>
        </w:rPr>
        <w:t>relaciones familiares y sociales</w:t>
      </w:r>
      <w:r w:rsidR="00546E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una </w:t>
      </w:r>
      <w:r w:rsidR="00546EBE" w:rsidRPr="00546EBE">
        <w:rPr>
          <w:rFonts w:ascii="Arial" w:eastAsia="Times New Roman" w:hAnsi="Arial" w:cs="Arial"/>
          <w:b/>
          <w:sz w:val="24"/>
          <w:szCs w:val="24"/>
          <w:lang w:eastAsia="es-ES"/>
        </w:rPr>
        <w:t>forma de ser y de trabajar</w:t>
      </w:r>
      <w:r w:rsidR="00546E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marcada por la soberbia y la </w:t>
      </w:r>
      <w:r w:rsidR="00546EBE" w:rsidRPr="00546EBE">
        <w:rPr>
          <w:rFonts w:ascii="Arial" w:eastAsia="Times New Roman" w:hAnsi="Arial" w:cs="Arial"/>
          <w:b/>
          <w:sz w:val="24"/>
          <w:szCs w:val="24"/>
          <w:lang w:eastAsia="es-ES"/>
        </w:rPr>
        <w:t>falta de empatía</w:t>
      </w:r>
      <w:r w:rsidRPr="00546EB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Doce años en blanco a los que tendrá que enfrentarse mientras </w:t>
      </w:r>
      <w:r w:rsidRPr="00494F6C">
        <w:rPr>
          <w:rFonts w:ascii="Arial" w:eastAsia="Times New Roman" w:hAnsi="Arial" w:cs="Arial"/>
          <w:b/>
          <w:sz w:val="24"/>
          <w:szCs w:val="24"/>
          <w:lang w:eastAsia="es-ES"/>
        </w:rPr>
        <w:t>intenta r</w:t>
      </w:r>
      <w:r w:rsidR="00494F6C">
        <w:rPr>
          <w:rFonts w:ascii="Arial" w:eastAsia="Times New Roman" w:hAnsi="Arial" w:cs="Arial"/>
          <w:b/>
          <w:sz w:val="24"/>
          <w:szCs w:val="24"/>
          <w:lang w:eastAsia="es-ES"/>
        </w:rPr>
        <w:t>eaprender su profesión y r</w:t>
      </w:r>
      <w:r w:rsidRPr="00494F6C">
        <w:rPr>
          <w:rFonts w:ascii="Arial" w:eastAsia="Times New Roman" w:hAnsi="Arial" w:cs="Arial"/>
          <w:b/>
          <w:sz w:val="24"/>
          <w:szCs w:val="24"/>
          <w:lang w:eastAsia="es-ES"/>
        </w:rPr>
        <w:t>ecuperar sus recuerdos, sus afectos y su propia vida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 los desafíos </w:t>
      </w:r>
      <w:r w:rsidR="00494F6C">
        <w:rPr>
          <w:rFonts w:ascii="Arial" w:eastAsia="Times New Roman" w:hAnsi="Arial" w:cs="Arial"/>
          <w:bCs/>
          <w:sz w:val="24"/>
          <w:szCs w:val="24"/>
          <w:lang w:eastAsia="es-ES"/>
        </w:rPr>
        <w:t>que tratará de superar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doctor </w:t>
      </w:r>
      <w:r w:rsidR="00DB717C">
        <w:rPr>
          <w:rFonts w:ascii="Arial" w:eastAsia="Times New Roman" w:hAnsi="Arial" w:cs="Arial"/>
          <w:bCs/>
          <w:sz w:val="24"/>
          <w:szCs w:val="24"/>
          <w:lang w:eastAsia="es-ES"/>
        </w:rPr>
        <w:t>Andre</w:t>
      </w:r>
      <w:r w:rsidR="00A956AC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DB717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DB717C">
        <w:rPr>
          <w:rFonts w:ascii="Arial" w:eastAsia="Times New Roman" w:hAnsi="Arial" w:cs="Arial"/>
          <w:bCs/>
          <w:sz w:val="24"/>
          <w:szCs w:val="24"/>
          <w:lang w:eastAsia="es-ES"/>
        </w:rPr>
        <w:t>Fanti</w:t>
      </w:r>
      <w:proofErr w:type="spellEnd"/>
      <w:r w:rsidR="00DB717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956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protagonista de </w:t>
      </w:r>
      <w:r w:rsidR="00A956AC" w:rsidRPr="00A956A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A956AC" w:rsidRPr="00A956AC">
        <w:rPr>
          <w:rFonts w:ascii="Arial" w:eastAsia="Times New Roman" w:hAnsi="Arial" w:cs="Arial"/>
          <w:b/>
          <w:sz w:val="24"/>
          <w:szCs w:val="24"/>
          <w:lang w:eastAsia="es-ES"/>
        </w:rPr>
        <w:t>Doc</w:t>
      </w:r>
      <w:proofErr w:type="spellEnd"/>
      <w:r w:rsidR="00A956AC" w:rsidRPr="00A956A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956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956AC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exitosa ficción italiana</w:t>
      </w:r>
      <w:r w:rsidR="00A956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A956AC" w:rsidRPr="00A956AC">
        <w:rPr>
          <w:rFonts w:ascii="Arial" w:eastAsia="Times New Roman" w:hAnsi="Arial" w:cs="Arial"/>
          <w:b/>
          <w:sz w:val="24"/>
          <w:szCs w:val="24"/>
          <w:lang w:eastAsia="es-ES"/>
        </w:rPr>
        <w:t>Telecinco estrenará</w:t>
      </w:r>
      <w:r w:rsidR="00A956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próximo </w:t>
      </w:r>
      <w:r w:rsidR="00361FE5">
        <w:rPr>
          <w:rFonts w:ascii="Arial" w:eastAsia="Times New Roman" w:hAnsi="Arial" w:cs="Arial"/>
          <w:b/>
          <w:sz w:val="24"/>
          <w:szCs w:val="24"/>
          <w:lang w:eastAsia="es-ES"/>
        </w:rPr>
        <w:t>lunes 2 de agosto</w:t>
      </w:r>
      <w:r w:rsidR="00A956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361FE5">
        <w:rPr>
          <w:rFonts w:ascii="Arial" w:eastAsia="Times New Roman" w:hAnsi="Arial" w:cs="Arial"/>
          <w:b/>
          <w:sz w:val="24"/>
          <w:szCs w:val="24"/>
          <w:lang w:eastAsia="es-ES"/>
        </w:rPr>
        <w:t>23:00</w:t>
      </w:r>
      <w:bookmarkStart w:id="2" w:name="_GoBack"/>
      <w:bookmarkEnd w:id="2"/>
      <w:r w:rsidR="00A956AC" w:rsidRPr="005739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A956A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84F95F6" w14:textId="3038E88B" w:rsidR="00A956AC" w:rsidRDefault="00A956A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73250C" w14:textId="71A07FEC" w:rsidR="008262D6" w:rsidRDefault="00A956A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A956AC">
        <w:rPr>
          <w:rFonts w:ascii="Arial" w:eastAsia="Times New Roman" w:hAnsi="Arial" w:cs="Arial"/>
          <w:b/>
          <w:sz w:val="24"/>
          <w:szCs w:val="24"/>
          <w:lang w:eastAsia="es-ES"/>
        </w:rPr>
        <w:t>Luca Argentero</w:t>
      </w:r>
      <w:r w:rsidRPr="00A956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(‘Come, reza, ama’)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encarna al protagonista de esta serie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inspirada en una historia real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la </w:t>
      </w:r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médico italiano </w:t>
      </w:r>
      <w:proofErr w:type="spellStart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Pierdante</w:t>
      </w:r>
      <w:proofErr w:type="spellEnd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Piccioni</w:t>
      </w:r>
      <w:proofErr w:type="spellEnd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E2667E">
        <w:rPr>
          <w:rFonts w:ascii="Arial" w:eastAsia="Times New Roman" w:hAnsi="Arial" w:cs="Arial"/>
          <w:bCs/>
          <w:sz w:val="24"/>
          <w:szCs w:val="24"/>
          <w:lang w:eastAsia="es-ES"/>
        </w:rPr>
        <w:t>plasmó</w:t>
      </w:r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experiencia en el libro 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>Menos doce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>’, en el que relata cómo una enfermedad puede convertirse en un</w:t>
      </w:r>
      <w:r w:rsidR="008434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reto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43431">
        <w:rPr>
          <w:rFonts w:ascii="Arial" w:eastAsia="Times New Roman" w:hAnsi="Arial" w:cs="Arial"/>
          <w:bCs/>
          <w:sz w:val="24"/>
          <w:szCs w:val="24"/>
          <w:lang w:eastAsia="es-ES"/>
        </w:rPr>
        <w:t>en una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oportunidad para cambiar. </w:t>
      </w:r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Matilde </w:t>
      </w:r>
      <w:proofErr w:type="spellStart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Gioli</w:t>
      </w:r>
      <w:proofErr w:type="spellEnd"/>
      <w:r w:rsidR="00E26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capital humano’), </w:t>
      </w:r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Sara </w:t>
      </w:r>
      <w:proofErr w:type="spellStart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Lazzaro</w:t>
      </w:r>
      <w:proofErr w:type="spellEnd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proofErr w:type="spellStart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>The</w:t>
      </w:r>
      <w:proofErr w:type="spellEnd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Young Pope’), </w:t>
      </w:r>
      <w:proofErr w:type="spellStart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Saurino</w:t>
      </w:r>
      <w:proofErr w:type="spellEnd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(‘Che Dio ci </w:t>
      </w:r>
      <w:proofErr w:type="spellStart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>aiuti</w:t>
      </w:r>
      <w:proofErr w:type="spellEnd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’), </w:t>
      </w:r>
      <w:proofErr w:type="spellStart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Raffaele</w:t>
      </w:r>
      <w:proofErr w:type="spellEnd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Esposito</w:t>
      </w:r>
      <w:r w:rsidR="00E26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(‘El comisario </w:t>
      </w:r>
      <w:proofErr w:type="spellStart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>Montalbano</w:t>
      </w:r>
      <w:proofErr w:type="spellEnd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>’)</w:t>
      </w:r>
      <w:r w:rsidR="00E26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2667E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Giovanni </w:t>
      </w:r>
      <w:proofErr w:type="spellStart"/>
      <w:r w:rsidR="00E2667E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Scifoni</w:t>
      </w:r>
      <w:proofErr w:type="spellEnd"/>
      <w:r w:rsidR="00E266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(‘A un paso del cielo’)</w:t>
      </w:r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Beatrice </w:t>
      </w:r>
      <w:proofErr w:type="spellStart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Grannò</w:t>
      </w:r>
      <w:proofErr w:type="spellEnd"/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>(‘</w:t>
      </w:r>
      <w:proofErr w:type="spellStart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>Il</w:t>
      </w:r>
      <w:proofErr w:type="spellEnd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573971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>apitano</w:t>
      </w:r>
      <w:proofErr w:type="spellEnd"/>
      <w:r w:rsidR="008262D6" w:rsidRP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Maria’)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completan el reparto de 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>esta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ficción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739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F552E" w:rsidRP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dirigida por </w:t>
      </w:r>
      <w:proofErr w:type="spellStart"/>
      <w:r w:rsidR="00FF552E" w:rsidRPr="00FF552E">
        <w:rPr>
          <w:rFonts w:ascii="Arial" w:eastAsia="Times New Roman" w:hAnsi="Arial" w:cs="Arial"/>
          <w:bCs/>
          <w:sz w:val="24"/>
          <w:szCs w:val="24"/>
          <w:lang w:eastAsia="es-ES"/>
        </w:rPr>
        <w:t>Jan</w:t>
      </w:r>
      <w:proofErr w:type="spellEnd"/>
      <w:r w:rsidR="00FF552E" w:rsidRP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Maria </w:t>
      </w:r>
      <w:proofErr w:type="spellStart"/>
      <w:r w:rsidR="00FF552E" w:rsidRPr="00FF552E">
        <w:rPr>
          <w:rFonts w:ascii="Arial" w:eastAsia="Times New Roman" w:hAnsi="Arial" w:cs="Arial"/>
          <w:bCs/>
          <w:sz w:val="24"/>
          <w:szCs w:val="24"/>
          <w:lang w:eastAsia="es-ES"/>
        </w:rPr>
        <w:t>Michelini</w:t>
      </w:r>
      <w:proofErr w:type="spellEnd"/>
      <w:r w:rsidR="00FF552E" w:rsidRP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(‘Los Medici’)</w:t>
      </w:r>
      <w:r w:rsidR="00657A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F552E" w:rsidRP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3971" w:rsidRPr="005739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producida por Lux </w:t>
      </w:r>
      <w:proofErr w:type="spellStart"/>
      <w:r w:rsidR="00573971" w:rsidRPr="00573971">
        <w:rPr>
          <w:rFonts w:ascii="Arial" w:eastAsia="Times New Roman" w:hAnsi="Arial" w:cs="Arial"/>
          <w:bCs/>
          <w:sz w:val="24"/>
          <w:szCs w:val="24"/>
          <w:lang w:eastAsia="es-ES"/>
        </w:rPr>
        <w:t>Vide</w:t>
      </w:r>
      <w:proofErr w:type="spellEnd"/>
      <w:r w:rsidR="00573971" w:rsidRPr="005739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colaboración con </w:t>
      </w:r>
      <w:proofErr w:type="spellStart"/>
      <w:r w:rsidR="00573971" w:rsidRPr="00573971">
        <w:rPr>
          <w:rFonts w:ascii="Arial" w:eastAsia="Times New Roman" w:hAnsi="Arial" w:cs="Arial"/>
          <w:bCs/>
          <w:sz w:val="24"/>
          <w:szCs w:val="24"/>
          <w:lang w:eastAsia="es-ES"/>
        </w:rPr>
        <w:t>Rai</w:t>
      </w:r>
      <w:proofErr w:type="spellEnd"/>
      <w:r w:rsidR="00573971" w:rsidRPr="005739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573971" w:rsidRPr="00573971">
        <w:rPr>
          <w:rFonts w:ascii="Arial" w:eastAsia="Times New Roman" w:hAnsi="Arial" w:cs="Arial"/>
          <w:bCs/>
          <w:sz w:val="24"/>
          <w:szCs w:val="24"/>
          <w:lang w:eastAsia="es-ES"/>
        </w:rPr>
        <w:t>Fiction</w:t>
      </w:r>
      <w:proofErr w:type="spellEnd"/>
      <w:r w:rsidR="00657A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657A00" w:rsidRPr="00657A00">
        <w:rPr>
          <w:rFonts w:ascii="Arial" w:eastAsia="Times New Roman" w:hAnsi="Arial" w:cs="Arial"/>
          <w:b/>
          <w:sz w:val="24"/>
          <w:szCs w:val="24"/>
          <w:lang w:eastAsia="es-ES"/>
        </w:rPr>
        <w:t>renovada por una segunda temporada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DBB796D" w14:textId="6C2E0809" w:rsidR="005B4FBE" w:rsidRDefault="005B4FB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471452" w14:textId="5ED5D454" w:rsidR="005B4FBE" w:rsidRPr="00C46DE0" w:rsidRDefault="00567E7E" w:rsidP="005B4FBE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Doc</w:t>
      </w:r>
      <w:proofErr w:type="spell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  <w:r w:rsidR="0013501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: un fenómeno de audiencias en Italia presente en más de cien países</w:t>
      </w:r>
    </w:p>
    <w:p w14:paraId="304B16A2" w14:textId="77777777" w:rsidR="008262D6" w:rsidRDefault="008262D6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928158" w14:textId="68C39102" w:rsidR="008262D6" w:rsidRDefault="000D184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respaldo incondicional del público italiano ha convertido a </w:t>
      </w:r>
      <w:r w:rsidRPr="000D184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0D184E">
        <w:rPr>
          <w:rFonts w:ascii="Arial" w:eastAsia="Times New Roman" w:hAnsi="Arial" w:cs="Arial"/>
          <w:b/>
          <w:sz w:val="24"/>
          <w:szCs w:val="24"/>
          <w:lang w:eastAsia="es-ES"/>
        </w:rPr>
        <w:t>Doc</w:t>
      </w:r>
      <w:proofErr w:type="spellEnd"/>
      <w:r w:rsidRPr="000D184E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 auténtico </w:t>
      </w:r>
      <w:r w:rsidRPr="000D184E">
        <w:rPr>
          <w:rFonts w:ascii="Arial" w:eastAsia="Times New Roman" w:hAnsi="Arial" w:cs="Arial"/>
          <w:b/>
          <w:sz w:val="24"/>
          <w:szCs w:val="24"/>
          <w:lang w:eastAsia="es-ES"/>
        </w:rPr>
        <w:t>fenómeno televisivo en su país de origen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8262D6" w:rsidRPr="00FF552E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FF552E" w:rsidRPr="00FF552E">
        <w:rPr>
          <w:rFonts w:ascii="Arial" w:eastAsia="Times New Roman" w:hAnsi="Arial" w:cs="Arial"/>
          <w:bCs/>
          <w:sz w:val="24"/>
          <w:szCs w:val="24"/>
          <w:lang w:eastAsia="es-ES"/>
        </w:rPr>
        <w:t>strenada</w:t>
      </w:r>
      <w:r w:rsidR="008262D6" w:rsidRP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>26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marzo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2020 </w:t>
      </w:r>
      <w:r w:rsidR="00FF552E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spellStart"/>
      <w:r w:rsidR="00FF552E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>Rai</w:t>
      </w:r>
      <w:proofErr w:type="spellEnd"/>
      <w:r w:rsidR="00FF552E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Uno</w:t>
      </w:r>
      <w:r w:rsidR="008262D6" w:rsidRPr="00506F8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506F87">
        <w:rPr>
          <w:rFonts w:ascii="Arial" w:eastAsia="Times New Roman" w:hAnsi="Arial" w:cs="Arial"/>
          <w:bCs/>
          <w:sz w:val="24"/>
          <w:szCs w:val="24"/>
          <w:lang w:eastAsia="es-ES"/>
        </w:rPr>
        <w:t>la serie</w:t>
      </w:r>
      <w:r w:rsidR="00FC0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congregó a una media de </w:t>
      </w:r>
      <w:r w:rsidR="00FF552E">
        <w:rPr>
          <w:rFonts w:ascii="Arial" w:eastAsia="Times New Roman" w:hAnsi="Arial" w:cs="Arial"/>
          <w:b/>
          <w:sz w:val="24"/>
          <w:szCs w:val="24"/>
          <w:lang w:eastAsia="es-ES"/>
        </w:rPr>
        <w:t>7,6</w:t>
      </w:r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FF55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F552E" w:rsidRPr="00FF552E">
        <w:rPr>
          <w:rFonts w:ascii="Arial" w:eastAsia="Times New Roman" w:hAnsi="Arial" w:cs="Arial"/>
          <w:bCs/>
          <w:sz w:val="24"/>
          <w:szCs w:val="24"/>
          <w:lang w:eastAsia="es-ES"/>
        </w:rPr>
        <w:t>en su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capítulo inaugural</w:t>
      </w:r>
      <w:r w:rsidR="008E362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0A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alzó con el título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0A05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estreno del canal </w:t>
      </w:r>
      <w:r w:rsidR="00573971">
        <w:rPr>
          <w:rFonts w:ascii="Arial" w:eastAsia="Times New Roman" w:hAnsi="Arial" w:cs="Arial"/>
          <w:b/>
          <w:sz w:val="24"/>
          <w:szCs w:val="24"/>
          <w:lang w:eastAsia="es-ES"/>
        </w:rPr>
        <w:t>desde</w:t>
      </w:r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2007</w:t>
      </w:r>
      <w:r w:rsidR="008E3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c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ulminó su </w:t>
      </w:r>
      <w:r w:rsidR="00FF552E" w:rsidRPr="00506F87">
        <w:rPr>
          <w:rFonts w:ascii="Arial" w:eastAsia="Times New Roman" w:hAnsi="Arial" w:cs="Arial"/>
          <w:b/>
          <w:sz w:val="24"/>
          <w:szCs w:val="24"/>
          <w:lang w:eastAsia="es-ES"/>
        </w:rPr>
        <w:t>primera temporada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FF552E" w:rsidRPr="00506F87">
        <w:rPr>
          <w:rFonts w:ascii="Arial" w:eastAsia="Times New Roman" w:hAnsi="Arial" w:cs="Arial"/>
          <w:b/>
          <w:sz w:val="24"/>
          <w:szCs w:val="24"/>
          <w:lang w:eastAsia="es-ES"/>
        </w:rPr>
        <w:t>8,3 millones de espectadores de media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(30% de </w:t>
      </w:r>
      <w:r w:rsidR="00FF552E" w:rsidRPr="00FC0A0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C0A0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C29B9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BD618C"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CC29B9">
        <w:rPr>
          <w:rFonts w:ascii="Arial" w:eastAsia="Times New Roman" w:hAnsi="Arial" w:cs="Arial"/>
          <w:bCs/>
          <w:sz w:val="24"/>
          <w:szCs w:val="24"/>
          <w:lang w:eastAsia="es-ES"/>
        </w:rPr>
        <w:t>nvirtiéndose</w:t>
      </w:r>
      <w:r w:rsidR="00FF55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8262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8262D6" w:rsidRPr="00E26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ficción médica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producción </w:t>
      </w:r>
      <w:r w:rsidR="00F143DA">
        <w:rPr>
          <w:rFonts w:ascii="Arial" w:eastAsia="Times New Roman" w:hAnsi="Arial" w:cs="Arial"/>
          <w:b/>
          <w:sz w:val="24"/>
          <w:szCs w:val="24"/>
          <w:lang w:eastAsia="es-ES"/>
        </w:rPr>
        <w:t>propia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mayor éxito en </w:t>
      </w:r>
      <w:r w:rsidR="00506F87">
        <w:rPr>
          <w:rFonts w:ascii="Arial" w:eastAsia="Times New Roman" w:hAnsi="Arial" w:cs="Arial"/>
          <w:b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historia de la televisión </w:t>
      </w:r>
      <w:r w:rsidR="00F143DA">
        <w:rPr>
          <w:rFonts w:ascii="Arial" w:eastAsia="Times New Roman" w:hAnsi="Arial" w:cs="Arial"/>
          <w:b/>
          <w:sz w:val="24"/>
          <w:szCs w:val="24"/>
          <w:lang w:eastAsia="es-ES"/>
        </w:rPr>
        <w:t>italiana</w:t>
      </w:r>
      <w:r w:rsidR="00F143DA" w:rsidRPr="008E362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262D6" w:rsidRPr="008E3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5A168C5B" w14:textId="2E136C3B" w:rsidR="008E3625" w:rsidRDefault="008E3625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2BDFDC" w14:textId="3D8158A7" w:rsidR="008E3625" w:rsidRDefault="0013501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otra parte, </w:t>
      </w:r>
      <w:r w:rsidR="008E3625" w:rsidRPr="008E3625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8E3625" w:rsidRPr="008E3625">
        <w:rPr>
          <w:rFonts w:ascii="Arial" w:eastAsia="Times New Roman" w:hAnsi="Arial" w:cs="Arial"/>
          <w:b/>
          <w:sz w:val="24"/>
          <w:szCs w:val="24"/>
          <w:lang w:eastAsia="es-ES"/>
        </w:rPr>
        <w:t>Doc</w:t>
      </w:r>
      <w:proofErr w:type="spellEnd"/>
      <w:r w:rsidR="008E3625" w:rsidRPr="008E362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8E3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727D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conquistado </w:t>
      </w:r>
      <w:r w:rsidR="008E3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público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francés</w:t>
      </w:r>
      <w:r w:rsidR="008E3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alzándose con el liderazgo en su franja horaria y </w:t>
      </w:r>
      <w:r w:rsidR="008E3625" w:rsidRPr="008E3625">
        <w:rPr>
          <w:rFonts w:ascii="Arial" w:eastAsia="Times New Roman" w:hAnsi="Arial" w:cs="Arial"/>
          <w:b/>
          <w:sz w:val="24"/>
          <w:szCs w:val="24"/>
          <w:lang w:eastAsia="es-ES"/>
        </w:rPr>
        <w:t>congregando a una media de</w:t>
      </w:r>
      <w:r w:rsidR="0039277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cerca de</w:t>
      </w:r>
      <w:r w:rsidR="008E3625" w:rsidRPr="008E362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 millones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emisión en TF1.</w:t>
      </w:r>
    </w:p>
    <w:p w14:paraId="61F32372" w14:textId="434032B1" w:rsidR="00A60E94" w:rsidRDefault="00A60E94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0F1967" w14:textId="27EF9A3E" w:rsidR="003F11D2" w:rsidRDefault="0013501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ficción ha </w:t>
      </w:r>
      <w:r w:rsidR="008E3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adquirida por</w:t>
      </w:r>
      <w:r w:rsidR="008E3625" w:rsidRPr="000E08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de un centenar de países en todo el mundo</w:t>
      </w:r>
      <w:r w:rsidR="008E3625">
        <w:rPr>
          <w:rFonts w:ascii="Arial" w:eastAsia="Times New Roman" w:hAnsi="Arial" w:cs="Arial"/>
          <w:bCs/>
          <w:sz w:val="24"/>
          <w:szCs w:val="24"/>
          <w:lang w:eastAsia="es-ES"/>
        </w:rPr>
        <w:t>, como Australia, Canadá, Portugal, Argentina, Chile, Colombia, México, Luxemburgo, Suiza</w:t>
      </w:r>
      <w:r w:rsidR="000E0851">
        <w:rPr>
          <w:rFonts w:ascii="Arial" w:eastAsia="Times New Roman" w:hAnsi="Arial" w:cs="Arial"/>
          <w:bCs/>
          <w:sz w:val="24"/>
          <w:szCs w:val="24"/>
          <w:lang w:eastAsia="es-ES"/>
        </w:rPr>
        <w:t>, Bélgica, Túnez, Marruecos y Kenia, entro otros territorios.</w:t>
      </w:r>
      <w:r w:rsidR="008E36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437A930E" w14:textId="77777777" w:rsidR="003F11D2" w:rsidRDefault="003F11D2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1F38AE36" w14:textId="2216D565" w:rsidR="006A4873" w:rsidRPr="00C46DE0" w:rsidRDefault="003B0C16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lucha de un médico amnésico por ser mejor persona de lo que era en el pasado</w:t>
      </w:r>
    </w:p>
    <w:p w14:paraId="029FF9F4" w14:textId="77777777" w:rsidR="00F51FCC" w:rsidRDefault="00F51FCC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2585CB8B" w14:textId="7E599EFD" w:rsidR="003D7286" w:rsidRDefault="007C1129" w:rsidP="003D728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 w:rsidRPr="007C112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Andrea </w:t>
      </w:r>
      <w:proofErr w:type="spellStart"/>
      <w:r w:rsidRPr="007C112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Fanti</w:t>
      </w:r>
      <w:proofErr w:type="spellEnd"/>
      <w:r w:rsidRPr="007C112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es</w:t>
      </w:r>
      <w:r w:rsidRPr="007C112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un brillante especialista de </w:t>
      </w:r>
      <w:r w:rsid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M</w:t>
      </w:r>
      <w:r w:rsidRPr="007C112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edicina </w:t>
      </w:r>
      <w:r w:rsid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I</w:t>
      </w:r>
      <w:r w:rsidRPr="007C112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nterna </w:t>
      </w:r>
      <w:r w:rsid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que goza de 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gran prestigio </w:t>
      </w:r>
      <w:r w:rsid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entre la comunidad médica, mientras sus pacientes lo ven como un hombre arrogante y</w:t>
      </w:r>
      <w:r w:rsidRPr="007C112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distante</w:t>
      </w:r>
      <w:r w:rsid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. Su vida da un giro de 180º cuando 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un </w:t>
      </w:r>
      <w:r w:rsid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terrible 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incidente l</w:t>
      </w:r>
      <w:r w:rsidR="006E23F9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e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lleva a convertirse en paciente</w:t>
      </w:r>
      <w:r w:rsid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. 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La principal secuela que le queda es una amnesia total </w:t>
      </w:r>
      <w:r w:rsid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que borra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los últimos doce años de su vida</w:t>
      </w:r>
      <w:r w:rsid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. 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Despojado </w:t>
      </w:r>
      <w:r w:rsidR="0089231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de 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sus 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recuerdos, se 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siente perdido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en un mundo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en el que todo le resulta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ajeno: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su familia, sus amigos, sus colegas 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del hospital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y hasta las tecnologías</w:t>
      </w:r>
      <w:r w:rsidR="003B0C16" w:rsidRPr="003B0C1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. 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Lo que mantiene intacto es </w:t>
      </w:r>
      <w:r w:rsidR="00E91D66" w:rsidRP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su </w:t>
      </w:r>
      <w:r w:rsidR="004078E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extraordinario </w:t>
      </w:r>
      <w:r w:rsidR="00E91D66" w:rsidRP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ojo clínico para los diagnósticos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 por lo que decide comenza</w:t>
      </w:r>
      <w:r w:rsidR="00E91D66" w:rsidRP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r de cero en su lugar de trabajo</w:t>
      </w:r>
      <w:r w:rsidR="00B25265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. Allí, </w:t>
      </w:r>
      <w:r w:rsidR="00AC225A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ejercerá de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E91D66" w:rsidRP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ayudante de un grupo de residentes, 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cometido que le </w:t>
      </w:r>
      <w:r w:rsidR="00E91D66" w:rsidRP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llevará a redescubrirse como médico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 a tratar de ser mejo</w:t>
      </w:r>
      <w:r w:rsidR="004078E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r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persona y</w:t>
      </w:r>
      <w:r w:rsidR="00E91D66" w:rsidRP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a darse cuenta de que la empatía es un arma</w:t>
      </w:r>
      <w:r w:rsidR="004078E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fundamental</w:t>
      </w:r>
      <w:r w:rsidR="00E91D66" w:rsidRP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para </w:t>
      </w:r>
      <w:r w:rsidR="00E91D6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tratar a los enfermos.</w:t>
      </w:r>
    </w:p>
    <w:p w14:paraId="0AE5ACBE" w14:textId="77777777" w:rsidR="000632EF" w:rsidRDefault="000632EF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56107E21" w14:textId="77777777" w:rsidR="00D520C0" w:rsidRPr="005B3C91" w:rsidRDefault="00D520C0" w:rsidP="00D520C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Quién es quién</w:t>
      </w:r>
    </w:p>
    <w:p w14:paraId="51C3A7C8" w14:textId="77777777" w:rsidR="00D520C0" w:rsidRDefault="00D520C0" w:rsidP="00D520C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A087DCB" w14:textId="77777777" w:rsidR="00D520C0" w:rsidRDefault="00D520C0" w:rsidP="00D520C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Andrea Fanti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>
        <w:rPr>
          <w:rFonts w:ascii="Arial" w:hAnsi="Arial" w:cs="Arial"/>
          <w:noProof/>
          <w:sz w:val="24"/>
          <w:szCs w:val="24"/>
        </w:rPr>
        <w:t>Luca Argentero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12CEC24B" w14:textId="77777777" w:rsidR="00D520C0" w:rsidRDefault="00D520C0" w:rsidP="00D520C0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Frío y poco empático con los pacientes: así es Andrea, jefe de Medicina Interna del hospital que, tras recibir un disparo en la cabeza, pierde la memoria y se ve obligado a ayudar a los residentes a los que antes dirigía. Entre los recuerdos perdidos, se encuentra la dramática muerte de su hijo, que ha deshecho a su familia y le ha convertido un hombre impasible. </w:t>
      </w:r>
    </w:p>
    <w:p w14:paraId="21008027" w14:textId="77777777" w:rsidR="00D520C0" w:rsidRPr="0073659A" w:rsidRDefault="00D520C0" w:rsidP="00D520C0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20"/>
          <w:szCs w:val="20"/>
          <w:lang w:eastAsia="es-ES"/>
        </w:rPr>
      </w:pPr>
    </w:p>
    <w:p w14:paraId="2B4127E5" w14:textId="77777777" w:rsidR="00D520C0" w:rsidRDefault="00D520C0" w:rsidP="00D520C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5E4C1E">
        <w:rPr>
          <w:rFonts w:ascii="Arial" w:hAnsi="Arial" w:cs="Arial"/>
          <w:noProof/>
          <w:sz w:val="24"/>
          <w:szCs w:val="24"/>
        </w:rPr>
        <w:t xml:space="preserve">Giulia Giordano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5E4C1E">
        <w:rPr>
          <w:rFonts w:ascii="Arial" w:hAnsi="Arial" w:cs="Arial"/>
          <w:noProof/>
          <w:sz w:val="24"/>
          <w:szCs w:val="24"/>
        </w:rPr>
        <w:t>Matilde Gioli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7DA439DB" w14:textId="77777777" w:rsidR="00D520C0" w:rsidRDefault="00D520C0" w:rsidP="00D520C0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Andrea </w:t>
      </w:r>
      <w:proofErr w:type="spellStart"/>
      <w:r>
        <w:rPr>
          <w:rFonts w:ascii="Arial" w:hAnsi="Arial" w:cs="Arial"/>
          <w:sz w:val="24"/>
          <w:szCs w:val="24"/>
        </w:rPr>
        <w:t>Fanti</w:t>
      </w:r>
      <w:proofErr w:type="spellEnd"/>
      <w:r>
        <w:rPr>
          <w:rFonts w:ascii="Arial" w:hAnsi="Arial" w:cs="Arial"/>
          <w:sz w:val="24"/>
          <w:szCs w:val="24"/>
        </w:rPr>
        <w:t xml:space="preserve">, que fue su jefe, aprendió el método que hay utilizar en el hospital: ninguna empatía con el paciente y confianza exclusiva en los resultados de los análisis y del examen clínico. </w:t>
      </w:r>
      <w:proofErr w:type="spellStart"/>
      <w:r>
        <w:rPr>
          <w:rFonts w:ascii="Arial" w:hAnsi="Arial" w:cs="Arial"/>
          <w:sz w:val="24"/>
          <w:szCs w:val="24"/>
        </w:rPr>
        <w:t>Giulia</w:t>
      </w:r>
      <w:proofErr w:type="spellEnd"/>
      <w:r>
        <w:rPr>
          <w:rFonts w:ascii="Arial" w:hAnsi="Arial" w:cs="Arial"/>
          <w:sz w:val="24"/>
          <w:szCs w:val="24"/>
        </w:rPr>
        <w:t xml:space="preserve"> es también la persona que Andrea ha amado en el pasado, un hecho que él es incapaz de recordar. </w:t>
      </w:r>
    </w:p>
    <w:p w14:paraId="204C7335" w14:textId="77777777" w:rsidR="00D520C0" w:rsidRDefault="00D520C0" w:rsidP="00D520C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FEC7A6B" w14:textId="77777777" w:rsidR="00D520C0" w:rsidRDefault="00D520C0" w:rsidP="00D520C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5E4C1E">
        <w:rPr>
          <w:rFonts w:ascii="Arial" w:hAnsi="Arial" w:cs="Arial"/>
          <w:noProof/>
          <w:sz w:val="24"/>
          <w:szCs w:val="24"/>
        </w:rPr>
        <w:t xml:space="preserve">Lorenzo Lazzarini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5E4C1E">
        <w:rPr>
          <w:rFonts w:ascii="Arial" w:hAnsi="Arial" w:cs="Arial"/>
          <w:noProof/>
          <w:sz w:val="24"/>
          <w:szCs w:val="24"/>
        </w:rPr>
        <w:t>Gianmarco Saurino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1E211D43" w14:textId="77777777" w:rsidR="00D520C0" w:rsidRDefault="00D520C0" w:rsidP="00D520C0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facultativo es el amigo y principal apoyo de </w:t>
      </w:r>
      <w:proofErr w:type="spellStart"/>
      <w:r>
        <w:rPr>
          <w:rFonts w:ascii="Arial" w:hAnsi="Arial" w:cs="Arial"/>
          <w:sz w:val="24"/>
          <w:szCs w:val="24"/>
        </w:rPr>
        <w:t>Giulia</w:t>
      </w:r>
      <w:proofErr w:type="spellEnd"/>
      <w:r>
        <w:rPr>
          <w:rFonts w:ascii="Arial" w:hAnsi="Arial" w:cs="Arial"/>
          <w:sz w:val="24"/>
          <w:szCs w:val="24"/>
        </w:rPr>
        <w:t>. En ocasiones, parece que él la considera algo más que una simple amiga, pero en el último momento oculta sus sentimientos, manteniendo fugaces relaciones con chicas que sucumben a su encanto.</w:t>
      </w:r>
    </w:p>
    <w:p w14:paraId="776C4444" w14:textId="77777777" w:rsidR="00D520C0" w:rsidRDefault="00D520C0" w:rsidP="00D520C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F83D5FF" w14:textId="77777777" w:rsidR="00D520C0" w:rsidRDefault="00D520C0" w:rsidP="00D520C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1A215B">
        <w:rPr>
          <w:rFonts w:ascii="Arial" w:hAnsi="Arial" w:cs="Arial"/>
          <w:noProof/>
          <w:sz w:val="24"/>
          <w:szCs w:val="24"/>
        </w:rPr>
        <w:lastRenderedPageBreak/>
        <w:t xml:space="preserve">Agnese Tiberi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1A215B">
        <w:rPr>
          <w:rFonts w:ascii="Arial" w:hAnsi="Arial" w:cs="Arial"/>
          <w:noProof/>
          <w:sz w:val="24"/>
          <w:szCs w:val="24"/>
        </w:rPr>
        <w:t>Sara Lazzaro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4FB563B0" w14:textId="45ABE46D" w:rsidR="00D520C0" w:rsidRDefault="00D520C0" w:rsidP="00D520C0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exmujer de Andrea es la directora médica del hospital. A pesar de</w:t>
      </w:r>
      <w:r w:rsidR="003D0778">
        <w:rPr>
          <w:rFonts w:ascii="Arial" w:hAnsi="Arial" w:cs="Arial"/>
          <w:sz w:val="24"/>
          <w:szCs w:val="24"/>
        </w:rPr>
        <w:t xml:space="preserve"> que llevan</w:t>
      </w:r>
      <w:r>
        <w:rPr>
          <w:rFonts w:ascii="Arial" w:hAnsi="Arial" w:cs="Arial"/>
          <w:sz w:val="24"/>
          <w:szCs w:val="24"/>
        </w:rPr>
        <w:t xml:space="preserve"> diez años separados, el doctor </w:t>
      </w:r>
      <w:proofErr w:type="spellStart"/>
      <w:r>
        <w:rPr>
          <w:rFonts w:ascii="Arial" w:hAnsi="Arial" w:cs="Arial"/>
          <w:sz w:val="24"/>
          <w:szCs w:val="24"/>
        </w:rPr>
        <w:t>Fanti</w:t>
      </w:r>
      <w:proofErr w:type="spellEnd"/>
      <w:r>
        <w:rPr>
          <w:rFonts w:ascii="Arial" w:hAnsi="Arial" w:cs="Arial"/>
          <w:sz w:val="24"/>
          <w:szCs w:val="24"/>
        </w:rPr>
        <w:t xml:space="preserve"> está decidido a reconquistarla, una iniciativa que choca con la férrea oposición de ella, que ha rehecho su vida y no puede borrar el pasado tan fácilmente.</w:t>
      </w:r>
    </w:p>
    <w:p w14:paraId="7CBE3EC9" w14:textId="77777777" w:rsidR="00D520C0" w:rsidRDefault="00D520C0" w:rsidP="00D520C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97B9BC8" w14:textId="77777777" w:rsidR="00D520C0" w:rsidRDefault="00D520C0" w:rsidP="00D520C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Carolina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C0501A">
        <w:rPr>
          <w:rFonts w:ascii="Arial" w:hAnsi="Arial" w:cs="Arial"/>
          <w:noProof/>
          <w:sz w:val="24"/>
          <w:szCs w:val="24"/>
        </w:rPr>
        <w:t>Beatrice Grannò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06141DC1" w14:textId="77777777" w:rsidR="00D520C0" w:rsidRDefault="00D520C0" w:rsidP="00D520C0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vínculo que une a Andrea y </w:t>
      </w:r>
      <w:proofErr w:type="spellStart"/>
      <w:r>
        <w:rPr>
          <w:rFonts w:ascii="Arial" w:hAnsi="Arial" w:cs="Arial"/>
          <w:sz w:val="24"/>
          <w:szCs w:val="24"/>
        </w:rPr>
        <w:t>Agnese</w:t>
      </w:r>
      <w:proofErr w:type="spellEnd"/>
      <w:r>
        <w:rPr>
          <w:rFonts w:ascii="Arial" w:hAnsi="Arial" w:cs="Arial"/>
          <w:sz w:val="24"/>
          <w:szCs w:val="24"/>
        </w:rPr>
        <w:t xml:space="preserve"> es Carolina, la hija mayor de ambos que tras la trágica muerte de su hermano se ha visto obligada a crecer demasiado rápido. Es una estudiante brillante, a quien sus padres no han prestado la suficiente atención y que oculta un secreto desde hace tiempo.</w:t>
      </w:r>
    </w:p>
    <w:p w14:paraId="4CC61D46" w14:textId="77777777" w:rsidR="00D520C0" w:rsidRDefault="00D520C0" w:rsidP="00D520C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75DEE0E" w14:textId="77777777" w:rsidR="00D520C0" w:rsidRDefault="00D520C0" w:rsidP="00D520C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Enrico Sandri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C0501A">
        <w:rPr>
          <w:rFonts w:ascii="Arial" w:hAnsi="Arial" w:cs="Arial"/>
          <w:noProof/>
          <w:sz w:val="24"/>
          <w:szCs w:val="24"/>
        </w:rPr>
        <w:t>Giovanni Scifoni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198270F2" w14:textId="77777777" w:rsidR="00D520C0" w:rsidRDefault="00D520C0" w:rsidP="00D520C0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Ayudar a Andrea a adaptarse a un mundo nuevo y desconocido es la principal prioridad de Enrico </w:t>
      </w:r>
      <w:proofErr w:type="spellStart"/>
      <w:r>
        <w:rPr>
          <w:rFonts w:ascii="Arial" w:hAnsi="Arial" w:cs="Arial"/>
          <w:sz w:val="24"/>
          <w:szCs w:val="24"/>
        </w:rPr>
        <w:t>Sandri</w:t>
      </w:r>
      <w:proofErr w:type="spellEnd"/>
      <w:r>
        <w:rPr>
          <w:rFonts w:ascii="Arial" w:hAnsi="Arial" w:cs="Arial"/>
          <w:sz w:val="24"/>
          <w:szCs w:val="24"/>
        </w:rPr>
        <w:t>, su mejor amigo y neuropsiquiatra infantil. Es un reputado médico con gran sensibilidad humana, cuya labor será esencial en la recuperación de Andrea.</w:t>
      </w:r>
    </w:p>
    <w:p w14:paraId="3C33AFEF" w14:textId="77777777" w:rsidR="00D520C0" w:rsidRDefault="00D520C0" w:rsidP="00D520C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5F12A42" w14:textId="77777777" w:rsidR="00D520C0" w:rsidRDefault="00D520C0" w:rsidP="00D520C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 w:rsidRPr="000632EF">
        <w:rPr>
          <w:rFonts w:ascii="Arial" w:hAnsi="Arial" w:cs="Arial"/>
          <w:noProof/>
          <w:sz w:val="24"/>
          <w:szCs w:val="24"/>
        </w:rPr>
        <w:t>M</w:t>
      </w:r>
      <w:r>
        <w:rPr>
          <w:rFonts w:ascii="Arial" w:hAnsi="Arial" w:cs="Arial"/>
          <w:noProof/>
          <w:sz w:val="24"/>
          <w:szCs w:val="24"/>
        </w:rPr>
        <w:t xml:space="preserve">arco Sardoni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C0501A">
        <w:rPr>
          <w:rFonts w:ascii="Arial" w:hAnsi="Arial" w:cs="Arial"/>
          <w:noProof/>
          <w:sz w:val="24"/>
          <w:szCs w:val="24"/>
        </w:rPr>
        <w:t>Raffaele Esposito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2FEEF5ED" w14:textId="77777777" w:rsidR="00D520C0" w:rsidRDefault="00D520C0" w:rsidP="00D520C0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Poco antes de que le dispararan, Andrea descubre que Marco </w:t>
      </w:r>
      <w:proofErr w:type="spellStart"/>
      <w:r>
        <w:rPr>
          <w:rFonts w:ascii="Arial" w:hAnsi="Arial" w:cs="Arial"/>
          <w:sz w:val="24"/>
          <w:szCs w:val="24"/>
        </w:rPr>
        <w:t>Sardoni</w:t>
      </w:r>
      <w:proofErr w:type="spellEnd"/>
      <w:r>
        <w:rPr>
          <w:rFonts w:ascii="Arial" w:hAnsi="Arial" w:cs="Arial"/>
          <w:sz w:val="24"/>
          <w:szCs w:val="24"/>
        </w:rPr>
        <w:t xml:space="preserve">, un médico bajo su supervisión, ha falsificado un documento para ocultar la causa real de la muerte de un paciente. La amnesia de </w:t>
      </w:r>
      <w:proofErr w:type="spellStart"/>
      <w:r>
        <w:rPr>
          <w:rFonts w:ascii="Arial" w:hAnsi="Arial" w:cs="Arial"/>
          <w:sz w:val="24"/>
          <w:szCs w:val="24"/>
        </w:rPr>
        <w:t>Fanti</w:t>
      </w:r>
      <w:proofErr w:type="spellEnd"/>
      <w:r>
        <w:rPr>
          <w:rFonts w:ascii="Arial" w:hAnsi="Arial" w:cs="Arial"/>
          <w:sz w:val="24"/>
          <w:szCs w:val="24"/>
        </w:rPr>
        <w:t xml:space="preserve"> le salva de ser expulsado del colegio médico y le permite posteriormente convertirse en el nuevo jefe de la unidad de Medicina Interna. Tras recuperarse, Andrea tendrá que obedecer las órdenes del médico a quien pretendía denunciar antes del incidente, un hombre que no duda en obstaculizar su reintegración en el hospital.</w:t>
      </w:r>
    </w:p>
    <w:p w14:paraId="7D5D57AA" w14:textId="77777777" w:rsidR="00D520C0" w:rsidRDefault="00D520C0" w:rsidP="00D520C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0F91B68" w14:textId="77777777" w:rsidR="00D520C0" w:rsidRDefault="00D520C0" w:rsidP="00D520C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Alba, Riccardo, Elisa y Gabriel </w:t>
      </w:r>
    </w:p>
    <w:p w14:paraId="6F9D27FD" w14:textId="77777777" w:rsidR="00D520C0" w:rsidRPr="00B7400F" w:rsidRDefault="00D520C0" w:rsidP="00D520C0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pequeño grupo de residentes acompaña a Andrea en su labor cotidiana en la unidad: </w:t>
      </w:r>
      <w:r w:rsidRPr="0062590E">
        <w:rPr>
          <w:rFonts w:ascii="Arial" w:hAnsi="Arial" w:cs="Arial"/>
          <w:sz w:val="24"/>
          <w:szCs w:val="24"/>
        </w:rPr>
        <w:t>la t</w:t>
      </w:r>
      <w:r>
        <w:rPr>
          <w:rFonts w:ascii="Arial" w:hAnsi="Arial" w:cs="Arial"/>
          <w:sz w:val="24"/>
          <w:szCs w:val="24"/>
        </w:rPr>
        <w:t>í</w:t>
      </w:r>
      <w:r w:rsidRPr="0062590E">
        <w:rPr>
          <w:rFonts w:ascii="Arial" w:hAnsi="Arial" w:cs="Arial"/>
          <w:sz w:val="24"/>
          <w:szCs w:val="24"/>
        </w:rPr>
        <w:t xml:space="preserve">mida Alba (Silvia </w:t>
      </w:r>
      <w:proofErr w:type="spellStart"/>
      <w:r w:rsidRPr="0062590E">
        <w:rPr>
          <w:rFonts w:ascii="Arial" w:hAnsi="Arial" w:cs="Arial"/>
          <w:sz w:val="24"/>
          <w:szCs w:val="24"/>
        </w:rPr>
        <w:t>Mazzieri</w:t>
      </w:r>
      <w:proofErr w:type="spellEnd"/>
      <w:r w:rsidRPr="0062590E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una joven emotivamente frágil que no es consciente de su propia fortaleza; el apuesto </w:t>
      </w:r>
      <w:proofErr w:type="spellStart"/>
      <w:r>
        <w:rPr>
          <w:rFonts w:ascii="Arial" w:hAnsi="Arial" w:cs="Arial"/>
          <w:sz w:val="24"/>
          <w:szCs w:val="24"/>
        </w:rPr>
        <w:t>Riccardo</w:t>
      </w:r>
      <w:proofErr w:type="spellEnd"/>
      <w:r>
        <w:rPr>
          <w:rFonts w:ascii="Arial" w:hAnsi="Arial" w:cs="Arial"/>
          <w:sz w:val="24"/>
          <w:szCs w:val="24"/>
        </w:rPr>
        <w:t xml:space="preserve">, que oculta un secreto tras su simpatía; la rígida </w:t>
      </w:r>
      <w:r w:rsidRPr="0062590E">
        <w:rPr>
          <w:rFonts w:ascii="Arial" w:hAnsi="Arial" w:cs="Arial"/>
          <w:sz w:val="24"/>
          <w:szCs w:val="24"/>
        </w:rPr>
        <w:t>Elisa (Simona Tabasco),</w:t>
      </w:r>
      <w:r>
        <w:rPr>
          <w:rFonts w:ascii="Arial" w:hAnsi="Arial" w:cs="Arial"/>
          <w:sz w:val="24"/>
          <w:szCs w:val="24"/>
        </w:rPr>
        <w:t xml:space="preserve"> habituada a hacer frente a las dificultades de la vida; y el perfeccionista Gabriel </w:t>
      </w:r>
      <w:r w:rsidRPr="00B7400F">
        <w:rPr>
          <w:rFonts w:ascii="Arial" w:hAnsi="Arial" w:cs="Arial"/>
          <w:sz w:val="24"/>
          <w:szCs w:val="24"/>
        </w:rPr>
        <w:t xml:space="preserve">(Alberto </w:t>
      </w:r>
      <w:proofErr w:type="spellStart"/>
      <w:r w:rsidRPr="00B7400F">
        <w:rPr>
          <w:rFonts w:ascii="Arial" w:hAnsi="Arial" w:cs="Arial"/>
          <w:sz w:val="24"/>
          <w:szCs w:val="24"/>
        </w:rPr>
        <w:t>Malanchino</w:t>
      </w:r>
      <w:proofErr w:type="spellEnd"/>
      <w:r w:rsidRPr="00B7400F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que trata de hacer méritos para saldar una deuda del pasado.</w:t>
      </w:r>
    </w:p>
    <w:p w14:paraId="7B14127D" w14:textId="77777777" w:rsidR="00D520C0" w:rsidRDefault="00D520C0" w:rsidP="00D520C0">
      <w:pPr>
        <w:spacing w:after="0" w:line="240" w:lineRule="auto"/>
        <w:ind w:right="-142" w:firstLine="708"/>
        <w:jc w:val="both"/>
        <w:rPr>
          <w:rFonts w:ascii="Arial" w:hAnsi="Arial" w:cs="Arial"/>
          <w:sz w:val="24"/>
          <w:szCs w:val="24"/>
        </w:rPr>
      </w:pPr>
    </w:p>
    <w:p w14:paraId="4C163B46" w14:textId="4BEFF273" w:rsidR="00D520C0" w:rsidRDefault="00D520C0" w:rsidP="00D520C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  <w:t xml:space="preserve">En </w:t>
      </w:r>
      <w:r w:rsidR="00803018"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  <w:t>los</w:t>
      </w:r>
      <w:r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  <w:t xml:space="preserve"> primer</w:t>
      </w:r>
      <w:r w:rsidR="00803018"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  <w:t>os</w:t>
      </w:r>
      <w:r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  <w:t xml:space="preserve"> episodio</w:t>
      </w:r>
      <w:r w:rsidR="00803018"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  <w:t>s</w:t>
      </w:r>
      <w:r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  <w:t>….</w:t>
      </w:r>
    </w:p>
    <w:p w14:paraId="0BECBBA2" w14:textId="77777777" w:rsidR="00D520C0" w:rsidRDefault="00D520C0" w:rsidP="00D520C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13E6E91B" w14:textId="4D761697" w:rsidR="00D520C0" w:rsidRDefault="00803018" w:rsidP="00D520C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En el </w:t>
      </w:r>
      <w:r w:rsidRPr="00803018">
        <w:rPr>
          <w:rFonts w:ascii="Arial" w:eastAsia="Times New Roman" w:hAnsi="Arial" w:cs="Arial"/>
          <w:bCs/>
          <w:color w:val="000000" w:themeColor="text1"/>
          <w:sz w:val="24"/>
          <w:szCs w:val="28"/>
          <w:u w:val="single"/>
          <w:lang w:eastAsia="es-ES"/>
        </w:rPr>
        <w:t>primer capítulo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 l</w:t>
      </w:r>
      <w:r w:rsidR="00D520C0" w:rsidRPr="003C213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a vida </w:t>
      </w:r>
      <w:r w:rsidR="00D520C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de</w:t>
      </w:r>
      <w:r w:rsidR="00D520C0" w:rsidRPr="003C213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Andrea </w:t>
      </w:r>
      <w:proofErr w:type="spellStart"/>
      <w:r w:rsidR="00D520C0" w:rsidRPr="003C213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Fanti</w:t>
      </w:r>
      <w:proofErr w:type="spellEnd"/>
      <w:r w:rsidR="00D520C0" w:rsidRPr="003C213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, jefe de Medicina Interna, da un giro radical, cuando el padre de un paciente fallecido en su unidad le dispara en la cabeza. </w:t>
      </w:r>
      <w:r w:rsidR="00D520C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El doctor </w:t>
      </w:r>
      <w:proofErr w:type="spellStart"/>
      <w:r w:rsidR="00D520C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Fanti</w:t>
      </w:r>
      <w:proofErr w:type="spellEnd"/>
      <w:r w:rsidR="00D520C0" w:rsidRPr="003C213C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logra sobrevivir al disparo, pero pierde la memoria de los últimos doce años de su vida. Cuando se despierta del coma, apenas logra reconocer a sus colegas, a su familia y al hombre en el que se había convertido</w:t>
      </w:r>
      <w:r w:rsidR="00D520C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.</w:t>
      </w:r>
    </w:p>
    <w:p w14:paraId="5DCB8F8B" w14:textId="77777777" w:rsidR="003C213C" w:rsidRDefault="003C213C" w:rsidP="000902BA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</w:p>
    <w:p w14:paraId="348A677F" w14:textId="78F9E374" w:rsidR="00803018" w:rsidRPr="00803018" w:rsidRDefault="00803018" w:rsidP="00803018">
      <w:pPr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 w:rsidRPr="0080301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Y en el </w:t>
      </w:r>
      <w:r w:rsidRPr="00803018">
        <w:rPr>
          <w:rFonts w:ascii="Arial" w:eastAsia="Times New Roman" w:hAnsi="Arial" w:cs="Arial"/>
          <w:bCs/>
          <w:color w:val="000000" w:themeColor="text1"/>
          <w:sz w:val="24"/>
          <w:szCs w:val="28"/>
          <w:u w:val="single"/>
          <w:lang w:eastAsia="es-ES"/>
        </w:rPr>
        <w:t>segundo episodio</w:t>
      </w:r>
      <w:r w:rsidRPr="0080301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, Andrea se recupera en la unidad de Medicina Interna del hospital, mientras espera que pasar tiempo en ese lugar tan familiar para él le ayude a recuperar la memoria. Mientras </w:t>
      </w:r>
      <w:proofErr w:type="spellStart"/>
      <w:r w:rsidRPr="0080301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Giulia</w:t>
      </w:r>
      <w:proofErr w:type="spellEnd"/>
      <w:r w:rsidRPr="0080301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sigue de cerca su recuperación, descubre que Andrea es un hombre distinto del que conocía. A medida que es consciente de su nueva situación, Andrea se involucra en el caso clínico de </w:t>
      </w:r>
      <w:proofErr w:type="spellStart"/>
      <w:r w:rsidRPr="0080301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lastRenderedPageBreak/>
        <w:t>Jacopo</w:t>
      </w:r>
      <w:proofErr w:type="spellEnd"/>
      <w:r w:rsidRPr="00803018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, un chico con una compleja patología y un secreto empeñado en esconder. </w:t>
      </w:r>
    </w:p>
    <w:p w14:paraId="7694A023" w14:textId="4F3508D5" w:rsidR="003C213C" w:rsidRDefault="003C213C" w:rsidP="00090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3130DDA" w14:textId="24D33DC5" w:rsidR="00451320" w:rsidRDefault="00451320" w:rsidP="00090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6F578BF" w14:textId="22260A7C" w:rsidR="00FD525B" w:rsidRDefault="00FD525B" w:rsidP="00090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6CFB62" w14:textId="77777777" w:rsidR="00FD525B" w:rsidRPr="000902BA" w:rsidRDefault="00FD525B" w:rsidP="00090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FD525B" w:rsidRPr="000902BA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2F5B" w14:textId="77777777" w:rsidR="006771B8" w:rsidRDefault="006771B8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6771B8" w:rsidRDefault="006771B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CAF00" w14:textId="77777777" w:rsidR="006771B8" w:rsidRDefault="006771B8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6771B8" w:rsidRDefault="006771B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212FE"/>
    <w:rsid w:val="00022401"/>
    <w:rsid w:val="00027DBC"/>
    <w:rsid w:val="0003061F"/>
    <w:rsid w:val="00041A9B"/>
    <w:rsid w:val="00045B76"/>
    <w:rsid w:val="00051271"/>
    <w:rsid w:val="00053926"/>
    <w:rsid w:val="00060CD7"/>
    <w:rsid w:val="000632EF"/>
    <w:rsid w:val="0007019D"/>
    <w:rsid w:val="00071767"/>
    <w:rsid w:val="00072175"/>
    <w:rsid w:val="00080656"/>
    <w:rsid w:val="000868B2"/>
    <w:rsid w:val="000902BA"/>
    <w:rsid w:val="000A56F0"/>
    <w:rsid w:val="000B4003"/>
    <w:rsid w:val="000C308B"/>
    <w:rsid w:val="000C31B5"/>
    <w:rsid w:val="000C63DE"/>
    <w:rsid w:val="000D140B"/>
    <w:rsid w:val="000D184E"/>
    <w:rsid w:val="000D2CA8"/>
    <w:rsid w:val="000E0851"/>
    <w:rsid w:val="000F465E"/>
    <w:rsid w:val="000F7004"/>
    <w:rsid w:val="00100E93"/>
    <w:rsid w:val="00127888"/>
    <w:rsid w:val="0013501C"/>
    <w:rsid w:val="001453D4"/>
    <w:rsid w:val="00153EB0"/>
    <w:rsid w:val="00156E96"/>
    <w:rsid w:val="001573F3"/>
    <w:rsid w:val="00157875"/>
    <w:rsid w:val="00157D08"/>
    <w:rsid w:val="001614CD"/>
    <w:rsid w:val="00170797"/>
    <w:rsid w:val="00173462"/>
    <w:rsid w:val="00174A49"/>
    <w:rsid w:val="0017607F"/>
    <w:rsid w:val="001835C8"/>
    <w:rsid w:val="00183C23"/>
    <w:rsid w:val="0019023E"/>
    <w:rsid w:val="00193A97"/>
    <w:rsid w:val="00195BB8"/>
    <w:rsid w:val="001A215B"/>
    <w:rsid w:val="001A37F3"/>
    <w:rsid w:val="001D3CBC"/>
    <w:rsid w:val="001D45AF"/>
    <w:rsid w:val="001D6822"/>
    <w:rsid w:val="001F098A"/>
    <w:rsid w:val="001F15EB"/>
    <w:rsid w:val="001F6DBB"/>
    <w:rsid w:val="00203B0D"/>
    <w:rsid w:val="00215BA0"/>
    <w:rsid w:val="0022195C"/>
    <w:rsid w:val="00233AC2"/>
    <w:rsid w:val="00241235"/>
    <w:rsid w:val="00253A35"/>
    <w:rsid w:val="00263331"/>
    <w:rsid w:val="002774B6"/>
    <w:rsid w:val="00296ACF"/>
    <w:rsid w:val="002B1FD8"/>
    <w:rsid w:val="002B2E7B"/>
    <w:rsid w:val="002B4EA9"/>
    <w:rsid w:val="002B6EAA"/>
    <w:rsid w:val="002C3979"/>
    <w:rsid w:val="002C6DAD"/>
    <w:rsid w:val="002D4680"/>
    <w:rsid w:val="002F1787"/>
    <w:rsid w:val="00304AFA"/>
    <w:rsid w:val="003100A3"/>
    <w:rsid w:val="00311FF4"/>
    <w:rsid w:val="003156A5"/>
    <w:rsid w:val="00316A25"/>
    <w:rsid w:val="00321974"/>
    <w:rsid w:val="00324271"/>
    <w:rsid w:val="003277C3"/>
    <w:rsid w:val="00334D9D"/>
    <w:rsid w:val="00344865"/>
    <w:rsid w:val="00344EB2"/>
    <w:rsid w:val="00347C56"/>
    <w:rsid w:val="00352D1F"/>
    <w:rsid w:val="003534D7"/>
    <w:rsid w:val="00354A87"/>
    <w:rsid w:val="00357868"/>
    <w:rsid w:val="003610E1"/>
    <w:rsid w:val="00361FE5"/>
    <w:rsid w:val="00376017"/>
    <w:rsid w:val="00383ADB"/>
    <w:rsid w:val="00387B2B"/>
    <w:rsid w:val="00391881"/>
    <w:rsid w:val="0039277A"/>
    <w:rsid w:val="00393888"/>
    <w:rsid w:val="00393B80"/>
    <w:rsid w:val="00395B21"/>
    <w:rsid w:val="003A2762"/>
    <w:rsid w:val="003A33DF"/>
    <w:rsid w:val="003A592E"/>
    <w:rsid w:val="003A73C7"/>
    <w:rsid w:val="003B0C16"/>
    <w:rsid w:val="003B1DAC"/>
    <w:rsid w:val="003C213C"/>
    <w:rsid w:val="003C337D"/>
    <w:rsid w:val="003C33B1"/>
    <w:rsid w:val="003C7611"/>
    <w:rsid w:val="003D0778"/>
    <w:rsid w:val="003D16A2"/>
    <w:rsid w:val="003D7286"/>
    <w:rsid w:val="003D7EBD"/>
    <w:rsid w:val="003E7D9A"/>
    <w:rsid w:val="003F01D2"/>
    <w:rsid w:val="003F0B80"/>
    <w:rsid w:val="003F0DCB"/>
    <w:rsid w:val="003F11D2"/>
    <w:rsid w:val="0040403F"/>
    <w:rsid w:val="004078EB"/>
    <w:rsid w:val="00410C5A"/>
    <w:rsid w:val="00415E09"/>
    <w:rsid w:val="00422070"/>
    <w:rsid w:val="00433BE5"/>
    <w:rsid w:val="00436443"/>
    <w:rsid w:val="00440440"/>
    <w:rsid w:val="00441DDB"/>
    <w:rsid w:val="004427B8"/>
    <w:rsid w:val="0044694D"/>
    <w:rsid w:val="00451320"/>
    <w:rsid w:val="00463D7E"/>
    <w:rsid w:val="004800F4"/>
    <w:rsid w:val="00482866"/>
    <w:rsid w:val="00485092"/>
    <w:rsid w:val="00493228"/>
    <w:rsid w:val="00494F6C"/>
    <w:rsid w:val="00496277"/>
    <w:rsid w:val="004A490D"/>
    <w:rsid w:val="004B1427"/>
    <w:rsid w:val="004B1903"/>
    <w:rsid w:val="004C7FCE"/>
    <w:rsid w:val="004D49C9"/>
    <w:rsid w:val="004E49B5"/>
    <w:rsid w:val="004F030F"/>
    <w:rsid w:val="004F03DA"/>
    <w:rsid w:val="004F6F0F"/>
    <w:rsid w:val="00504BAA"/>
    <w:rsid w:val="00506F87"/>
    <w:rsid w:val="00511A0F"/>
    <w:rsid w:val="00532188"/>
    <w:rsid w:val="00534D37"/>
    <w:rsid w:val="00546EBE"/>
    <w:rsid w:val="00553933"/>
    <w:rsid w:val="00563A2D"/>
    <w:rsid w:val="005677E2"/>
    <w:rsid w:val="00567E7E"/>
    <w:rsid w:val="00571AD5"/>
    <w:rsid w:val="00573971"/>
    <w:rsid w:val="00582B49"/>
    <w:rsid w:val="005A29E1"/>
    <w:rsid w:val="005A4A66"/>
    <w:rsid w:val="005A4ED5"/>
    <w:rsid w:val="005A51F3"/>
    <w:rsid w:val="005B005C"/>
    <w:rsid w:val="005B0509"/>
    <w:rsid w:val="005B4FBE"/>
    <w:rsid w:val="005C517C"/>
    <w:rsid w:val="005D11C5"/>
    <w:rsid w:val="005D28DD"/>
    <w:rsid w:val="005D3280"/>
    <w:rsid w:val="005D52CA"/>
    <w:rsid w:val="005E1BC1"/>
    <w:rsid w:val="005E4C1E"/>
    <w:rsid w:val="005F280F"/>
    <w:rsid w:val="005F5701"/>
    <w:rsid w:val="00615D03"/>
    <w:rsid w:val="00622499"/>
    <w:rsid w:val="0062590E"/>
    <w:rsid w:val="006304FF"/>
    <w:rsid w:val="0064092B"/>
    <w:rsid w:val="00641A12"/>
    <w:rsid w:val="00642B35"/>
    <w:rsid w:val="00643731"/>
    <w:rsid w:val="006444F9"/>
    <w:rsid w:val="00645B22"/>
    <w:rsid w:val="00650122"/>
    <w:rsid w:val="00650759"/>
    <w:rsid w:val="0065307D"/>
    <w:rsid w:val="006555AB"/>
    <w:rsid w:val="00655A74"/>
    <w:rsid w:val="00657A00"/>
    <w:rsid w:val="00661207"/>
    <w:rsid w:val="006771B8"/>
    <w:rsid w:val="00677E37"/>
    <w:rsid w:val="0068011B"/>
    <w:rsid w:val="00691DCC"/>
    <w:rsid w:val="00694A9C"/>
    <w:rsid w:val="00695B75"/>
    <w:rsid w:val="00697757"/>
    <w:rsid w:val="006A1B8D"/>
    <w:rsid w:val="006A4873"/>
    <w:rsid w:val="006A7B9F"/>
    <w:rsid w:val="006B4D0A"/>
    <w:rsid w:val="006C086A"/>
    <w:rsid w:val="006C20F2"/>
    <w:rsid w:val="006C3D7E"/>
    <w:rsid w:val="006D216D"/>
    <w:rsid w:val="006E04E5"/>
    <w:rsid w:val="006E23F9"/>
    <w:rsid w:val="006E7E2A"/>
    <w:rsid w:val="006F0D26"/>
    <w:rsid w:val="006F484C"/>
    <w:rsid w:val="00705601"/>
    <w:rsid w:val="0070633F"/>
    <w:rsid w:val="00710934"/>
    <w:rsid w:val="00713365"/>
    <w:rsid w:val="00715B50"/>
    <w:rsid w:val="00717275"/>
    <w:rsid w:val="00717D5A"/>
    <w:rsid w:val="00722DD0"/>
    <w:rsid w:val="00727D78"/>
    <w:rsid w:val="007318BC"/>
    <w:rsid w:val="00732B4F"/>
    <w:rsid w:val="00734290"/>
    <w:rsid w:val="00735AEB"/>
    <w:rsid w:val="0073659A"/>
    <w:rsid w:val="00740153"/>
    <w:rsid w:val="00741859"/>
    <w:rsid w:val="00742219"/>
    <w:rsid w:val="007442A2"/>
    <w:rsid w:val="00752581"/>
    <w:rsid w:val="00757E32"/>
    <w:rsid w:val="0076471E"/>
    <w:rsid w:val="007647A1"/>
    <w:rsid w:val="00766D09"/>
    <w:rsid w:val="00786425"/>
    <w:rsid w:val="0078694A"/>
    <w:rsid w:val="007912B7"/>
    <w:rsid w:val="0079225D"/>
    <w:rsid w:val="0079426C"/>
    <w:rsid w:val="007A0A29"/>
    <w:rsid w:val="007A1DBE"/>
    <w:rsid w:val="007A401D"/>
    <w:rsid w:val="007A5F6B"/>
    <w:rsid w:val="007A67B3"/>
    <w:rsid w:val="007B08B3"/>
    <w:rsid w:val="007B0FB5"/>
    <w:rsid w:val="007B6E10"/>
    <w:rsid w:val="007C1129"/>
    <w:rsid w:val="007C6678"/>
    <w:rsid w:val="007D78F2"/>
    <w:rsid w:val="007E204E"/>
    <w:rsid w:val="007E4B3E"/>
    <w:rsid w:val="007E60A8"/>
    <w:rsid w:val="007F3C72"/>
    <w:rsid w:val="0080062D"/>
    <w:rsid w:val="00802835"/>
    <w:rsid w:val="00802C28"/>
    <w:rsid w:val="00803018"/>
    <w:rsid w:val="00821E80"/>
    <w:rsid w:val="008262D6"/>
    <w:rsid w:val="00834854"/>
    <w:rsid w:val="008356E5"/>
    <w:rsid w:val="00837CE5"/>
    <w:rsid w:val="00841EA2"/>
    <w:rsid w:val="00843431"/>
    <w:rsid w:val="008458ED"/>
    <w:rsid w:val="00851338"/>
    <w:rsid w:val="008575D7"/>
    <w:rsid w:val="008620AB"/>
    <w:rsid w:val="0086724B"/>
    <w:rsid w:val="00886EB6"/>
    <w:rsid w:val="00887265"/>
    <w:rsid w:val="00887EE4"/>
    <w:rsid w:val="00892313"/>
    <w:rsid w:val="00895D8C"/>
    <w:rsid w:val="008B01B2"/>
    <w:rsid w:val="008B1257"/>
    <w:rsid w:val="008B6DA7"/>
    <w:rsid w:val="008C1BF3"/>
    <w:rsid w:val="008C2C2F"/>
    <w:rsid w:val="008C3B8D"/>
    <w:rsid w:val="008C52C6"/>
    <w:rsid w:val="008C74CD"/>
    <w:rsid w:val="008D4FE7"/>
    <w:rsid w:val="008E21E9"/>
    <w:rsid w:val="008E3625"/>
    <w:rsid w:val="008E6E90"/>
    <w:rsid w:val="008F3BA6"/>
    <w:rsid w:val="008F7771"/>
    <w:rsid w:val="00905457"/>
    <w:rsid w:val="00905E8F"/>
    <w:rsid w:val="00910B80"/>
    <w:rsid w:val="00915207"/>
    <w:rsid w:val="00915B4E"/>
    <w:rsid w:val="009259AB"/>
    <w:rsid w:val="00925BF1"/>
    <w:rsid w:val="00931C1D"/>
    <w:rsid w:val="00932CED"/>
    <w:rsid w:val="00940D3E"/>
    <w:rsid w:val="00950048"/>
    <w:rsid w:val="00951134"/>
    <w:rsid w:val="00952220"/>
    <w:rsid w:val="00964560"/>
    <w:rsid w:val="00970A89"/>
    <w:rsid w:val="0097104B"/>
    <w:rsid w:val="00971AD6"/>
    <w:rsid w:val="00971D5D"/>
    <w:rsid w:val="00976D23"/>
    <w:rsid w:val="00983FAD"/>
    <w:rsid w:val="009858F2"/>
    <w:rsid w:val="00987BD9"/>
    <w:rsid w:val="00997B34"/>
    <w:rsid w:val="009A0160"/>
    <w:rsid w:val="009A19E4"/>
    <w:rsid w:val="009A540D"/>
    <w:rsid w:val="009B6168"/>
    <w:rsid w:val="009B665F"/>
    <w:rsid w:val="009B6E6B"/>
    <w:rsid w:val="009C0190"/>
    <w:rsid w:val="009C3193"/>
    <w:rsid w:val="009C3A67"/>
    <w:rsid w:val="009C4E3A"/>
    <w:rsid w:val="009D5BAC"/>
    <w:rsid w:val="009E2F06"/>
    <w:rsid w:val="009F5076"/>
    <w:rsid w:val="009F7F51"/>
    <w:rsid w:val="00A11DE9"/>
    <w:rsid w:val="00A31ECE"/>
    <w:rsid w:val="00A41401"/>
    <w:rsid w:val="00A50647"/>
    <w:rsid w:val="00A513AB"/>
    <w:rsid w:val="00A54D4D"/>
    <w:rsid w:val="00A60E94"/>
    <w:rsid w:val="00A623EB"/>
    <w:rsid w:val="00A86D59"/>
    <w:rsid w:val="00A92D3F"/>
    <w:rsid w:val="00A930AC"/>
    <w:rsid w:val="00A94D3A"/>
    <w:rsid w:val="00A956AC"/>
    <w:rsid w:val="00A97969"/>
    <w:rsid w:val="00AA107E"/>
    <w:rsid w:val="00AA388C"/>
    <w:rsid w:val="00AA6CC0"/>
    <w:rsid w:val="00AB0BC7"/>
    <w:rsid w:val="00AB71B1"/>
    <w:rsid w:val="00AC0C8D"/>
    <w:rsid w:val="00AC225A"/>
    <w:rsid w:val="00AC2681"/>
    <w:rsid w:val="00AC5800"/>
    <w:rsid w:val="00AD4D46"/>
    <w:rsid w:val="00AD787C"/>
    <w:rsid w:val="00AD7D71"/>
    <w:rsid w:val="00AE009F"/>
    <w:rsid w:val="00AE15CC"/>
    <w:rsid w:val="00AE53F0"/>
    <w:rsid w:val="00AE56D6"/>
    <w:rsid w:val="00AE7F7B"/>
    <w:rsid w:val="00AF1F08"/>
    <w:rsid w:val="00AF3A61"/>
    <w:rsid w:val="00AF6C3A"/>
    <w:rsid w:val="00B0375D"/>
    <w:rsid w:val="00B108BD"/>
    <w:rsid w:val="00B12893"/>
    <w:rsid w:val="00B16691"/>
    <w:rsid w:val="00B21F1E"/>
    <w:rsid w:val="00B23904"/>
    <w:rsid w:val="00B25265"/>
    <w:rsid w:val="00B25FC0"/>
    <w:rsid w:val="00B27FEC"/>
    <w:rsid w:val="00B43F5F"/>
    <w:rsid w:val="00B53C01"/>
    <w:rsid w:val="00B67438"/>
    <w:rsid w:val="00B70430"/>
    <w:rsid w:val="00B7085F"/>
    <w:rsid w:val="00B7400F"/>
    <w:rsid w:val="00B742F5"/>
    <w:rsid w:val="00B75F7D"/>
    <w:rsid w:val="00B815D9"/>
    <w:rsid w:val="00B85BF7"/>
    <w:rsid w:val="00B97FE9"/>
    <w:rsid w:val="00BA0E70"/>
    <w:rsid w:val="00BA21F5"/>
    <w:rsid w:val="00BB02D8"/>
    <w:rsid w:val="00BB299F"/>
    <w:rsid w:val="00BB4BD2"/>
    <w:rsid w:val="00BC4F26"/>
    <w:rsid w:val="00BD618C"/>
    <w:rsid w:val="00BF2BA1"/>
    <w:rsid w:val="00BF3CEC"/>
    <w:rsid w:val="00C017DD"/>
    <w:rsid w:val="00C01A0F"/>
    <w:rsid w:val="00C0501A"/>
    <w:rsid w:val="00C056E3"/>
    <w:rsid w:val="00C146FF"/>
    <w:rsid w:val="00C16CC9"/>
    <w:rsid w:val="00C1759F"/>
    <w:rsid w:val="00C203BD"/>
    <w:rsid w:val="00C22070"/>
    <w:rsid w:val="00C2553F"/>
    <w:rsid w:val="00C25D3B"/>
    <w:rsid w:val="00C27003"/>
    <w:rsid w:val="00C31625"/>
    <w:rsid w:val="00C3192E"/>
    <w:rsid w:val="00C36256"/>
    <w:rsid w:val="00C36FA7"/>
    <w:rsid w:val="00C43572"/>
    <w:rsid w:val="00C44626"/>
    <w:rsid w:val="00C46093"/>
    <w:rsid w:val="00C46DE0"/>
    <w:rsid w:val="00C50CE2"/>
    <w:rsid w:val="00C57039"/>
    <w:rsid w:val="00C61EF7"/>
    <w:rsid w:val="00C6478C"/>
    <w:rsid w:val="00C714C4"/>
    <w:rsid w:val="00C739E6"/>
    <w:rsid w:val="00C77CD3"/>
    <w:rsid w:val="00C8002C"/>
    <w:rsid w:val="00C833A4"/>
    <w:rsid w:val="00C85C09"/>
    <w:rsid w:val="00C91EE0"/>
    <w:rsid w:val="00C97890"/>
    <w:rsid w:val="00CA2B12"/>
    <w:rsid w:val="00CA38E6"/>
    <w:rsid w:val="00CA5E59"/>
    <w:rsid w:val="00CB0590"/>
    <w:rsid w:val="00CB35C2"/>
    <w:rsid w:val="00CC1642"/>
    <w:rsid w:val="00CC19F1"/>
    <w:rsid w:val="00CC29B9"/>
    <w:rsid w:val="00CC63EF"/>
    <w:rsid w:val="00CD37F5"/>
    <w:rsid w:val="00CF06BE"/>
    <w:rsid w:val="00CF4CF9"/>
    <w:rsid w:val="00D0717B"/>
    <w:rsid w:val="00D11C3E"/>
    <w:rsid w:val="00D23234"/>
    <w:rsid w:val="00D27782"/>
    <w:rsid w:val="00D2784A"/>
    <w:rsid w:val="00D324E1"/>
    <w:rsid w:val="00D520C0"/>
    <w:rsid w:val="00D5450C"/>
    <w:rsid w:val="00D54B40"/>
    <w:rsid w:val="00D566B3"/>
    <w:rsid w:val="00D605E8"/>
    <w:rsid w:val="00D7570B"/>
    <w:rsid w:val="00D838A1"/>
    <w:rsid w:val="00D85125"/>
    <w:rsid w:val="00D87750"/>
    <w:rsid w:val="00D926FB"/>
    <w:rsid w:val="00D971DF"/>
    <w:rsid w:val="00DA73B6"/>
    <w:rsid w:val="00DB21A2"/>
    <w:rsid w:val="00DB285C"/>
    <w:rsid w:val="00DB5191"/>
    <w:rsid w:val="00DB717C"/>
    <w:rsid w:val="00DC2A4E"/>
    <w:rsid w:val="00DE0A49"/>
    <w:rsid w:val="00DE289D"/>
    <w:rsid w:val="00DE3CC2"/>
    <w:rsid w:val="00DF1BFC"/>
    <w:rsid w:val="00DF79B1"/>
    <w:rsid w:val="00E046E3"/>
    <w:rsid w:val="00E0483C"/>
    <w:rsid w:val="00E07FCD"/>
    <w:rsid w:val="00E122FD"/>
    <w:rsid w:val="00E17674"/>
    <w:rsid w:val="00E2667E"/>
    <w:rsid w:val="00E35DF6"/>
    <w:rsid w:val="00E4178F"/>
    <w:rsid w:val="00E60FB5"/>
    <w:rsid w:val="00E6352E"/>
    <w:rsid w:val="00E63D3C"/>
    <w:rsid w:val="00E63E76"/>
    <w:rsid w:val="00E672A8"/>
    <w:rsid w:val="00E7025E"/>
    <w:rsid w:val="00E7051C"/>
    <w:rsid w:val="00E76F8A"/>
    <w:rsid w:val="00E77790"/>
    <w:rsid w:val="00E81ACB"/>
    <w:rsid w:val="00E839C8"/>
    <w:rsid w:val="00E86823"/>
    <w:rsid w:val="00E91D66"/>
    <w:rsid w:val="00E92E2A"/>
    <w:rsid w:val="00E97C34"/>
    <w:rsid w:val="00EA0839"/>
    <w:rsid w:val="00EA44AC"/>
    <w:rsid w:val="00EA638C"/>
    <w:rsid w:val="00EB430D"/>
    <w:rsid w:val="00EB6F21"/>
    <w:rsid w:val="00EB7594"/>
    <w:rsid w:val="00EC1429"/>
    <w:rsid w:val="00EC1CCB"/>
    <w:rsid w:val="00EC4234"/>
    <w:rsid w:val="00EC5833"/>
    <w:rsid w:val="00EC7CDA"/>
    <w:rsid w:val="00EC7D58"/>
    <w:rsid w:val="00EC7E26"/>
    <w:rsid w:val="00ED0BAA"/>
    <w:rsid w:val="00ED1019"/>
    <w:rsid w:val="00ED15EC"/>
    <w:rsid w:val="00ED4138"/>
    <w:rsid w:val="00ED6119"/>
    <w:rsid w:val="00EE050E"/>
    <w:rsid w:val="00EE0AF8"/>
    <w:rsid w:val="00EE268E"/>
    <w:rsid w:val="00EF7D1F"/>
    <w:rsid w:val="00F02DA5"/>
    <w:rsid w:val="00F143DA"/>
    <w:rsid w:val="00F16B61"/>
    <w:rsid w:val="00F27649"/>
    <w:rsid w:val="00F27A50"/>
    <w:rsid w:val="00F32717"/>
    <w:rsid w:val="00F4126D"/>
    <w:rsid w:val="00F41A7F"/>
    <w:rsid w:val="00F45A55"/>
    <w:rsid w:val="00F51FCC"/>
    <w:rsid w:val="00F5229C"/>
    <w:rsid w:val="00F5667E"/>
    <w:rsid w:val="00F66C2F"/>
    <w:rsid w:val="00F74F7F"/>
    <w:rsid w:val="00F86580"/>
    <w:rsid w:val="00F869AF"/>
    <w:rsid w:val="00F95503"/>
    <w:rsid w:val="00FA035E"/>
    <w:rsid w:val="00FB280E"/>
    <w:rsid w:val="00FB5D4A"/>
    <w:rsid w:val="00FC0A05"/>
    <w:rsid w:val="00FC1D56"/>
    <w:rsid w:val="00FC31CF"/>
    <w:rsid w:val="00FD525B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45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F630-5179-4EEA-BD5F-AF2F007A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1221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57</cp:revision>
  <cp:lastPrinted>2019-12-04T16:01:00Z</cp:lastPrinted>
  <dcterms:created xsi:type="dcterms:W3CDTF">2021-01-22T11:08:00Z</dcterms:created>
  <dcterms:modified xsi:type="dcterms:W3CDTF">2021-07-31T07:08:00Z</dcterms:modified>
</cp:coreProperties>
</file>