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3CA" w14:textId="77777777" w:rsidR="00A230F7" w:rsidRDefault="00A230F7" w:rsidP="00A230F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5C87608" wp14:editId="0FDDDCA8">
            <wp:simplePos x="0" y="0"/>
            <wp:positionH relativeFrom="page">
              <wp:posOffset>4043680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309B" w14:textId="77777777" w:rsidR="00A230F7" w:rsidRDefault="00A230F7" w:rsidP="00A230F7"/>
    <w:p w14:paraId="37C79B4D" w14:textId="77777777" w:rsidR="00A230F7" w:rsidRDefault="00A230F7" w:rsidP="00A230F7"/>
    <w:p w14:paraId="7ABF4F25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184C307C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588E9135" w14:textId="77777777" w:rsidR="0080086F" w:rsidRDefault="0080086F" w:rsidP="00A230F7">
      <w:pPr>
        <w:rPr>
          <w:rFonts w:ascii="Arial" w:hAnsi="Arial" w:cs="Arial"/>
          <w:sz w:val="24"/>
          <w:szCs w:val="24"/>
        </w:rPr>
      </w:pPr>
    </w:p>
    <w:p w14:paraId="3DECCA35" w14:textId="5FF1EA3B" w:rsidR="00A230F7" w:rsidRPr="00862159" w:rsidRDefault="00A230F7" w:rsidP="00A230F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78763C">
        <w:rPr>
          <w:rFonts w:ascii="Arial" w:hAnsi="Arial" w:cs="Arial"/>
          <w:sz w:val="24"/>
          <w:szCs w:val="24"/>
        </w:rPr>
        <w:t>30</w:t>
      </w:r>
      <w:r w:rsidR="00D30FED">
        <w:rPr>
          <w:rFonts w:ascii="Arial" w:hAnsi="Arial" w:cs="Arial"/>
          <w:sz w:val="24"/>
          <w:szCs w:val="24"/>
        </w:rPr>
        <w:t xml:space="preserve"> de julio</w:t>
      </w:r>
      <w:r w:rsidR="00736ED7"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BF6DA1">
        <w:rPr>
          <w:rFonts w:ascii="Arial" w:hAnsi="Arial" w:cs="Arial"/>
          <w:sz w:val="24"/>
          <w:szCs w:val="24"/>
        </w:rPr>
        <w:t>1</w:t>
      </w:r>
    </w:p>
    <w:p w14:paraId="25EB5B9B" w14:textId="77777777" w:rsidR="00946E3A" w:rsidRDefault="00946E3A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2BCFFA48" w14:textId="40602356" w:rsidR="00A230F7" w:rsidRDefault="005D39C4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 w:rsidRPr="005D39C4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Edgar </w:t>
      </w:r>
      <w:proofErr w:type="spellStart"/>
      <w:r w:rsidRPr="005D39C4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Vittorino</w:t>
      </w:r>
      <w:proofErr w:type="spellEnd"/>
      <w:r w:rsidRPr="005D39C4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</w:t>
      </w:r>
      <w:r w:rsidR="00E74FCB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interpreta a un enigmático personaje vinculado a una banda de narcotraficantes, en la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segunda temporada de </w:t>
      </w:r>
      <w:r w:rsidR="00A230F7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‘</w:t>
      </w:r>
      <w:r w:rsidR="00736ED7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Desaparecidos. La serie’</w:t>
      </w:r>
      <w:r w:rsidR="00A230F7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</w:t>
      </w:r>
    </w:p>
    <w:p w14:paraId="52377840" w14:textId="77777777" w:rsidR="006413A3" w:rsidRDefault="006413A3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6B77021D" w14:textId="4F990314" w:rsidR="004B359D" w:rsidRDefault="004B3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3C17E983" w14:textId="49610609" w:rsidR="004B359D" w:rsidRDefault="00E74FCB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Las tramas</w:t>
      </w:r>
      <w:r w:rsidR="004B359D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de la segunda temporada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estarán marcadas</w:t>
      </w:r>
      <w:r w:rsidR="007D6CF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por los cambios y nuevas responsabilidades a </w:t>
      </w:r>
      <w:r w:rsidR="007753E6" w:rsidRPr="00D5574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las</w:t>
      </w:r>
      <w:r w:rsidR="007D6CF4" w:rsidRPr="00D5574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7D6CF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que tendrán que enfrentarse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los protagonistas en sus vidas </w:t>
      </w:r>
      <w:r w:rsidRPr="00D5574E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personales. </w:t>
      </w:r>
    </w:p>
    <w:p w14:paraId="36B56DE0" w14:textId="77777777" w:rsidR="0095059D" w:rsidRDefault="00950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0E729C9" w14:textId="3F72BC52" w:rsidR="0095059D" w:rsidRDefault="0095059D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FAF6A16" w14:textId="2784235A" w:rsidR="00086997" w:rsidRDefault="00086997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Nuevas investigaciones para </w:t>
      </w:r>
      <w:r w:rsid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localizar 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personas </w:t>
      </w:r>
      <w:r w:rsidR="00CC495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desaparecidas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extrañas circunstancias</w:t>
      </w:r>
      <w:r w:rsid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C495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los entornos más diversos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vertebra</w:t>
      </w:r>
      <w:r w:rsidR="00272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las tramas de la </w:t>
      </w:r>
      <w:r w:rsidRPr="005950C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segunda temporada de ‘Desaparecidos. La serie’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Mediaset España </w:t>
      </w:r>
      <w:r w:rsidR="005D39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está grab</w:t>
      </w:r>
      <w:r w:rsidR="00426EA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5D39C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ndo actualmente</w:t>
      </w:r>
      <w:r w:rsidR="009D033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0B4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sus nuevos capítulos, la ficción cuenta con la incorporación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B4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intérprete colombiano </w:t>
      </w:r>
      <w:r w:rsidR="00EA5B9F" w:rsidRPr="00EA5B9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Edgar </w:t>
      </w:r>
      <w:proofErr w:type="spellStart"/>
      <w:r w:rsidR="00EA5B9F" w:rsidRPr="00EA5B9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Vittorino</w:t>
      </w:r>
      <w:proofErr w:type="spellEnd"/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(‘Vivir sin permiso’) </w:t>
      </w:r>
      <w:r w:rsidR="000B43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el papel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EA5B9F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Rubén Ramallo</w:t>
      </w:r>
      <w:r w:rsidR="00EA5B9F" w:rsidRP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misterioso personaje </w:t>
      </w:r>
      <w:r w:rsid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guarda una estrecha relación con 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 banda de narcotr</w:t>
      </w:r>
      <w:r w:rsid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aficantes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opera en la capital madrileña.</w:t>
      </w:r>
    </w:p>
    <w:p w14:paraId="4C3D03B5" w14:textId="5BC4116A" w:rsidR="00086997" w:rsidRDefault="00086997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F4CB3EC" w14:textId="45A3471C" w:rsidR="008B2A22" w:rsidRDefault="00086997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Esta nueva temporada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</w:t>
      </w:r>
      <w:r w:rsidR="002723D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á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producida por Mediaset España en colaboración con </w:t>
      </w:r>
      <w:proofErr w:type="spellStart"/>
      <w:r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Unicorn</w:t>
      </w:r>
      <w:proofErr w:type="spellEnd"/>
      <w:r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Content</w:t>
      </w:r>
      <w:r w:rsidR="00D30FE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EA5B9F"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y será estrenada</w:t>
      </w:r>
      <w:r w:rsidR="00D30FE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en exclusiva</w:t>
      </w:r>
      <w:r w:rsidR="00EA5B9F"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por Amazon Prime Video</w:t>
      </w:r>
      <w:r w:rsidR="00EA5B9F"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30FE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antes de su estreno en abierto en </w:t>
      </w:r>
      <w:r w:rsidR="00D30FED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Mediaset España</w:t>
      </w:r>
      <w:r w:rsidR="00D5574E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62B47045" w14:textId="77777777" w:rsidR="004B1438" w:rsidRDefault="0095059D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95059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57EDEF61" w14:textId="6658AD45" w:rsidR="00E12358" w:rsidRDefault="00E12358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E1235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Juan </w:t>
      </w:r>
      <w:proofErr w:type="spellStart"/>
      <w:r w:rsidRPr="00E1235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Echanove</w:t>
      </w:r>
      <w:proofErr w:type="spellEnd"/>
      <w:r w:rsidRPr="00E1235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y Michelle Calvó</w:t>
      </w:r>
      <w:r w:rsidR="004B14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encabezan el reparto de la serie, </w:t>
      </w:r>
      <w:r w:rsidR="00776B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integrado por</w:t>
      </w:r>
      <w:r w:rsidR="0035505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55052" w:rsidRPr="0035505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Elvira Mínguez, </w:t>
      </w:r>
      <w:proofErr w:type="spellStart"/>
      <w:r w:rsidR="00355052" w:rsidRPr="0035505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Chani</w:t>
      </w:r>
      <w:proofErr w:type="spellEnd"/>
      <w:r w:rsidR="00355052" w:rsidRPr="0035505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Martín</w:t>
      </w:r>
      <w:r w:rsidR="00776B5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</w:t>
      </w:r>
      <w:r w:rsidR="00355052" w:rsidRPr="0035505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Amand</w:t>
      </w:r>
      <w:r w:rsidR="00283D4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</w:t>
      </w:r>
      <w:r w:rsidR="00355052" w:rsidRPr="0035505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Ríos</w:t>
      </w:r>
      <w:r w:rsidR="00776B5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>Lucía Barrado, Diana Palazó</w:t>
      </w:r>
      <w:r w:rsidR="009D29B8">
        <w:rPr>
          <w:rFonts w:ascii="Arial" w:eastAsia="Times New Roman" w:hAnsi="Arial" w:cs="Arial"/>
          <w:b/>
          <w:sz w:val="24"/>
          <w:szCs w:val="24"/>
        </w:rPr>
        <w:t>n</w:t>
      </w:r>
      <w:r w:rsidR="00776B55">
        <w:rPr>
          <w:rFonts w:ascii="Arial" w:eastAsia="Times New Roman" w:hAnsi="Arial" w:cs="Arial"/>
          <w:b/>
          <w:sz w:val="24"/>
          <w:szCs w:val="24"/>
        </w:rPr>
        <w:t>,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Elisa Lledó 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y </w:t>
      </w:r>
      <w:r w:rsidR="000A10A0">
        <w:rPr>
          <w:rFonts w:ascii="Arial" w:eastAsia="Times New Roman" w:hAnsi="Arial" w:cs="Arial"/>
          <w:b/>
          <w:sz w:val="24"/>
          <w:szCs w:val="24"/>
        </w:rPr>
        <w:t xml:space="preserve">Javier </w:t>
      </w:r>
      <w:proofErr w:type="spellStart"/>
      <w:r w:rsidR="000A10A0">
        <w:rPr>
          <w:rFonts w:ascii="Arial" w:eastAsia="Times New Roman" w:hAnsi="Arial" w:cs="Arial"/>
          <w:b/>
          <w:sz w:val="24"/>
          <w:szCs w:val="24"/>
        </w:rPr>
        <w:t>Morgade</w:t>
      </w:r>
      <w:proofErr w:type="spellEnd"/>
      <w:r w:rsidR="00776B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6B55" w:rsidRPr="009D29B8">
        <w:rPr>
          <w:rFonts w:ascii="Arial" w:eastAsia="Times New Roman" w:hAnsi="Arial" w:cs="Arial"/>
          <w:bCs/>
          <w:sz w:val="24"/>
          <w:szCs w:val="24"/>
        </w:rPr>
        <w:t>y al que también se suma</w:t>
      </w:r>
      <w:r w:rsidR="00C67958">
        <w:rPr>
          <w:rFonts w:ascii="Arial" w:eastAsia="Times New Roman" w:hAnsi="Arial" w:cs="Arial"/>
          <w:bCs/>
          <w:sz w:val="24"/>
          <w:szCs w:val="24"/>
        </w:rPr>
        <w:t>n</w:t>
      </w:r>
      <w:r w:rsidR="00133C9E">
        <w:rPr>
          <w:rFonts w:ascii="Arial" w:eastAsia="Times New Roman" w:hAnsi="Arial" w:cs="Arial"/>
          <w:bCs/>
          <w:sz w:val="24"/>
          <w:szCs w:val="24"/>
        </w:rPr>
        <w:t xml:space="preserve">, además de </w:t>
      </w:r>
      <w:r w:rsidR="00133C9E" w:rsidRPr="00EC738F">
        <w:rPr>
          <w:rFonts w:ascii="Arial" w:eastAsia="Times New Roman" w:hAnsi="Arial" w:cs="Arial"/>
          <w:b/>
          <w:bCs/>
          <w:sz w:val="24"/>
          <w:szCs w:val="24"/>
        </w:rPr>
        <w:t xml:space="preserve">Edgar </w:t>
      </w:r>
      <w:proofErr w:type="spellStart"/>
      <w:r w:rsidR="00133C9E" w:rsidRPr="00EC738F">
        <w:rPr>
          <w:rFonts w:ascii="Arial" w:eastAsia="Times New Roman" w:hAnsi="Arial" w:cs="Arial"/>
          <w:b/>
          <w:bCs/>
          <w:sz w:val="24"/>
          <w:szCs w:val="24"/>
        </w:rPr>
        <w:t>Vittorino</w:t>
      </w:r>
      <w:proofErr w:type="spellEnd"/>
      <w:r w:rsidR="00133C9E">
        <w:rPr>
          <w:rFonts w:ascii="Arial" w:eastAsia="Times New Roman" w:hAnsi="Arial" w:cs="Arial"/>
          <w:bCs/>
          <w:sz w:val="24"/>
          <w:szCs w:val="24"/>
        </w:rPr>
        <w:t>,</w:t>
      </w:r>
      <w:r w:rsidR="00D81FC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>Andreas Muñoz</w:t>
      </w:r>
      <w:r w:rsidR="00776B55" w:rsidRPr="009D29B8">
        <w:rPr>
          <w:rFonts w:ascii="Arial" w:eastAsia="Times New Roman" w:hAnsi="Arial" w:cs="Arial"/>
          <w:bCs/>
          <w:sz w:val="24"/>
          <w:szCs w:val="24"/>
        </w:rPr>
        <w:t>,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6B55" w:rsidRPr="001859C0">
        <w:rPr>
          <w:rFonts w:ascii="Arial" w:eastAsia="Times New Roman" w:hAnsi="Arial" w:cs="Arial"/>
          <w:sz w:val="24"/>
          <w:szCs w:val="24"/>
        </w:rPr>
        <w:t>como Miguel, informático de la Unidad de Desaparecidos</w:t>
      </w:r>
      <w:r w:rsidR="00776B55" w:rsidRPr="00D81FC5">
        <w:rPr>
          <w:rFonts w:ascii="Arial" w:eastAsia="Times New Roman" w:hAnsi="Arial" w:cs="Arial"/>
          <w:bCs/>
          <w:sz w:val="24"/>
          <w:szCs w:val="24"/>
        </w:rPr>
        <w:t>;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 María Morales</w:t>
      </w:r>
      <w:r w:rsidR="00776B55" w:rsidRPr="00776B55">
        <w:rPr>
          <w:rFonts w:ascii="Arial" w:eastAsia="Times New Roman" w:hAnsi="Arial" w:cs="Arial"/>
          <w:bCs/>
          <w:sz w:val="24"/>
          <w:szCs w:val="24"/>
        </w:rPr>
        <w:t>,</w:t>
      </w:r>
      <w:r w:rsidR="00776B55">
        <w:rPr>
          <w:rFonts w:ascii="Arial" w:eastAsia="Times New Roman" w:hAnsi="Arial" w:cs="Arial"/>
          <w:sz w:val="24"/>
          <w:szCs w:val="24"/>
        </w:rPr>
        <w:t xml:space="preserve"> en el papel de la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jueza </w:t>
      </w:r>
      <w:r w:rsidR="00776B55" w:rsidRPr="00EA5B9F">
        <w:rPr>
          <w:rFonts w:ascii="Arial" w:eastAsia="Times New Roman" w:hAnsi="Arial" w:cs="Arial"/>
          <w:i/>
          <w:iCs/>
          <w:sz w:val="24"/>
          <w:szCs w:val="24"/>
        </w:rPr>
        <w:t>Elena Gálvez</w:t>
      </w:r>
      <w:r w:rsidR="00776B55" w:rsidRPr="001859C0">
        <w:rPr>
          <w:rFonts w:ascii="Arial" w:eastAsia="Times New Roman" w:hAnsi="Arial" w:cs="Arial"/>
          <w:sz w:val="24"/>
          <w:szCs w:val="24"/>
        </w:rPr>
        <w:t>;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 Gloria Albalate 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como </w:t>
      </w:r>
      <w:r w:rsidR="00776B55" w:rsidRPr="00EA5B9F">
        <w:rPr>
          <w:rFonts w:ascii="Arial" w:eastAsia="Times New Roman" w:hAnsi="Arial" w:cs="Arial"/>
          <w:i/>
          <w:iCs/>
          <w:sz w:val="24"/>
          <w:szCs w:val="24"/>
        </w:rPr>
        <w:t>Marcela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, policía científica; 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Cinta Ramírez 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como </w:t>
      </w:r>
      <w:r w:rsidR="00776B55" w:rsidRPr="00EA5B9F">
        <w:rPr>
          <w:rFonts w:ascii="Arial" w:eastAsia="Times New Roman" w:hAnsi="Arial" w:cs="Arial"/>
          <w:i/>
          <w:iCs/>
          <w:sz w:val="24"/>
          <w:szCs w:val="24"/>
        </w:rPr>
        <w:t>Oriana</w:t>
      </w:r>
      <w:r w:rsidR="00776B55" w:rsidRPr="001859C0">
        <w:rPr>
          <w:rFonts w:ascii="Arial" w:eastAsia="Times New Roman" w:hAnsi="Arial" w:cs="Arial"/>
          <w:sz w:val="24"/>
          <w:szCs w:val="24"/>
        </w:rPr>
        <w:t>;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E2498" w:rsidRPr="005360A1">
        <w:rPr>
          <w:rFonts w:ascii="Arial" w:eastAsia="Times New Roman" w:hAnsi="Arial" w:cs="Arial"/>
          <w:bCs/>
          <w:sz w:val="24"/>
          <w:szCs w:val="24"/>
        </w:rPr>
        <w:t>y</w:t>
      </w:r>
      <w:r w:rsidR="006E24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>Abril Montilla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</w:t>
      </w:r>
      <w:r w:rsidR="006E2498">
        <w:rPr>
          <w:rFonts w:ascii="Arial" w:eastAsia="Times New Roman" w:hAnsi="Arial" w:cs="Arial"/>
          <w:sz w:val="24"/>
          <w:szCs w:val="24"/>
        </w:rPr>
        <w:t>(</w:t>
      </w:r>
      <w:r w:rsidR="00776B55" w:rsidRPr="00EA5B9F">
        <w:rPr>
          <w:rFonts w:ascii="Arial" w:eastAsia="Times New Roman" w:hAnsi="Arial" w:cs="Arial"/>
          <w:i/>
          <w:iCs/>
          <w:sz w:val="24"/>
          <w:szCs w:val="24"/>
        </w:rPr>
        <w:t>Estela</w:t>
      </w:r>
      <w:r w:rsidR="00D15CE9">
        <w:rPr>
          <w:rFonts w:ascii="Arial" w:eastAsia="Times New Roman" w:hAnsi="Arial" w:cs="Arial"/>
          <w:sz w:val="24"/>
          <w:szCs w:val="24"/>
        </w:rPr>
        <w:t>)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y</w:t>
      </w:r>
      <w:r w:rsidR="00776B55" w:rsidRPr="001859C0">
        <w:rPr>
          <w:rFonts w:ascii="Arial" w:eastAsia="Times New Roman" w:hAnsi="Arial" w:cs="Arial"/>
          <w:b/>
          <w:sz w:val="24"/>
          <w:szCs w:val="24"/>
        </w:rPr>
        <w:t xml:space="preserve">  Matías Janick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</w:t>
      </w:r>
      <w:r w:rsidR="00D15CE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776B55" w:rsidRPr="00EA5B9F">
        <w:rPr>
          <w:rFonts w:ascii="Arial" w:eastAsia="Times New Roman" w:hAnsi="Arial" w:cs="Arial"/>
          <w:i/>
          <w:iCs/>
          <w:sz w:val="24"/>
          <w:szCs w:val="24"/>
        </w:rPr>
        <w:t>Ousman</w:t>
      </w:r>
      <w:proofErr w:type="spellEnd"/>
      <w:r w:rsidR="00D15CE9">
        <w:rPr>
          <w:rFonts w:ascii="Arial" w:eastAsia="Times New Roman" w:hAnsi="Arial" w:cs="Arial"/>
          <w:sz w:val="24"/>
          <w:szCs w:val="24"/>
        </w:rPr>
        <w:t>)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, </w:t>
      </w:r>
      <w:r w:rsidR="009D29B8">
        <w:rPr>
          <w:rFonts w:ascii="Arial" w:eastAsia="Times New Roman" w:hAnsi="Arial" w:cs="Arial"/>
          <w:sz w:val="24"/>
          <w:szCs w:val="24"/>
        </w:rPr>
        <w:t>de la asociación</w:t>
      </w:r>
      <w:r w:rsidR="00776B55" w:rsidRPr="001859C0">
        <w:rPr>
          <w:rFonts w:ascii="Arial" w:eastAsia="Times New Roman" w:hAnsi="Arial" w:cs="Arial"/>
          <w:sz w:val="24"/>
          <w:szCs w:val="24"/>
        </w:rPr>
        <w:t xml:space="preserve"> Ayuda Desaparecidos.</w:t>
      </w:r>
    </w:p>
    <w:p w14:paraId="24717949" w14:textId="660CC03C" w:rsidR="00776B55" w:rsidRDefault="00776B55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8C41B89" w14:textId="6420C357" w:rsidR="0051429A" w:rsidRPr="00F85C50" w:rsidRDefault="009A415B" w:rsidP="007A516A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AE18D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Begoña Álvarez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‘Águila Roja’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‘SKAM’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Pr="002E145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 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AE18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productora ejecutiva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directora principal</w:t>
      </w:r>
      <w:r w:rsidRPr="00AE18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nueva entrega de e</w:t>
      </w:r>
      <w:r w:rsidR="00D30FE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pisodios de la ficción policial, 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también cuenta con José Ramón Ayerra (Tapi) y Fran Parra en su equipo de directores y con </w:t>
      </w:r>
      <w:r w:rsidRPr="00AE18D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Ignacio del Moral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como </w:t>
      </w:r>
      <w:r w:rsidR="00A121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coordinador y editor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guion</w:t>
      </w:r>
      <w:r w:rsidR="00A121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E979FA7" w14:textId="77777777" w:rsidR="008412D5" w:rsidRDefault="008412D5" w:rsidP="00A230F7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666104D9" w14:textId="1D014953" w:rsidR="004D2005" w:rsidRPr="0096537C" w:rsidRDefault="00881E0E" w:rsidP="00A230F7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Nuevas </w:t>
      </w:r>
      <w:r w:rsidR="00B61FFB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investigaciones y cambios en las vidas </w:t>
      </w:r>
      <w:r w:rsidR="00EC7B18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del Grupo 2</w:t>
      </w:r>
    </w:p>
    <w:p w14:paraId="087DD3AF" w14:textId="5B74B84E" w:rsidR="0047396B" w:rsidRDefault="0047396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4DFD486" w14:textId="36F22E81" w:rsidR="00283D46" w:rsidRPr="00881E0E" w:rsidRDefault="00DE5E23" w:rsidP="00881E0E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8302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acción de la segunda temporada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CC76D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ficción</w:t>
      </w:r>
      <w:r w:rsidR="00D30FE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D30FED" w:rsidRPr="0025530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distribuida por Med</w:t>
      </w:r>
      <w:r w:rsidR="00D30FE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iterráneo Mediaset España </w:t>
      </w:r>
      <w:proofErr w:type="spellStart"/>
      <w:r w:rsidR="00D30FE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Group</w:t>
      </w:r>
      <w:proofErr w:type="spellEnd"/>
      <w:r w:rsidR="00D30FE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</w:t>
      </w:r>
      <w:r w:rsidR="004858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8302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 sit</w:t>
      </w:r>
      <w:r w:rsidR="002723D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úa </w:t>
      </w:r>
      <w:r w:rsidRPr="008302D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dos años después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los últimos acontecimientos que marcaron a los efectivos de la </w:t>
      </w:r>
      <w:r w:rsidR="00EA27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Unidad de Desaparecidos</w:t>
      </w:r>
      <w:r w:rsidR="00A81C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primera temporada</w:t>
      </w:r>
      <w:r w:rsidR="00283D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período </w:t>
      </w:r>
      <w:r w:rsid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estará 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marcado </w:t>
      </w:r>
      <w:r w:rsid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los</w:t>
      </w:r>
      <w:r w:rsidR="00A014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01435" w:rsidRPr="006D0C1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cambios </w:t>
      </w:r>
      <w:r w:rsidR="00A014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 </w:t>
      </w:r>
      <w:r w:rsidR="00A0143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nuevas responsabilidades</w:t>
      </w:r>
      <w:r w:rsidR="006D0C10" w:rsidRP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="007753E6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las</w:t>
      </w:r>
      <w:r w:rsidR="006D0C10" w:rsidRP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tendrán que enfrentarse los protagonistas en sus respectivas</w:t>
      </w:r>
      <w:r w:rsid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D0C10" w:rsidRPr="000478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vidas </w:t>
      </w:r>
      <w:r w:rsidR="006D0C10" w:rsidRPr="00D5574E">
        <w:rPr>
          <w:rFonts w:ascii="Arial" w:eastAsia="Courier" w:hAnsi="Arial" w:cs="Arial"/>
          <w:b/>
          <w:bCs/>
          <w:color w:val="000000" w:themeColor="text1"/>
          <w:spacing w:val="-6"/>
          <w:sz w:val="24"/>
          <w:szCs w:val="24"/>
          <w:lang w:eastAsia="hi-IN" w:bidi="hi-IN"/>
        </w:rPr>
        <w:t>personales</w:t>
      </w:r>
      <w:r w:rsidR="006D0C10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.</w:t>
      </w:r>
      <w:r w:rsidR="00A01435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</w:t>
      </w:r>
      <w:r w:rsid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empeño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descubrir el paradero de los desaparecidos llevará a</w:t>
      </w:r>
      <w:r w:rsidR="0096400A" w:rsidRP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 inspector jefe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400A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Abad</w:t>
      </w:r>
      <w:r w:rsidR="009A150B" w:rsidRP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A150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9A150B" w:rsidRPr="009A150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Juan </w:t>
      </w:r>
      <w:proofErr w:type="spellStart"/>
      <w:r w:rsidR="009A150B" w:rsidRPr="009A150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Echanove</w:t>
      </w:r>
      <w:proofErr w:type="spellEnd"/>
      <w:r w:rsidR="009A150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a </w:t>
      </w:r>
      <w:r w:rsidR="0096400A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Sonia</w:t>
      </w:r>
      <w:r w:rsidR="0096400A" w:rsidRP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400A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Ledesma</w:t>
      </w:r>
      <w:r w:rsidR="00946E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946E3A" w:rsidRPr="009A150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Michelle Calvó</w:t>
      </w:r>
      <w:r w:rsidR="00946E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="0096400A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enfrentarse</w:t>
      </w:r>
      <w:r w:rsid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diversas ocasiones</w:t>
      </w:r>
      <w:r w:rsidR="0096400A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33A30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</w:t>
      </w:r>
      <w:r w:rsidR="00A33A30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instancias policiales y judiciales,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arriesgando su carrera profesional.</w:t>
      </w:r>
      <w:r w:rsid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su parte,</w:t>
      </w:r>
      <w:r w:rsidR="00400403" w:rsidRPr="0040040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96400A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Carmen Fuentes</w:t>
      </w:r>
      <w:r w:rsidR="009D29B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9D29B8" w:rsidRP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9D29B8" w:rsidRPr="009A150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Elvira Mínguez</w:t>
      </w:r>
      <w:r w:rsidR="009D29B8" w:rsidRP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96400A" w:rsidRPr="009D29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0E3CF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400A" w:rsidRP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presidenta de Ayuda Desaparecidos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96400A" w:rsidRPr="006B71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continuará brindando su ayuda</w:t>
      </w:r>
      <w:r w:rsidR="00400403" w:rsidRPr="006B710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incondicional del Grupo 2</w:t>
      </w:r>
      <w:r w:rsidR="00944E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seguirá avanzando en la búsqueda de su hijo. </w:t>
      </w:r>
    </w:p>
    <w:p w14:paraId="3AE8428D" w14:textId="77777777" w:rsidR="008412D5" w:rsidRDefault="008412D5" w:rsidP="00F21C13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60105EFE" w14:textId="026D0AB9" w:rsidR="00F21C13" w:rsidRPr="0096537C" w:rsidRDefault="0004173E" w:rsidP="00F21C13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Rubén Ramallo: </w:t>
      </w:r>
      <w:r w:rsidR="00F21C13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Un </w:t>
      </w:r>
      <w:r w:rsidR="00B0667F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enigmático joven </w:t>
      </w:r>
      <w:r w:rsidR="008B32C7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vinculado al narcotráfico</w:t>
      </w:r>
      <w:r w:rsidR="00B0667F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</w:t>
      </w:r>
    </w:p>
    <w:p w14:paraId="6F190FE3" w14:textId="77777777" w:rsidR="00F21C13" w:rsidRDefault="00F21C13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D2227B6" w14:textId="2EA1F9C8" w:rsidR="008B32C7" w:rsidRDefault="00586E2D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madre española y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adre colombiano, </w:t>
      </w:r>
      <w:r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Rubén Ramallo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81D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48586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</w:t>
      </w:r>
      <w:r w:rsidR="00A81D78" w:rsidRPr="00A81D7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dgar </w:t>
      </w:r>
      <w:proofErr w:type="spellStart"/>
      <w:r w:rsidR="00A81D78" w:rsidRPr="00A81D7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Vittorino</w:t>
      </w:r>
      <w:proofErr w:type="spellEnd"/>
      <w:r w:rsidR="00A81D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ha vivido a caballo entre ambos países.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los 10 años perdió a su madre y tras pasar varios años en un orfanato colombiano fue enviado por su padre a España, donde fue criado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sus abuelos maternos en un humilde barrio del extrarradio madrileño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4662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46E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Tras pasar una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dura infancia</w:t>
      </w:r>
      <w:r w:rsidR="00946E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vivió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adolescencia 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conflictiva y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problemática</w:t>
      </w:r>
      <w:r w:rsidR="008B32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marcada por</w:t>
      </w:r>
      <w:r w:rsidR="008B32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pequeños robos y actos de vandalismo. Carismático, </w:t>
      </w:r>
      <w:r w:rsidR="004662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sarcástico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seductor</w:t>
      </w:r>
      <w:r w:rsidR="002B00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el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enigmático</w:t>
      </w:r>
      <w:r w:rsidR="008B32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joven 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mantendrá diversos encontronazos con</w:t>
      </w:r>
      <w:r w:rsidR="00D52AD7" w:rsidRPr="00D52AD7">
        <w:t xml:space="preserve"> 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="00D52AD7" w:rsidRP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inspectora </w:t>
      </w:r>
      <w:r w:rsidR="00D52AD7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Sonia</w:t>
      </w:r>
      <w:r w:rsidR="00D52AD7" w:rsidRP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43E75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Lede</w:t>
      </w:r>
      <w:r w:rsidR="00D52AD7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s</w:t>
      </w:r>
      <w:r w:rsidR="00943E75"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ma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Además, g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uarda un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9C55D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estrech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</w:t>
      </w:r>
      <w:r w:rsidR="00A121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relación</w:t>
      </w:r>
      <w:r w:rsid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1213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una banda de narcotraficantes</w:t>
      </w:r>
      <w:r w:rsidR="00EA27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46623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3E47DBAD" w14:textId="77777777" w:rsidR="008B32C7" w:rsidRDefault="008B32C7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1ED1BDC" w14:textId="6052B357" w:rsidR="00586E2D" w:rsidRDefault="00586E2D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1EDAB12" w14:textId="63014242" w:rsidR="00524781" w:rsidRDefault="00524781"/>
    <w:p w14:paraId="4257CC1F" w14:textId="77777777" w:rsidR="00802F57" w:rsidRDefault="00802F57"/>
    <w:sectPr w:rsidR="00802F57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6C38" w14:textId="77777777" w:rsidR="00B36AE7" w:rsidRDefault="00B36AE7">
      <w:r>
        <w:separator/>
      </w:r>
    </w:p>
  </w:endnote>
  <w:endnote w:type="continuationSeparator" w:id="0">
    <w:p w14:paraId="11843801" w14:textId="77777777" w:rsidR="00B36AE7" w:rsidRDefault="00B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B02F" w14:textId="77777777" w:rsidR="00B23904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ACFAC" wp14:editId="216DD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36DE7B" wp14:editId="6A01D74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749C76E" w14:textId="77777777" w:rsidR="00B23904" w:rsidRDefault="00047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EC45" w14:textId="77777777" w:rsidR="00B36AE7" w:rsidRDefault="00B36AE7">
      <w:r>
        <w:separator/>
      </w:r>
    </w:p>
  </w:footnote>
  <w:footnote w:type="continuationSeparator" w:id="0">
    <w:p w14:paraId="4A8410D9" w14:textId="77777777" w:rsidR="00B36AE7" w:rsidRDefault="00B3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F7"/>
    <w:rsid w:val="000341E8"/>
    <w:rsid w:val="0004173E"/>
    <w:rsid w:val="000423BA"/>
    <w:rsid w:val="00047882"/>
    <w:rsid w:val="00086997"/>
    <w:rsid w:val="000A10A0"/>
    <w:rsid w:val="000B437B"/>
    <w:rsid w:val="000E3CFD"/>
    <w:rsid w:val="0010519B"/>
    <w:rsid w:val="00133367"/>
    <w:rsid w:val="00133C9E"/>
    <w:rsid w:val="001424CE"/>
    <w:rsid w:val="001808FE"/>
    <w:rsid w:val="00183928"/>
    <w:rsid w:val="001C5843"/>
    <w:rsid w:val="001C5F8C"/>
    <w:rsid w:val="001C7545"/>
    <w:rsid w:val="001D22B3"/>
    <w:rsid w:val="001E24EE"/>
    <w:rsid w:val="0021683C"/>
    <w:rsid w:val="00223B3D"/>
    <w:rsid w:val="0025530D"/>
    <w:rsid w:val="00261973"/>
    <w:rsid w:val="00272353"/>
    <w:rsid w:val="002723DD"/>
    <w:rsid w:val="00283D46"/>
    <w:rsid w:val="002860A5"/>
    <w:rsid w:val="00292304"/>
    <w:rsid w:val="0029618D"/>
    <w:rsid w:val="002B0017"/>
    <w:rsid w:val="002B1F58"/>
    <w:rsid w:val="002D4501"/>
    <w:rsid w:val="002E3D7C"/>
    <w:rsid w:val="00355052"/>
    <w:rsid w:val="00357620"/>
    <w:rsid w:val="00382269"/>
    <w:rsid w:val="00384ED1"/>
    <w:rsid w:val="00400403"/>
    <w:rsid w:val="00401600"/>
    <w:rsid w:val="00426EA3"/>
    <w:rsid w:val="0046623B"/>
    <w:rsid w:val="0047396B"/>
    <w:rsid w:val="00481A57"/>
    <w:rsid w:val="0048586D"/>
    <w:rsid w:val="004B1438"/>
    <w:rsid w:val="004B359D"/>
    <w:rsid w:val="004C5892"/>
    <w:rsid w:val="004D2005"/>
    <w:rsid w:val="004E3D24"/>
    <w:rsid w:val="00507389"/>
    <w:rsid w:val="0051429A"/>
    <w:rsid w:val="00524781"/>
    <w:rsid w:val="005360A1"/>
    <w:rsid w:val="00552F2F"/>
    <w:rsid w:val="00586E2D"/>
    <w:rsid w:val="005950C8"/>
    <w:rsid w:val="005D39C4"/>
    <w:rsid w:val="005F569F"/>
    <w:rsid w:val="00626BDF"/>
    <w:rsid w:val="006406CE"/>
    <w:rsid w:val="006413A3"/>
    <w:rsid w:val="00660EC9"/>
    <w:rsid w:val="00687135"/>
    <w:rsid w:val="006B39E3"/>
    <w:rsid w:val="006B4EA6"/>
    <w:rsid w:val="006B710C"/>
    <w:rsid w:val="006D0C10"/>
    <w:rsid w:val="006E1AA3"/>
    <w:rsid w:val="006E222E"/>
    <w:rsid w:val="006E2498"/>
    <w:rsid w:val="00736ED7"/>
    <w:rsid w:val="0076750F"/>
    <w:rsid w:val="0077106F"/>
    <w:rsid w:val="007753E6"/>
    <w:rsid w:val="00776B55"/>
    <w:rsid w:val="0078763C"/>
    <w:rsid w:val="007A516A"/>
    <w:rsid w:val="007B19B7"/>
    <w:rsid w:val="007C5715"/>
    <w:rsid w:val="007D6CF4"/>
    <w:rsid w:val="0080086F"/>
    <w:rsid w:val="00802F57"/>
    <w:rsid w:val="00822022"/>
    <w:rsid w:val="008302D3"/>
    <w:rsid w:val="008412D5"/>
    <w:rsid w:val="00873B59"/>
    <w:rsid w:val="00881E0E"/>
    <w:rsid w:val="008A13CA"/>
    <w:rsid w:val="008B0F4D"/>
    <w:rsid w:val="008B2A22"/>
    <w:rsid w:val="008B32C7"/>
    <w:rsid w:val="008C51C8"/>
    <w:rsid w:val="008C5647"/>
    <w:rsid w:val="008E462E"/>
    <w:rsid w:val="00943E75"/>
    <w:rsid w:val="00944EA7"/>
    <w:rsid w:val="00946E3A"/>
    <w:rsid w:val="0095059D"/>
    <w:rsid w:val="0095476A"/>
    <w:rsid w:val="0096400A"/>
    <w:rsid w:val="0096537C"/>
    <w:rsid w:val="009723A8"/>
    <w:rsid w:val="00972FAD"/>
    <w:rsid w:val="009A150B"/>
    <w:rsid w:val="009A415B"/>
    <w:rsid w:val="009B1F96"/>
    <w:rsid w:val="009C55D6"/>
    <w:rsid w:val="009D0331"/>
    <w:rsid w:val="009D29B8"/>
    <w:rsid w:val="00A01435"/>
    <w:rsid w:val="00A0441B"/>
    <w:rsid w:val="00A1213A"/>
    <w:rsid w:val="00A230F7"/>
    <w:rsid w:val="00A30E9A"/>
    <w:rsid w:val="00A33A30"/>
    <w:rsid w:val="00A81C38"/>
    <w:rsid w:val="00A81D78"/>
    <w:rsid w:val="00AB0262"/>
    <w:rsid w:val="00AC0DD2"/>
    <w:rsid w:val="00AC3149"/>
    <w:rsid w:val="00AD585E"/>
    <w:rsid w:val="00AE109D"/>
    <w:rsid w:val="00AE3D4E"/>
    <w:rsid w:val="00AE54CC"/>
    <w:rsid w:val="00B0667F"/>
    <w:rsid w:val="00B31FC7"/>
    <w:rsid w:val="00B36AE7"/>
    <w:rsid w:val="00B400E5"/>
    <w:rsid w:val="00B61FFB"/>
    <w:rsid w:val="00B7552B"/>
    <w:rsid w:val="00BB5D26"/>
    <w:rsid w:val="00BB74B5"/>
    <w:rsid w:val="00BE7EE4"/>
    <w:rsid w:val="00BF6DA1"/>
    <w:rsid w:val="00C24455"/>
    <w:rsid w:val="00C334AB"/>
    <w:rsid w:val="00C37E7B"/>
    <w:rsid w:val="00C67958"/>
    <w:rsid w:val="00C8713C"/>
    <w:rsid w:val="00CC4956"/>
    <w:rsid w:val="00CC6540"/>
    <w:rsid w:val="00CC76D0"/>
    <w:rsid w:val="00CD1E44"/>
    <w:rsid w:val="00D15CE9"/>
    <w:rsid w:val="00D24F39"/>
    <w:rsid w:val="00D30FED"/>
    <w:rsid w:val="00D52AD7"/>
    <w:rsid w:val="00D5574E"/>
    <w:rsid w:val="00D81FC5"/>
    <w:rsid w:val="00D85B34"/>
    <w:rsid w:val="00DA214C"/>
    <w:rsid w:val="00DE5E23"/>
    <w:rsid w:val="00E12358"/>
    <w:rsid w:val="00E174C8"/>
    <w:rsid w:val="00E51C9A"/>
    <w:rsid w:val="00E734C8"/>
    <w:rsid w:val="00E74FCB"/>
    <w:rsid w:val="00E900A2"/>
    <w:rsid w:val="00E96737"/>
    <w:rsid w:val="00EA27CC"/>
    <w:rsid w:val="00EA5B9F"/>
    <w:rsid w:val="00EB4606"/>
    <w:rsid w:val="00EC738F"/>
    <w:rsid w:val="00EC7B18"/>
    <w:rsid w:val="00ED38F0"/>
    <w:rsid w:val="00F21C13"/>
    <w:rsid w:val="00F450F7"/>
    <w:rsid w:val="00F85C50"/>
    <w:rsid w:val="00F874AC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7FC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46</cp:revision>
  <dcterms:created xsi:type="dcterms:W3CDTF">2021-05-04T10:05:00Z</dcterms:created>
  <dcterms:modified xsi:type="dcterms:W3CDTF">2021-07-30T07:37:00Z</dcterms:modified>
</cp:coreProperties>
</file>