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8B94C" w14:textId="77777777" w:rsidR="00B32076" w:rsidRDefault="00B32076" w:rsidP="0079476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7DAD03D3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5B41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DB5B4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4267B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27D6FA83" w14:textId="383B748A" w:rsidR="00DD7B69" w:rsidRPr="00DB5B41" w:rsidRDefault="001C2E87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</w:pPr>
      <w:r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‘Supervivientes: Tierra de Nadie’</w:t>
      </w:r>
      <w:r w:rsidR="00DD7B69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, </w:t>
      </w:r>
      <w:r w:rsidR="00C2708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lidera el miércoles </w:t>
      </w:r>
      <w:r w:rsidR="00D80DB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ante el mínimo h</w:t>
      </w:r>
      <w:r w:rsidR="00DB5B41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istórico de ‘</w:t>
      </w:r>
      <w:proofErr w:type="spellStart"/>
      <w:r w:rsidR="00DB5B41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Mask</w:t>
      </w:r>
      <w:proofErr w:type="spellEnd"/>
      <w:r w:rsidR="00DB5B41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Singer’</w:t>
      </w:r>
      <w:r w:rsidR="00D80DB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,</w:t>
      </w:r>
      <w:r w:rsidR="00DB5B41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</w:t>
      </w:r>
      <w:r w:rsidR="00D80DB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al que </w:t>
      </w:r>
      <w:r w:rsidR="00DB5B41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supera en </w:t>
      </w:r>
      <w:r w:rsidR="00D86FF8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7</w:t>
      </w:r>
      <w:r w:rsidR="00DB5B41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,</w:t>
      </w:r>
      <w:r w:rsidR="00D86FF8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5</w:t>
      </w:r>
      <w:r w:rsidR="00DB5B41" w:rsidRPr="00DB5B41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puntos</w:t>
      </w:r>
    </w:p>
    <w:p w14:paraId="5FDE9FDA" w14:textId="62B798CE" w:rsidR="003A297E" w:rsidRDefault="003A297E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6DFE3D" w14:textId="77777777" w:rsidR="003A79F0" w:rsidRPr="003A297E" w:rsidRDefault="003A79F0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8E492FF" w14:textId="26CD1FCD" w:rsidR="00DB5B41" w:rsidRDefault="003A29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anotó su tercer mejor dato de la temporada tras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D86F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</w:t>
      </w:r>
      <w:r w:rsidR="008514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2B06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oferta 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Antena 3 (1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DB5B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menores de 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6CC9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D86F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26,3</w:t>
      </w:r>
      <w:r w:rsidR="00026CC9" w:rsidRPr="00D32B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2F5CF1D1" w14:textId="1BB5B52C" w:rsidR="00DB5B41" w:rsidRDefault="00DB5B41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4F40F16" w14:textId="293F858D" w:rsidR="00DB5B41" w:rsidRDefault="00DB5B41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Nadie: Express’ (17% y 2,2M) fue lo más visto del día</w:t>
      </w:r>
      <w:r w:rsidR="002B06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lideró su franja con casi 6 puntos más de que la oferta de su inmediato competidor (11,2%)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C9335B2" w14:textId="267FB227" w:rsidR="00A73639" w:rsidRDefault="00A73639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0C73FBF5" w14:textId="4F9E7562" w:rsidR="002B064D" w:rsidRDefault="008514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2B06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a La Sexta en la tarde (6,5% vs. 5,9%) con ‘Todo es mentira’ (6,2%), ‘Todo es mentira Bis’ (6,4%) y ‘Cuatro al día’ (6,7%), con datos por encima de su competencia</w:t>
      </w:r>
    </w:p>
    <w:p w14:paraId="4DE7A19D" w14:textId="4A2FF254" w:rsidR="0085147E" w:rsidRDefault="0085147E" w:rsidP="003A79F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E985346" w14:textId="44858D3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4D40986A" w14:textId="456590B9" w:rsidR="001E068C" w:rsidRDefault="000B55C4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CE1642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CE1642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 de espectadores y un </w:t>
      </w:r>
      <w:r w:rsidR="001E068C"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85147E">
        <w:rPr>
          <w:rFonts w:ascii="Arial" w:eastAsia="Times New Roman" w:hAnsi="Arial" w:cs="Arial"/>
          <w:b/>
          <w:sz w:val="24"/>
          <w:szCs w:val="24"/>
          <w:lang w:eastAsia="es-ES"/>
        </w:rPr>
        <w:t>,5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10D2"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Tierra de Nadie’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opción favorita para los espectadores </w:t>
      </w:r>
      <w:r w:rsidR="0085147E">
        <w:rPr>
          <w:rFonts w:ascii="Arial" w:eastAsia="Times New Roman" w:hAnsi="Arial" w:cs="Arial"/>
          <w:bCs/>
          <w:sz w:val="24"/>
          <w:szCs w:val="24"/>
          <w:lang w:eastAsia="es-ES"/>
        </w:rPr>
        <w:t>en su franja</w:t>
      </w:r>
      <w:r w:rsidR="00A406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registrando </w:t>
      </w:r>
      <w:r w:rsidR="001E068C" w:rsidRPr="001E068C">
        <w:rPr>
          <w:rFonts w:ascii="Arial" w:eastAsia="Times New Roman" w:hAnsi="Arial" w:cs="Arial"/>
          <w:b/>
          <w:sz w:val="24"/>
          <w:szCs w:val="24"/>
          <w:lang w:eastAsia="es-ES"/>
        </w:rPr>
        <w:t>su tercer mejor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406CF" w:rsidRPr="00A406CF">
        <w:rPr>
          <w:rFonts w:ascii="Arial" w:eastAsia="Times New Roman" w:hAnsi="Arial" w:cs="Arial"/>
          <w:b/>
          <w:sz w:val="24"/>
          <w:szCs w:val="24"/>
          <w:lang w:eastAsia="es-ES"/>
        </w:rPr>
        <w:t>cuota de pantalla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ventajó en </w:t>
      </w:r>
      <w:r w:rsidR="00D86FF8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oferta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de Antena 3 (1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cuya franja </w:t>
      </w:r>
      <w:r w:rsidR="00C270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emitió una </w:t>
      </w:r>
      <w:r w:rsidR="006226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</w:t>
      </w:r>
      <w:r w:rsidR="00C27081">
        <w:rPr>
          <w:rFonts w:ascii="Arial" w:eastAsia="Times New Roman" w:hAnsi="Arial" w:cs="Arial"/>
          <w:bCs/>
          <w:sz w:val="24"/>
          <w:szCs w:val="24"/>
          <w:lang w:eastAsia="es-ES"/>
        </w:rPr>
        <w:t>entrega</w:t>
      </w:r>
      <w:r w:rsidR="006226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C270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 (15,2% y 1,4M) </w:t>
      </w:r>
      <w:r w:rsidR="00D86FF8">
        <w:rPr>
          <w:rFonts w:ascii="Arial" w:eastAsia="Times New Roman" w:hAnsi="Arial" w:cs="Arial"/>
          <w:bCs/>
          <w:sz w:val="24"/>
          <w:szCs w:val="24"/>
          <w:lang w:eastAsia="es-ES"/>
        </w:rPr>
        <w:t>registr</w:t>
      </w:r>
      <w:r w:rsidR="00622669">
        <w:rPr>
          <w:rFonts w:ascii="Arial" w:eastAsia="Times New Roman" w:hAnsi="Arial" w:cs="Arial"/>
          <w:bCs/>
          <w:sz w:val="24"/>
          <w:szCs w:val="24"/>
          <w:lang w:eastAsia="es-ES"/>
        </w:rPr>
        <w:t>ando</w:t>
      </w:r>
      <w:r w:rsidR="001E06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dato de audiencia más bajo de su historia</w:t>
      </w:r>
      <w:r w:rsidR="00D86FF8">
        <w:rPr>
          <w:rFonts w:ascii="Arial" w:eastAsia="Times New Roman" w:hAnsi="Arial" w:cs="Arial"/>
          <w:bCs/>
          <w:sz w:val="24"/>
          <w:szCs w:val="24"/>
          <w:lang w:eastAsia="es-ES"/>
        </w:rPr>
        <w:t>, tanto en número de espectadores como en cuota de pantalla.</w:t>
      </w:r>
    </w:p>
    <w:p w14:paraId="79EE7A27" w14:textId="4534B79A" w:rsidR="001E068C" w:rsidRDefault="00CE164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7CD88A6" wp14:editId="3FE65963">
            <wp:simplePos x="0" y="0"/>
            <wp:positionH relativeFrom="margin">
              <wp:posOffset>-13335</wp:posOffset>
            </wp:positionH>
            <wp:positionV relativeFrom="paragraph">
              <wp:posOffset>7620</wp:posOffset>
            </wp:positionV>
            <wp:extent cx="5549900" cy="2153285"/>
            <wp:effectExtent l="0" t="0" r="0" b="0"/>
            <wp:wrapTight wrapText="bothSides">
              <wp:wrapPolygon edited="0">
                <wp:start x="13716" y="1720"/>
                <wp:lineTo x="148" y="2102"/>
                <wp:lineTo x="74" y="6306"/>
                <wp:lineTo x="371" y="18727"/>
                <wp:lineTo x="2743" y="19874"/>
                <wp:lineTo x="5264" y="20256"/>
                <wp:lineTo x="17868" y="20256"/>
                <wp:lineTo x="19203" y="19874"/>
                <wp:lineTo x="20908" y="18536"/>
                <wp:lineTo x="20908" y="4013"/>
                <wp:lineTo x="17349" y="2102"/>
                <wp:lineTo x="15199" y="1720"/>
                <wp:lineTo x="13716" y="172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1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B5C66" w14:textId="0C3A46FE" w:rsidR="00CE1642" w:rsidRDefault="00CE164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73B1B" w14:textId="0F8B9DC1" w:rsidR="00E66AC1" w:rsidRPr="00A01F01" w:rsidRDefault="001E068C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de </w:t>
      </w:r>
      <w:r w:rsidRPr="00C2708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3B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de forma notable entre los espectadores 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menores de </w:t>
      </w:r>
      <w:r w:rsidR="00A35C8B" w:rsidRPr="00A35C8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458E8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4 años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D86FF8">
        <w:rPr>
          <w:rFonts w:ascii="Arial" w:eastAsia="Times New Roman" w:hAnsi="Arial" w:cs="Arial"/>
          <w:b/>
          <w:sz w:val="24"/>
          <w:szCs w:val="24"/>
          <w:lang w:eastAsia="es-ES"/>
        </w:rPr>
        <w:t>26,3</w:t>
      </w:r>
      <w:r w:rsidR="007A3BB5" w:rsidRPr="00856AF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903A2" w:rsidRPr="00A35C8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Superaron la media nacional los mercados regionales de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Canarias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A04FCA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Andalucía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A04F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8%),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Murcia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>26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A35C8B" w:rsidRPr="00A35C8B">
        <w:rPr>
          <w:rFonts w:ascii="Arial" w:eastAsia="Times New Roman" w:hAnsi="Arial" w:cs="Arial"/>
          <w:b/>
          <w:sz w:val="24"/>
          <w:szCs w:val="24"/>
          <w:lang w:eastAsia="es-ES"/>
        </w:rPr>
        <w:t>Galicia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(23,3%)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denominado </w:t>
      </w:r>
      <w:r w:rsidR="008B15A9"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‘Resto’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>23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35C8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B320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Emitió el spot más visto del miércoles (Cruzcampo), a las 23:22 horas, con un 5,9% de rating publicitario. </w:t>
      </w:r>
    </w:p>
    <w:p w14:paraId="749FE874" w14:textId="18F8AA45" w:rsidR="00E66AC1" w:rsidRDefault="00E66AC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F8BC276" w14:textId="6651AC1E" w:rsidR="00BE662E" w:rsidRDefault="00BE662E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Previamente, </w:t>
      </w:r>
      <w:r w:rsidRPr="00622669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Nadie: Express’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(17% y 2,2M) fue el </w:t>
      </w:r>
      <w:r w:rsidRPr="00622669">
        <w:rPr>
          <w:rFonts w:ascii="Arial" w:eastAsia="Times New Roman" w:hAnsi="Arial" w:cs="Arial"/>
          <w:b/>
          <w:sz w:val="24"/>
          <w:szCs w:val="24"/>
          <w:lang w:eastAsia="es-ES"/>
        </w:rPr>
        <w:t>espacio con mayor audiencia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casi 6 puntos de ventaja sobre la oferta de Antena 3 (11,2%).</w:t>
      </w:r>
    </w:p>
    <w:p w14:paraId="2C7641AC" w14:textId="4351D536" w:rsidR="00BE662E" w:rsidRDefault="00BE662E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5E52168" w14:textId="5F73FF5F" w:rsidR="00BE662E" w:rsidRDefault="00BE662E" w:rsidP="00BE662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E66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ayer la </w:t>
      </w:r>
      <w:r w:rsidRPr="00BE662E">
        <w:rPr>
          <w:rFonts w:ascii="Arial" w:eastAsia="Times New Roman" w:hAnsi="Arial" w:cs="Arial"/>
          <w:b/>
          <w:sz w:val="24"/>
          <w:szCs w:val="24"/>
          <w:lang w:eastAsia="es-ES"/>
        </w:rPr>
        <w:t>televisión más vista de</w:t>
      </w:r>
      <w:r w:rsidR="006226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E662E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622669">
        <w:rPr>
          <w:rFonts w:ascii="Arial" w:eastAsia="Times New Roman" w:hAnsi="Arial" w:cs="Arial"/>
          <w:b/>
          <w:sz w:val="24"/>
          <w:szCs w:val="24"/>
          <w:lang w:eastAsia="es-ES"/>
        </w:rPr>
        <w:t>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16,6% de </w:t>
      </w:r>
      <w:r w:rsidRPr="00BE662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lideró prácticamente todas las franjas del miércoles: la </w:t>
      </w:r>
      <w:r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(17,1%) gracias a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 verano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(18,2% y 525.000), que de nuevo se impuso a ‘Espejo Público Verano’ (13% y 371.000); l</w:t>
      </w:r>
      <w:r w:rsidRPr="00FC2016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(17,4%), donde una jornada más dictaron sentencia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(12,8% y 1,4M) y </w:t>
      </w:r>
      <w:r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(17,3% y 1,5M) frente a la oferta de su competidor en ambas franjas</w:t>
      </w:r>
      <w:r w:rsidR="006226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9,9% y 12,7%</w:t>
      </w:r>
      <w:r w:rsidR="00622669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el </w:t>
      </w:r>
      <w:r w:rsidRPr="00BE662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(16,4%); el </w:t>
      </w:r>
      <w:r w:rsidRPr="00BE662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BE662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(24,3%), el </w:t>
      </w:r>
      <w:proofErr w:type="spellStart"/>
      <w:r w:rsidRPr="00BE662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Pr="00BE662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(16,7%) y el </w:t>
      </w:r>
      <w:r w:rsidRPr="00BE662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BE66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(17,6%).</w:t>
      </w:r>
    </w:p>
    <w:p w14:paraId="74A4295A" w14:textId="1BE83265" w:rsidR="00470E16" w:rsidRDefault="00470E16" w:rsidP="00BE662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08F81D" w14:textId="57B92EFD" w:rsidR="00470E16" w:rsidRPr="00470E16" w:rsidRDefault="00470E16" w:rsidP="00BE662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470E16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El tándem ‘Todo es mentira’ y ‘Cuatro al día’ otorgan la v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ictoria</w:t>
      </w:r>
      <w:r w:rsidRPr="00470E16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de Cuatro sobre </w:t>
      </w:r>
      <w:r w:rsidRPr="00470E16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La Sexta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en la </w:t>
      </w:r>
      <w:r w:rsidR="0062266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franja de 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tarde</w:t>
      </w:r>
    </w:p>
    <w:p w14:paraId="023F73F8" w14:textId="4A18F898" w:rsidR="00BE662E" w:rsidRDefault="00BE662E" w:rsidP="00BE662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4BD10717" w14:textId="5AD0A50A" w:rsidR="00D85A43" w:rsidRPr="00D85A43" w:rsidRDefault="00622669" w:rsidP="00D85A4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22669">
        <w:rPr>
          <w:rFonts w:ascii="Arial" w:eastAsia="Times New Roman" w:hAnsi="Arial" w:cs="Arial"/>
          <w:sz w:val="24"/>
          <w:szCs w:val="24"/>
          <w:lang w:eastAsia="es-ES"/>
        </w:rPr>
        <w:t>Por lo que respecta a la oferta de Cuatro,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85A43" w:rsidRPr="00D85A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6,2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684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.000) se impuso en 1 punto a La Sexta en su franja (5,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creciendo hasta el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D85A43" w:rsidRPr="00D85A4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 Y </w:t>
      </w:r>
      <w:r w:rsidR="00D85A43" w:rsidRPr="00D85A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664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,5 puntos más que su competidora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, s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umó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1,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2 puntos en </w:t>
      </w:r>
      <w:proofErr w:type="gramStart"/>
      <w:r w:rsidR="00D85A43" w:rsidRPr="00D85A4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registrar un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D85A43" w:rsidRPr="00D85A4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. En ambas ediciones fueron los espectadores de 25 a 34 años sus principales seguidores con un 1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un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,2%, respectivamente.</w:t>
      </w:r>
    </w:p>
    <w:p w14:paraId="2D09CFDA" w14:textId="77777777" w:rsidR="00D85A43" w:rsidRPr="00D85A43" w:rsidRDefault="00D85A43" w:rsidP="00D85A4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7CCBC7" w14:textId="4CDF16B7" w:rsidR="00D85A43" w:rsidRPr="00D85A43" w:rsidRDefault="00622669" w:rsidP="00D85A4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5A43" w:rsidRPr="00D85A43">
        <w:rPr>
          <w:rFonts w:ascii="Arial" w:eastAsia="Times New Roman" w:hAnsi="Arial" w:cs="Arial"/>
          <w:b/>
          <w:sz w:val="24"/>
          <w:szCs w:val="24"/>
          <w:lang w:eastAsia="es-ES"/>
        </w:rPr>
        <w:t>‘Cu</w:t>
      </w:r>
      <w:r w:rsidR="00D85A43" w:rsidRPr="00D85A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atro al día’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568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.000), con un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D85A43" w:rsidRPr="00D85A4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impuso a la oferta de 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 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D85A43" w:rsidRPr="00D85A43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00A28A3B" w14:textId="77777777" w:rsidR="00D85A43" w:rsidRPr="00D85A43" w:rsidRDefault="00D85A43" w:rsidP="00D85A4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0DEEE8A3" w14:textId="62C955F6" w:rsidR="00152DD5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estos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D637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>se situó ayer po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 delante de 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de </w:t>
      </w:r>
      <w:r w:rsidR="00D85A43" w:rsidRPr="003313E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85A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6,5% vs. 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5,9%) y t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>ambién l</w:t>
      </w:r>
      <w:r w:rsidR="00DE6C67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superó en 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DD1A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6610" w:rsidRPr="00FC661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0D36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B15A9" w:rsidRPr="003D7A23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3,3%</w:t>
      </w:r>
      <w:r w:rsidR="008B15A9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3D7A2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4305556B" w14:textId="453CD8E3" w:rsidR="00152DD5" w:rsidRDefault="00152DD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596118" w14:textId="61EEAD62" w:rsidR="003A79F0" w:rsidRDefault="003A79F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C7E7660" w14:textId="3A8FF853" w:rsidR="003A79F0" w:rsidRDefault="003A79F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12E731" w14:textId="77777777" w:rsidR="00FC2016" w:rsidRDefault="00FC2016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C2016" w:rsidSect="00993CAC">
      <w:footerReference w:type="default" r:id="rId9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617" w14:textId="77777777" w:rsidR="00021B39" w:rsidRDefault="00021B39" w:rsidP="00B23904">
      <w:pPr>
        <w:spacing w:after="0" w:line="240" w:lineRule="auto"/>
      </w:pPr>
      <w:r>
        <w:separator/>
      </w:r>
    </w:p>
  </w:endnote>
  <w:endnote w:type="continuationSeparator" w:id="0">
    <w:p w14:paraId="4C30F583" w14:textId="77777777" w:rsidR="00021B39" w:rsidRDefault="00021B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C35" w14:textId="77777777" w:rsidR="00021B39" w:rsidRDefault="00021B39" w:rsidP="00B23904">
      <w:pPr>
        <w:spacing w:after="0" w:line="240" w:lineRule="auto"/>
      </w:pPr>
      <w:r>
        <w:separator/>
      </w:r>
    </w:p>
  </w:footnote>
  <w:footnote w:type="continuationSeparator" w:id="0">
    <w:p w14:paraId="564979BB" w14:textId="77777777" w:rsidR="00021B39" w:rsidRDefault="00021B3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1B39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56E8C"/>
    <w:rsid w:val="00062952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5C4"/>
    <w:rsid w:val="000C1E67"/>
    <w:rsid w:val="000C746D"/>
    <w:rsid w:val="000D047A"/>
    <w:rsid w:val="000D0F01"/>
    <w:rsid w:val="000D13D9"/>
    <w:rsid w:val="000D2CB5"/>
    <w:rsid w:val="000D36ED"/>
    <w:rsid w:val="000D5D85"/>
    <w:rsid w:val="000E079F"/>
    <w:rsid w:val="000E45AD"/>
    <w:rsid w:val="000E5115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3A46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19F2"/>
    <w:rsid w:val="00184007"/>
    <w:rsid w:val="00184939"/>
    <w:rsid w:val="001866EE"/>
    <w:rsid w:val="00192A87"/>
    <w:rsid w:val="00194351"/>
    <w:rsid w:val="00196593"/>
    <w:rsid w:val="00196F49"/>
    <w:rsid w:val="001A0EA2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068C"/>
    <w:rsid w:val="001E2547"/>
    <w:rsid w:val="001E33FC"/>
    <w:rsid w:val="001E35FE"/>
    <w:rsid w:val="001E4CDB"/>
    <w:rsid w:val="001E7110"/>
    <w:rsid w:val="001F0372"/>
    <w:rsid w:val="001F3031"/>
    <w:rsid w:val="001F303B"/>
    <w:rsid w:val="001F640A"/>
    <w:rsid w:val="001F7929"/>
    <w:rsid w:val="00200123"/>
    <w:rsid w:val="0020467B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064D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D637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13E9"/>
    <w:rsid w:val="0033719C"/>
    <w:rsid w:val="00343E1D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A79F0"/>
    <w:rsid w:val="003C335F"/>
    <w:rsid w:val="003C4280"/>
    <w:rsid w:val="003D10B4"/>
    <w:rsid w:val="003D2774"/>
    <w:rsid w:val="003D7A23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1342B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614D"/>
    <w:rsid w:val="004671C4"/>
    <w:rsid w:val="004700C6"/>
    <w:rsid w:val="00470E1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96340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4031"/>
    <w:rsid w:val="004B68C6"/>
    <w:rsid w:val="004B70D7"/>
    <w:rsid w:val="004C1043"/>
    <w:rsid w:val="004C1E3E"/>
    <w:rsid w:val="004C61F4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03A2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2669"/>
    <w:rsid w:val="006277FB"/>
    <w:rsid w:val="006330E5"/>
    <w:rsid w:val="00637EF6"/>
    <w:rsid w:val="00637FB8"/>
    <w:rsid w:val="00642ADC"/>
    <w:rsid w:val="006458E8"/>
    <w:rsid w:val="006502A2"/>
    <w:rsid w:val="00653479"/>
    <w:rsid w:val="006535FC"/>
    <w:rsid w:val="00653C39"/>
    <w:rsid w:val="006573AE"/>
    <w:rsid w:val="00657610"/>
    <w:rsid w:val="00661207"/>
    <w:rsid w:val="006617A6"/>
    <w:rsid w:val="00663C4C"/>
    <w:rsid w:val="006652AB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D7E74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16BB4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3BB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47E"/>
    <w:rsid w:val="00851A6D"/>
    <w:rsid w:val="00855414"/>
    <w:rsid w:val="00856AFD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A3945"/>
    <w:rsid w:val="008B15A9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4C5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93CAC"/>
    <w:rsid w:val="009A78DA"/>
    <w:rsid w:val="009B4370"/>
    <w:rsid w:val="009B45FF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F01"/>
    <w:rsid w:val="00A0433B"/>
    <w:rsid w:val="00A04FCA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5C8B"/>
    <w:rsid w:val="00A37DA2"/>
    <w:rsid w:val="00A406CF"/>
    <w:rsid w:val="00A423BC"/>
    <w:rsid w:val="00A436B6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3639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10D2"/>
    <w:rsid w:val="00B023B3"/>
    <w:rsid w:val="00B06190"/>
    <w:rsid w:val="00B108BD"/>
    <w:rsid w:val="00B17278"/>
    <w:rsid w:val="00B2132F"/>
    <w:rsid w:val="00B23904"/>
    <w:rsid w:val="00B24636"/>
    <w:rsid w:val="00B24FFF"/>
    <w:rsid w:val="00B27ECD"/>
    <w:rsid w:val="00B32076"/>
    <w:rsid w:val="00B3715C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2B2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662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081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6752"/>
    <w:rsid w:val="00C87AD8"/>
    <w:rsid w:val="00C911D1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642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2C2A"/>
    <w:rsid w:val="00D05A3E"/>
    <w:rsid w:val="00D0783B"/>
    <w:rsid w:val="00D11532"/>
    <w:rsid w:val="00D13130"/>
    <w:rsid w:val="00D167CB"/>
    <w:rsid w:val="00D2013F"/>
    <w:rsid w:val="00D26D85"/>
    <w:rsid w:val="00D324AC"/>
    <w:rsid w:val="00D32BF5"/>
    <w:rsid w:val="00D342DA"/>
    <w:rsid w:val="00D34F15"/>
    <w:rsid w:val="00D35BF5"/>
    <w:rsid w:val="00D36CB7"/>
    <w:rsid w:val="00D4167E"/>
    <w:rsid w:val="00D41EA6"/>
    <w:rsid w:val="00D4267B"/>
    <w:rsid w:val="00D447D6"/>
    <w:rsid w:val="00D458F8"/>
    <w:rsid w:val="00D50B69"/>
    <w:rsid w:val="00D51248"/>
    <w:rsid w:val="00D515BE"/>
    <w:rsid w:val="00D56088"/>
    <w:rsid w:val="00D57B05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B1"/>
    <w:rsid w:val="00D80DDF"/>
    <w:rsid w:val="00D8177D"/>
    <w:rsid w:val="00D82FF5"/>
    <w:rsid w:val="00D85A43"/>
    <w:rsid w:val="00D86D61"/>
    <w:rsid w:val="00D86FF8"/>
    <w:rsid w:val="00D92A30"/>
    <w:rsid w:val="00D9481D"/>
    <w:rsid w:val="00D967DA"/>
    <w:rsid w:val="00D96EDF"/>
    <w:rsid w:val="00DA36C4"/>
    <w:rsid w:val="00DA79E6"/>
    <w:rsid w:val="00DA7F7D"/>
    <w:rsid w:val="00DB086C"/>
    <w:rsid w:val="00DB5B41"/>
    <w:rsid w:val="00DB7CEE"/>
    <w:rsid w:val="00DC47B1"/>
    <w:rsid w:val="00DD1AA4"/>
    <w:rsid w:val="00DD2B92"/>
    <w:rsid w:val="00DD310B"/>
    <w:rsid w:val="00DD4F40"/>
    <w:rsid w:val="00DD6865"/>
    <w:rsid w:val="00DD7B69"/>
    <w:rsid w:val="00DE21EE"/>
    <w:rsid w:val="00DE658E"/>
    <w:rsid w:val="00DE6C67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432E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E36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2016"/>
    <w:rsid w:val="00FC3966"/>
    <w:rsid w:val="00FC42A2"/>
    <w:rsid w:val="00FC42CF"/>
    <w:rsid w:val="00FC6610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Revisin">
    <w:name w:val="Revision"/>
    <w:hidden/>
    <w:uiPriority w:val="99"/>
    <w:semiHidden/>
    <w:rsid w:val="004661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2021-07-15T09:17:00Z</dcterms:created>
  <dcterms:modified xsi:type="dcterms:W3CDTF">2021-07-15T09:17:00Z</dcterms:modified>
</cp:coreProperties>
</file>