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3850640</wp:posOffset>
            </wp:positionH>
            <wp:positionV relativeFrom="margin">
              <wp:posOffset>-330835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0C3" w:rsidRDefault="006E60C3" w:rsidP="006E60C3">
      <w:pPr>
        <w:rPr>
          <w:rFonts w:ascii="Arial" w:hAnsi="Arial" w:cs="Arial"/>
          <w:sz w:val="24"/>
          <w:szCs w:val="24"/>
        </w:rPr>
      </w:pPr>
    </w:p>
    <w:p w:rsidR="008B7394" w:rsidRDefault="008B7394" w:rsidP="002245E3">
      <w:pPr>
        <w:rPr>
          <w:rFonts w:ascii="Arial" w:hAnsi="Arial" w:cs="Arial"/>
          <w:sz w:val="24"/>
          <w:szCs w:val="24"/>
        </w:rPr>
      </w:pPr>
    </w:p>
    <w:p w:rsidR="0085658C" w:rsidRDefault="0085658C" w:rsidP="002245E3">
      <w:pPr>
        <w:rPr>
          <w:rFonts w:ascii="Arial" w:hAnsi="Arial" w:cs="Arial"/>
          <w:sz w:val="24"/>
          <w:szCs w:val="24"/>
        </w:rPr>
      </w:pPr>
    </w:p>
    <w:p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3562B5">
        <w:rPr>
          <w:rFonts w:ascii="Arial" w:hAnsi="Arial" w:cs="Arial"/>
          <w:sz w:val="24"/>
          <w:szCs w:val="24"/>
        </w:rPr>
        <w:t>12 de julio de 2021</w:t>
      </w:r>
    </w:p>
    <w:p w:rsidR="003562B5" w:rsidRDefault="003562B5" w:rsidP="002245E3">
      <w:pPr>
        <w:rPr>
          <w:rFonts w:ascii="Arial" w:hAnsi="Arial" w:cs="Arial"/>
          <w:sz w:val="24"/>
          <w:szCs w:val="24"/>
        </w:rPr>
      </w:pPr>
    </w:p>
    <w:p w:rsidR="00743886" w:rsidRPr="000A1186" w:rsidRDefault="003562B5" w:rsidP="000A1186">
      <w:pPr>
        <w:ind w:right="-568"/>
        <w:jc w:val="both"/>
        <w:rPr>
          <w:rFonts w:ascii="Arial" w:hAnsi="Arial" w:cs="Arial"/>
          <w:b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Pedro Piqueras entrevista a Pedro Sánchez en Informativos Telecinco 21:00h</w:t>
      </w:r>
    </w:p>
    <w:p w:rsidR="000A1186" w:rsidRDefault="000A118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3562B5" w:rsidRDefault="003562B5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Mañana martes, en la primera aparición del presidente del Gobierno en un medio de comunicación tras los cambios realizados en el Consejo de Ministros.</w:t>
      </w:r>
    </w:p>
    <w:p w:rsidR="002F5EC6" w:rsidRDefault="002F5EC6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3562B5" w:rsidRDefault="003562B5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3562B5" w:rsidRDefault="003562B5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504767">
        <w:rPr>
          <w:rFonts w:ascii="Arial" w:hAnsi="Arial" w:cs="Arial"/>
          <w:b/>
          <w:bCs/>
          <w:sz w:val="24"/>
          <w:szCs w:val="24"/>
        </w:rPr>
        <w:t>Pedro Sánchez</w:t>
      </w:r>
      <w:r>
        <w:rPr>
          <w:rFonts w:ascii="Arial" w:hAnsi="Arial" w:cs="Arial"/>
          <w:bCs/>
          <w:sz w:val="24"/>
          <w:szCs w:val="24"/>
        </w:rPr>
        <w:t xml:space="preserve">, presidente del Gobierno, acudirá mañana martes 13 de julio al plató de </w:t>
      </w:r>
      <w:r w:rsidRPr="00504767">
        <w:rPr>
          <w:rFonts w:ascii="Arial" w:hAnsi="Arial" w:cs="Arial"/>
          <w:b/>
          <w:bCs/>
          <w:sz w:val="24"/>
          <w:szCs w:val="24"/>
        </w:rPr>
        <w:t>Informativos Telecinco 21:00 horas</w:t>
      </w:r>
      <w:r>
        <w:rPr>
          <w:rFonts w:ascii="Arial" w:hAnsi="Arial" w:cs="Arial"/>
          <w:bCs/>
          <w:sz w:val="24"/>
          <w:szCs w:val="24"/>
        </w:rPr>
        <w:t xml:space="preserve"> para ofrecer a </w:t>
      </w:r>
      <w:r w:rsidRPr="00504767">
        <w:rPr>
          <w:rFonts w:ascii="Arial" w:hAnsi="Arial" w:cs="Arial"/>
          <w:b/>
          <w:bCs/>
          <w:sz w:val="24"/>
          <w:szCs w:val="24"/>
        </w:rPr>
        <w:t>Pedro Piqueras</w:t>
      </w:r>
      <w:r>
        <w:rPr>
          <w:rFonts w:ascii="Arial" w:hAnsi="Arial" w:cs="Arial"/>
          <w:bCs/>
          <w:sz w:val="24"/>
          <w:szCs w:val="24"/>
        </w:rPr>
        <w:t xml:space="preserve"> su </w:t>
      </w:r>
      <w:r w:rsidRPr="00504767">
        <w:rPr>
          <w:rFonts w:ascii="Arial" w:hAnsi="Arial" w:cs="Arial"/>
          <w:b/>
          <w:bCs/>
          <w:sz w:val="24"/>
          <w:szCs w:val="24"/>
        </w:rPr>
        <w:t>primera entrevista</w:t>
      </w:r>
      <w:r>
        <w:rPr>
          <w:rFonts w:ascii="Arial" w:hAnsi="Arial" w:cs="Arial"/>
          <w:bCs/>
          <w:sz w:val="24"/>
          <w:szCs w:val="24"/>
        </w:rPr>
        <w:t xml:space="preserve"> después de llevar a cabo la remodelación más importante del Gobierno de coalición desde su investidura en 2020.</w:t>
      </w:r>
    </w:p>
    <w:p w:rsidR="003562B5" w:rsidRDefault="003562B5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3562B5" w:rsidRDefault="00761689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</w:t>
      </w:r>
      <w:r w:rsidRPr="00504767">
        <w:rPr>
          <w:rFonts w:ascii="Arial" w:hAnsi="Arial" w:cs="Arial"/>
          <w:b/>
          <w:bCs/>
          <w:sz w:val="24"/>
          <w:szCs w:val="24"/>
        </w:rPr>
        <w:t>motivos por los que ha abordad</w:t>
      </w:r>
      <w:r w:rsidR="00504767">
        <w:rPr>
          <w:rFonts w:ascii="Arial" w:hAnsi="Arial" w:cs="Arial"/>
          <w:b/>
          <w:bCs/>
          <w:sz w:val="24"/>
          <w:szCs w:val="24"/>
        </w:rPr>
        <w:t>o esta profunda reestructuración</w:t>
      </w:r>
      <w:r w:rsidR="00504767" w:rsidRPr="00504767">
        <w:rPr>
          <w:rFonts w:ascii="Arial" w:hAnsi="Arial" w:cs="Arial"/>
          <w:bCs/>
          <w:sz w:val="24"/>
          <w:szCs w:val="24"/>
        </w:rPr>
        <w:t xml:space="preserve">, que ha incluido la salida de pesos pesados del gobierno como </w:t>
      </w:r>
      <w:r w:rsidR="00504767" w:rsidRPr="00504767">
        <w:rPr>
          <w:rFonts w:ascii="Arial" w:hAnsi="Arial" w:cs="Arial"/>
          <w:b/>
          <w:bCs/>
          <w:sz w:val="24"/>
          <w:szCs w:val="24"/>
        </w:rPr>
        <w:t>Carmen Calvo</w:t>
      </w:r>
      <w:r w:rsidR="00E477B9">
        <w:rPr>
          <w:rFonts w:ascii="Arial" w:hAnsi="Arial" w:cs="Arial"/>
          <w:b/>
          <w:bCs/>
          <w:sz w:val="24"/>
          <w:szCs w:val="24"/>
        </w:rPr>
        <w:t>,</w:t>
      </w:r>
      <w:r w:rsidR="00504767" w:rsidRPr="00504767">
        <w:rPr>
          <w:rFonts w:ascii="Arial" w:hAnsi="Arial" w:cs="Arial"/>
          <w:bCs/>
          <w:sz w:val="24"/>
          <w:szCs w:val="24"/>
        </w:rPr>
        <w:t xml:space="preserve"> </w:t>
      </w:r>
      <w:r w:rsidR="00504767" w:rsidRPr="00504767">
        <w:rPr>
          <w:rFonts w:ascii="Arial" w:hAnsi="Arial" w:cs="Arial"/>
          <w:b/>
          <w:bCs/>
          <w:sz w:val="24"/>
          <w:szCs w:val="24"/>
        </w:rPr>
        <w:t xml:space="preserve">José Luis </w:t>
      </w:r>
      <w:proofErr w:type="spellStart"/>
      <w:r w:rsidR="00504767" w:rsidRPr="00504767">
        <w:rPr>
          <w:rFonts w:ascii="Arial" w:hAnsi="Arial" w:cs="Arial"/>
          <w:b/>
          <w:bCs/>
          <w:sz w:val="24"/>
          <w:szCs w:val="24"/>
        </w:rPr>
        <w:t>Ábalos</w:t>
      </w:r>
      <w:proofErr w:type="spellEnd"/>
      <w:r w:rsidR="00504767">
        <w:rPr>
          <w:rFonts w:ascii="Arial" w:hAnsi="Arial" w:cs="Arial"/>
          <w:bCs/>
          <w:sz w:val="24"/>
          <w:szCs w:val="24"/>
        </w:rPr>
        <w:t xml:space="preserve"> e </w:t>
      </w:r>
      <w:r w:rsidR="00504767" w:rsidRPr="00504767">
        <w:rPr>
          <w:rFonts w:ascii="Arial" w:hAnsi="Arial" w:cs="Arial"/>
          <w:b/>
          <w:bCs/>
          <w:sz w:val="24"/>
          <w:szCs w:val="24"/>
        </w:rPr>
        <w:t>Iván Redondo</w:t>
      </w:r>
      <w:r w:rsidR="00504767" w:rsidRPr="00504767">
        <w:rPr>
          <w:rFonts w:ascii="Arial" w:hAnsi="Arial" w:cs="Arial"/>
          <w:bCs/>
          <w:sz w:val="24"/>
          <w:szCs w:val="24"/>
        </w:rPr>
        <w:t>;</w:t>
      </w:r>
      <w:r w:rsidR="00504767">
        <w:rPr>
          <w:rFonts w:ascii="Arial" w:hAnsi="Arial" w:cs="Arial"/>
          <w:b/>
          <w:bCs/>
          <w:sz w:val="24"/>
          <w:szCs w:val="24"/>
        </w:rPr>
        <w:t xml:space="preserve"> </w:t>
      </w:r>
      <w:r w:rsidR="00504767" w:rsidRPr="00504767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04767">
        <w:rPr>
          <w:rFonts w:ascii="Arial" w:hAnsi="Arial" w:cs="Arial"/>
          <w:b/>
          <w:bCs/>
          <w:sz w:val="24"/>
          <w:szCs w:val="24"/>
        </w:rPr>
        <w:t>las expectativas que ha puesto en cada u</w:t>
      </w:r>
      <w:r w:rsidR="00E477B9">
        <w:rPr>
          <w:rFonts w:ascii="Arial" w:hAnsi="Arial" w:cs="Arial"/>
          <w:b/>
          <w:bCs/>
          <w:sz w:val="24"/>
          <w:szCs w:val="24"/>
        </w:rPr>
        <w:t xml:space="preserve">no de los </w:t>
      </w:r>
      <w:r w:rsidRPr="00504767">
        <w:rPr>
          <w:rFonts w:ascii="Arial" w:hAnsi="Arial" w:cs="Arial"/>
          <w:b/>
          <w:bCs/>
          <w:sz w:val="24"/>
          <w:szCs w:val="24"/>
        </w:rPr>
        <w:t>nombramientos</w:t>
      </w:r>
      <w:r w:rsidR="00504767">
        <w:rPr>
          <w:rFonts w:ascii="Arial" w:hAnsi="Arial" w:cs="Arial"/>
          <w:bCs/>
          <w:sz w:val="24"/>
          <w:szCs w:val="24"/>
        </w:rPr>
        <w:t xml:space="preserve"> en el consejo de ministros, que ha quedado configurado con 14 ministras y </w:t>
      </w:r>
      <w:r w:rsidR="00E477B9">
        <w:rPr>
          <w:rFonts w:ascii="Arial" w:hAnsi="Arial" w:cs="Arial"/>
          <w:bCs/>
          <w:sz w:val="24"/>
          <w:szCs w:val="24"/>
        </w:rPr>
        <w:t>ocho</w:t>
      </w:r>
      <w:r w:rsidR="00504767">
        <w:rPr>
          <w:rFonts w:ascii="Arial" w:hAnsi="Arial" w:cs="Arial"/>
          <w:bCs/>
          <w:sz w:val="24"/>
          <w:szCs w:val="24"/>
        </w:rPr>
        <w:t xml:space="preserve"> ministros,</w:t>
      </w:r>
      <w:r w:rsidR="00E477B9">
        <w:rPr>
          <w:rFonts w:ascii="Arial" w:hAnsi="Arial" w:cs="Arial"/>
          <w:bCs/>
          <w:sz w:val="24"/>
          <w:szCs w:val="24"/>
        </w:rPr>
        <w:t xml:space="preserve"> serán los ejes en torno a los cuales</w:t>
      </w:r>
      <w:bookmarkStart w:id="0" w:name="_GoBack"/>
      <w:bookmarkEnd w:id="0"/>
      <w:r w:rsidR="00504767">
        <w:rPr>
          <w:rFonts w:ascii="Arial" w:hAnsi="Arial" w:cs="Arial"/>
          <w:bCs/>
          <w:sz w:val="24"/>
          <w:szCs w:val="24"/>
        </w:rPr>
        <w:t xml:space="preserve"> girará la entrevista, en la que el presidente tratará también cuestiones como </w:t>
      </w:r>
      <w:r w:rsidR="00504767" w:rsidRPr="00504767">
        <w:rPr>
          <w:rFonts w:ascii="Arial" w:hAnsi="Arial" w:cs="Arial"/>
          <w:b/>
          <w:bCs/>
          <w:sz w:val="24"/>
          <w:szCs w:val="24"/>
        </w:rPr>
        <w:t>la evolución de la pandemia</w:t>
      </w:r>
      <w:r w:rsidR="00504767">
        <w:rPr>
          <w:rFonts w:ascii="Arial" w:hAnsi="Arial" w:cs="Arial"/>
          <w:bCs/>
          <w:sz w:val="24"/>
          <w:szCs w:val="24"/>
        </w:rPr>
        <w:t xml:space="preserve">, la </w:t>
      </w:r>
      <w:r w:rsidR="00504767" w:rsidRPr="00504767">
        <w:rPr>
          <w:rFonts w:ascii="Arial" w:hAnsi="Arial" w:cs="Arial"/>
          <w:b/>
          <w:bCs/>
          <w:sz w:val="24"/>
          <w:szCs w:val="24"/>
        </w:rPr>
        <w:t>recuperación económica</w:t>
      </w:r>
      <w:r w:rsidR="00504767">
        <w:rPr>
          <w:rFonts w:ascii="Arial" w:hAnsi="Arial" w:cs="Arial"/>
          <w:bCs/>
          <w:sz w:val="24"/>
          <w:szCs w:val="24"/>
        </w:rPr>
        <w:t xml:space="preserve"> y </w:t>
      </w:r>
      <w:r w:rsidR="00504767" w:rsidRPr="00504767">
        <w:rPr>
          <w:rFonts w:ascii="Arial" w:hAnsi="Arial" w:cs="Arial"/>
          <w:b/>
          <w:bCs/>
          <w:sz w:val="24"/>
          <w:szCs w:val="24"/>
        </w:rPr>
        <w:t>los asuntos territoriales</w:t>
      </w:r>
      <w:r w:rsidR="00504767">
        <w:rPr>
          <w:rFonts w:ascii="Arial" w:hAnsi="Arial" w:cs="Arial"/>
          <w:bCs/>
          <w:sz w:val="24"/>
          <w:szCs w:val="24"/>
        </w:rPr>
        <w:t>.</w:t>
      </w:r>
    </w:p>
    <w:sectPr w:rsidR="003562B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67" w:rsidRDefault="00504767" w:rsidP="00B23904">
      <w:pPr>
        <w:spacing w:after="0" w:line="240" w:lineRule="auto"/>
      </w:pPr>
      <w:r>
        <w:separator/>
      </w:r>
    </w:p>
  </w:endnote>
  <w:endnote w:type="continuationSeparator" w:id="0">
    <w:p w:rsidR="00504767" w:rsidRDefault="0050476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67" w:rsidRDefault="0050476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504767" w:rsidRDefault="005047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67" w:rsidRDefault="00504767" w:rsidP="00B23904">
      <w:pPr>
        <w:spacing w:after="0" w:line="240" w:lineRule="auto"/>
      </w:pPr>
      <w:r>
        <w:separator/>
      </w:r>
    </w:p>
  </w:footnote>
  <w:footnote w:type="continuationSeparator" w:id="0">
    <w:p w:rsidR="00504767" w:rsidRDefault="0050476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41580"/>
    <w:rsid w:val="000426AE"/>
    <w:rsid w:val="00046AF9"/>
    <w:rsid w:val="00051673"/>
    <w:rsid w:val="0006646F"/>
    <w:rsid w:val="000827A5"/>
    <w:rsid w:val="000937A9"/>
    <w:rsid w:val="000A1186"/>
    <w:rsid w:val="000B0882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84615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24271"/>
    <w:rsid w:val="0032471C"/>
    <w:rsid w:val="00333256"/>
    <w:rsid w:val="00345E93"/>
    <w:rsid w:val="00345F18"/>
    <w:rsid w:val="003562B5"/>
    <w:rsid w:val="00372886"/>
    <w:rsid w:val="00377DC1"/>
    <w:rsid w:val="00393005"/>
    <w:rsid w:val="003A1584"/>
    <w:rsid w:val="003B2AD2"/>
    <w:rsid w:val="003E2151"/>
    <w:rsid w:val="003F16BE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504767"/>
    <w:rsid w:val="00511A0F"/>
    <w:rsid w:val="0054089A"/>
    <w:rsid w:val="00543EE0"/>
    <w:rsid w:val="00545293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43886"/>
    <w:rsid w:val="0074516F"/>
    <w:rsid w:val="00747899"/>
    <w:rsid w:val="00761689"/>
    <w:rsid w:val="00765CAA"/>
    <w:rsid w:val="00766D09"/>
    <w:rsid w:val="00781AF7"/>
    <w:rsid w:val="00786425"/>
    <w:rsid w:val="007A5F53"/>
    <w:rsid w:val="007B22E6"/>
    <w:rsid w:val="007B61B8"/>
    <w:rsid w:val="007C2187"/>
    <w:rsid w:val="007D1181"/>
    <w:rsid w:val="0081764F"/>
    <w:rsid w:val="00820918"/>
    <w:rsid w:val="00846783"/>
    <w:rsid w:val="0085658C"/>
    <w:rsid w:val="00860D1D"/>
    <w:rsid w:val="008674D2"/>
    <w:rsid w:val="008721CE"/>
    <w:rsid w:val="00875CB4"/>
    <w:rsid w:val="008806A9"/>
    <w:rsid w:val="008835A9"/>
    <w:rsid w:val="008A1520"/>
    <w:rsid w:val="008A1A6A"/>
    <w:rsid w:val="008A74A5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5E59"/>
    <w:rsid w:val="00CC033F"/>
    <w:rsid w:val="00CE19E2"/>
    <w:rsid w:val="00CE6E6F"/>
    <w:rsid w:val="00CF4CF9"/>
    <w:rsid w:val="00D04337"/>
    <w:rsid w:val="00D07079"/>
    <w:rsid w:val="00D12F7F"/>
    <w:rsid w:val="00D20BB7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110A0"/>
    <w:rsid w:val="00E3644B"/>
    <w:rsid w:val="00E477B9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6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C4CB-9F4E-4F9A-B19B-D5406C95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2020-02-13T10:19:00Z</cp:lastPrinted>
  <dcterms:created xsi:type="dcterms:W3CDTF">2021-07-12T14:43:00Z</dcterms:created>
  <dcterms:modified xsi:type="dcterms:W3CDTF">2021-07-12T14:43:00Z</dcterms:modified>
</cp:coreProperties>
</file>